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2A19EA" w14:textId="77777777" w:rsidR="00900AE6" w:rsidRPr="002E688A" w:rsidRDefault="00900AE6" w:rsidP="00677341">
      <w:pPr>
        <w:rPr>
          <w:rFonts w:asciiTheme="minorHAnsi" w:hAnsiTheme="minorHAnsi" w:cstheme="minorHAnsi"/>
          <w:b/>
          <w:bCs/>
          <w:sz w:val="28"/>
          <w:szCs w:val="28"/>
        </w:rPr>
      </w:pPr>
      <w:r w:rsidRPr="002E688A">
        <w:rPr>
          <w:rFonts w:asciiTheme="minorHAnsi" w:hAnsiTheme="minorHAnsi" w:cstheme="minorHAnsi"/>
          <w:b/>
          <w:bCs/>
          <w:sz w:val="28"/>
          <w:szCs w:val="28"/>
        </w:rPr>
        <w:t>Movers and Shakers</w:t>
      </w:r>
    </w:p>
    <w:p w14:paraId="3AF88625" w14:textId="409C8E84" w:rsidR="00900AE6" w:rsidRPr="002E688A" w:rsidRDefault="00397C6E" w:rsidP="00900AE6">
      <w:pPr>
        <w:rPr>
          <w:rFonts w:asciiTheme="minorHAnsi" w:hAnsiTheme="minorHAnsi" w:cstheme="minorHAnsi"/>
          <w:sz w:val="28"/>
          <w:szCs w:val="28"/>
        </w:rPr>
      </w:pPr>
      <w:r w:rsidRPr="002E688A">
        <w:rPr>
          <w:rFonts w:asciiTheme="minorHAnsi" w:hAnsiTheme="minorHAnsi" w:cstheme="minorHAnsi"/>
          <w:b/>
          <w:bCs/>
          <w:sz w:val="28"/>
          <w:szCs w:val="28"/>
        </w:rPr>
        <w:t>Year 1 and 2 Year A</w:t>
      </w:r>
    </w:p>
    <w:p w14:paraId="6FBC2CD7" w14:textId="38293315" w:rsidR="00900AE6" w:rsidRPr="00900AE6" w:rsidRDefault="00900AE6" w:rsidP="00900AE6">
      <w:pPr>
        <w:rPr>
          <w:rFonts w:asciiTheme="minorHAnsi" w:hAnsiTheme="minorHAnsi" w:cstheme="minorHAnsi"/>
        </w:rPr>
      </w:pPr>
      <w:r w:rsidRPr="00900AE6">
        <w:rPr>
          <w:rFonts w:asciiTheme="minorHAnsi" w:hAnsiTheme="minorHAnsi" w:cstheme="minorHAnsi"/>
          <w:noProof/>
          <w:lang w:eastAsia="en-GB"/>
        </w:rPr>
        <w:drawing>
          <wp:inline distT="0" distB="0" distL="0" distR="0" wp14:anchorId="4C09E2BF" wp14:editId="067B6360">
            <wp:extent cx="1581150" cy="1581150"/>
            <wp:effectExtent l="0" t="0" r="0" b="0"/>
            <wp:docPr id="14" name="Picture 14"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ject thumbnai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1581150" cy="1581150"/>
                    </a:xfrm>
                    <a:prstGeom prst="rect">
                      <a:avLst/>
                    </a:prstGeom>
                    <a:noFill/>
                    <a:ln>
                      <a:noFill/>
                    </a:ln>
                  </pic:spPr>
                </pic:pic>
              </a:graphicData>
            </a:graphic>
          </wp:inline>
        </w:drawing>
      </w:r>
    </w:p>
    <w:p w14:paraId="211129D2" w14:textId="33391457" w:rsidR="00900AE6" w:rsidRPr="0036549D" w:rsidRDefault="00900AE6" w:rsidP="00900AE6">
      <w:pPr>
        <w:rPr>
          <w:rFonts w:asciiTheme="minorHAnsi" w:hAnsiTheme="minorHAnsi" w:cstheme="minorHAnsi"/>
          <w:b/>
        </w:rPr>
      </w:pPr>
      <w:r w:rsidRPr="00900AE6">
        <w:rPr>
          <w:rFonts w:asciiTheme="minorHAnsi" w:hAnsiTheme="minorHAnsi" w:cstheme="minorHAnsi"/>
        </w:rPr>
        <w:t>  </w:t>
      </w:r>
      <w:r w:rsidRPr="00355042">
        <w:rPr>
          <w:rFonts w:asciiTheme="minorHAnsi" w:hAnsiTheme="minorHAnsi" w:cstheme="minorHAnsi"/>
          <w:b/>
          <w:color w:val="FF0000"/>
        </w:rPr>
        <w:t xml:space="preserve">Learn about changes within living memory. Where appropriate, these </w:t>
      </w:r>
      <w:proofErr w:type="gramStart"/>
      <w:r w:rsidRPr="00355042">
        <w:rPr>
          <w:rFonts w:asciiTheme="minorHAnsi" w:hAnsiTheme="minorHAnsi" w:cstheme="minorHAnsi"/>
          <w:b/>
          <w:color w:val="FF0000"/>
        </w:rPr>
        <w:t>should be used</w:t>
      </w:r>
      <w:proofErr w:type="gramEnd"/>
      <w:r w:rsidRPr="00355042">
        <w:rPr>
          <w:rFonts w:asciiTheme="minorHAnsi" w:hAnsiTheme="minorHAnsi" w:cstheme="minorHAnsi"/>
          <w:b/>
          <w:color w:val="FF0000"/>
        </w:rPr>
        <w:t xml:space="preserve"> to reveal aspects of change in national life.</w:t>
      </w:r>
    </w:p>
    <w:p w14:paraId="2A7E1E8E" w14:textId="2FCE208D" w:rsidR="00900AE6" w:rsidRPr="00900AE6" w:rsidRDefault="00900AE6" w:rsidP="00900AE6">
      <w:pPr>
        <w:rPr>
          <w:rFonts w:asciiTheme="minorHAnsi" w:hAnsiTheme="minorHAnsi" w:cstheme="minorHAnsi"/>
        </w:rPr>
      </w:pPr>
      <w:r w:rsidRPr="00900AE6">
        <w:rPr>
          <w:rFonts w:asciiTheme="minorHAnsi" w:hAnsiTheme="minorHAnsi" w:cstheme="minorHAnsi"/>
        </w:rPr>
        <w:t>  Learn about events beyond living memory that are significant nationally or globally.</w:t>
      </w:r>
    </w:p>
    <w:p w14:paraId="4366E914" w14:textId="11C39DFD" w:rsidR="00900AE6" w:rsidRPr="00900AE6" w:rsidRDefault="00900AE6" w:rsidP="00900AE6">
      <w:pPr>
        <w:rPr>
          <w:rFonts w:asciiTheme="minorHAnsi" w:hAnsiTheme="minorHAnsi" w:cstheme="minorHAnsi"/>
        </w:rPr>
      </w:pPr>
      <w:r w:rsidRPr="00900AE6">
        <w:rPr>
          <w:rFonts w:asciiTheme="minorHAnsi" w:hAnsiTheme="minorHAnsi" w:cstheme="minorHAnsi"/>
        </w:rPr>
        <w:t>  Learn about the lives of significant individuals in the past who have contributed to national and international achievements. Some should be used to compare aspects of life in different periods.</w:t>
      </w:r>
      <w:bookmarkStart w:id="0" w:name="_GoBack"/>
      <w:bookmarkEnd w:id="0"/>
    </w:p>
    <w:p w14:paraId="5E0886A5" w14:textId="1890A172" w:rsidR="00900AE6" w:rsidRPr="00900AE6" w:rsidRDefault="00900AE6" w:rsidP="00900AE6">
      <w:pPr>
        <w:rPr>
          <w:rFonts w:asciiTheme="minorHAnsi" w:hAnsiTheme="minorHAnsi" w:cstheme="minorHAnsi"/>
        </w:rPr>
      </w:pPr>
      <w:r w:rsidRPr="00900AE6">
        <w:rPr>
          <w:rFonts w:asciiTheme="minorHAnsi" w:hAnsiTheme="minorHAnsi" w:cstheme="minorHAnsi"/>
        </w:rPr>
        <w:t>  Learn about significant historical events, people and places in their own locality.</w:t>
      </w:r>
    </w:p>
    <w:p w14:paraId="29008A6A" w14:textId="42CBBD46" w:rsidR="0036549D" w:rsidRPr="00355042" w:rsidRDefault="00900AE6" w:rsidP="002E688A">
      <w:pPr>
        <w:rPr>
          <w:rFonts w:asciiTheme="minorHAnsi" w:hAnsiTheme="minorHAnsi" w:cstheme="minorHAnsi"/>
        </w:rPr>
      </w:pPr>
      <w:r w:rsidRPr="00900AE6">
        <w:rPr>
          <w:rFonts w:asciiTheme="minorHAnsi" w:hAnsiTheme="minorHAnsi" w:cstheme="minorHAnsi"/>
        </w:rPr>
        <w:t xml:space="preserve">  Understand the methods of historical enquiry, including how evidence </w:t>
      </w:r>
      <w:proofErr w:type="gramStart"/>
      <w:r w:rsidRPr="00900AE6">
        <w:rPr>
          <w:rFonts w:asciiTheme="minorHAnsi" w:hAnsiTheme="minorHAnsi" w:cstheme="minorHAnsi"/>
        </w:rPr>
        <w:t>is used</w:t>
      </w:r>
      <w:proofErr w:type="gramEnd"/>
      <w:r w:rsidRPr="00900AE6">
        <w:rPr>
          <w:rFonts w:asciiTheme="minorHAnsi" w:hAnsiTheme="minorHAnsi" w:cstheme="minorHAnsi"/>
        </w:rPr>
        <w:t xml:space="preserve"> rigorously to make historical claims, and discern how and why contrasting arguments and interpretations of the past have been constructed.</w:t>
      </w:r>
    </w:p>
    <w:p w14:paraId="378B5007" w14:textId="42EF7A52" w:rsidR="00E66300" w:rsidRDefault="00E66300" w:rsidP="002E688A">
      <w:pPr>
        <w:rPr>
          <w:rFonts w:asciiTheme="minorHAnsi" w:hAnsiTheme="minorHAnsi" w:cstheme="minorHAnsi"/>
          <w:b/>
          <w:bCs/>
          <w:sz w:val="28"/>
          <w:szCs w:val="28"/>
        </w:rPr>
      </w:pPr>
    </w:p>
    <w:p w14:paraId="68244A42" w14:textId="7ABCC981" w:rsidR="00900AE6" w:rsidRPr="002E688A" w:rsidRDefault="00900AE6" w:rsidP="002E688A">
      <w:pPr>
        <w:rPr>
          <w:rFonts w:asciiTheme="minorHAnsi" w:hAnsiTheme="minorHAnsi" w:cstheme="minorHAnsi"/>
          <w:b/>
          <w:bCs/>
          <w:sz w:val="28"/>
          <w:szCs w:val="28"/>
        </w:rPr>
      </w:pPr>
      <w:r w:rsidRPr="002E688A">
        <w:rPr>
          <w:rFonts w:asciiTheme="minorHAnsi" w:hAnsiTheme="minorHAnsi" w:cstheme="minorHAnsi"/>
          <w:b/>
          <w:bCs/>
          <w:sz w:val="28"/>
          <w:szCs w:val="28"/>
        </w:rPr>
        <w:t>Magnificent Monarchs</w:t>
      </w:r>
    </w:p>
    <w:p w14:paraId="388F59CC" w14:textId="132CDE2A" w:rsidR="00900AE6" w:rsidRPr="002E688A" w:rsidRDefault="00900AE6" w:rsidP="00900AE6">
      <w:pPr>
        <w:rPr>
          <w:rFonts w:asciiTheme="minorHAnsi" w:hAnsiTheme="minorHAnsi" w:cstheme="minorHAnsi"/>
          <w:sz w:val="28"/>
          <w:szCs w:val="28"/>
        </w:rPr>
      </w:pPr>
      <w:r w:rsidRPr="002E688A">
        <w:rPr>
          <w:rFonts w:asciiTheme="minorHAnsi" w:hAnsiTheme="minorHAnsi" w:cstheme="minorHAnsi"/>
          <w:b/>
          <w:bCs/>
          <w:sz w:val="28"/>
          <w:szCs w:val="28"/>
        </w:rPr>
        <w:t xml:space="preserve">Year </w:t>
      </w:r>
      <w:r w:rsidR="00397C6E" w:rsidRPr="002E688A">
        <w:rPr>
          <w:rFonts w:asciiTheme="minorHAnsi" w:hAnsiTheme="minorHAnsi" w:cstheme="minorHAnsi"/>
          <w:b/>
          <w:bCs/>
          <w:sz w:val="28"/>
          <w:szCs w:val="28"/>
        </w:rPr>
        <w:t>1</w:t>
      </w:r>
      <w:r w:rsidR="002E688A">
        <w:rPr>
          <w:rFonts w:asciiTheme="minorHAnsi" w:hAnsiTheme="minorHAnsi" w:cstheme="minorHAnsi"/>
          <w:b/>
          <w:bCs/>
          <w:sz w:val="28"/>
          <w:szCs w:val="28"/>
        </w:rPr>
        <w:t xml:space="preserve"> and </w:t>
      </w:r>
      <w:r w:rsidR="00397C6E" w:rsidRPr="002E688A">
        <w:rPr>
          <w:rFonts w:asciiTheme="minorHAnsi" w:hAnsiTheme="minorHAnsi" w:cstheme="minorHAnsi"/>
          <w:b/>
          <w:bCs/>
          <w:sz w:val="28"/>
          <w:szCs w:val="28"/>
        </w:rPr>
        <w:t>2 Year A</w:t>
      </w:r>
    </w:p>
    <w:p w14:paraId="111230D5" w14:textId="7BB45B61" w:rsidR="00900AE6" w:rsidRPr="00900AE6" w:rsidRDefault="00900AE6" w:rsidP="00900AE6">
      <w:pPr>
        <w:rPr>
          <w:rFonts w:asciiTheme="minorHAnsi" w:hAnsiTheme="minorHAnsi" w:cstheme="minorHAnsi"/>
        </w:rPr>
      </w:pPr>
      <w:r w:rsidRPr="00900AE6">
        <w:rPr>
          <w:rFonts w:asciiTheme="minorHAnsi" w:hAnsiTheme="minorHAnsi" w:cstheme="minorHAnsi"/>
          <w:noProof/>
          <w:lang w:eastAsia="en-GB"/>
        </w:rPr>
        <w:drawing>
          <wp:inline distT="0" distB="0" distL="0" distR="0" wp14:anchorId="44D509FC" wp14:editId="33052130">
            <wp:extent cx="1484954" cy="1484954"/>
            <wp:effectExtent l="0" t="0" r="1270" b="1270"/>
            <wp:docPr id="12" name="Picture 12"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ject thumbnai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H="1">
                      <a:off x="0" y="0"/>
                      <a:ext cx="1500080" cy="1500080"/>
                    </a:xfrm>
                    <a:prstGeom prst="rect">
                      <a:avLst/>
                    </a:prstGeom>
                    <a:noFill/>
                    <a:ln>
                      <a:noFill/>
                    </a:ln>
                  </pic:spPr>
                </pic:pic>
              </a:graphicData>
            </a:graphic>
          </wp:inline>
        </w:drawing>
      </w:r>
    </w:p>
    <w:p w14:paraId="01E80545" w14:textId="71C95409" w:rsidR="00900AE6" w:rsidRPr="0036549D" w:rsidRDefault="00900AE6" w:rsidP="00900AE6">
      <w:pPr>
        <w:rPr>
          <w:rFonts w:asciiTheme="minorHAnsi" w:hAnsiTheme="minorHAnsi" w:cstheme="minorHAnsi"/>
          <w:b/>
        </w:rPr>
      </w:pPr>
      <w:r w:rsidRPr="00900AE6">
        <w:rPr>
          <w:rFonts w:asciiTheme="minorHAnsi" w:hAnsiTheme="minorHAnsi" w:cstheme="minorHAnsi"/>
        </w:rPr>
        <w:t>  </w:t>
      </w:r>
      <w:r w:rsidRPr="00355042">
        <w:rPr>
          <w:rFonts w:asciiTheme="minorHAnsi" w:hAnsiTheme="minorHAnsi" w:cstheme="minorHAnsi"/>
          <w:b/>
          <w:color w:val="FF0000"/>
        </w:rPr>
        <w:t xml:space="preserve">Learn about changes within living memory. Where appropriate, these </w:t>
      </w:r>
      <w:proofErr w:type="gramStart"/>
      <w:r w:rsidRPr="00355042">
        <w:rPr>
          <w:rFonts w:asciiTheme="minorHAnsi" w:hAnsiTheme="minorHAnsi" w:cstheme="minorHAnsi"/>
          <w:b/>
          <w:color w:val="FF0000"/>
        </w:rPr>
        <w:t>should be used</w:t>
      </w:r>
      <w:proofErr w:type="gramEnd"/>
      <w:r w:rsidRPr="00355042">
        <w:rPr>
          <w:rFonts w:asciiTheme="minorHAnsi" w:hAnsiTheme="minorHAnsi" w:cstheme="minorHAnsi"/>
          <w:b/>
          <w:color w:val="FF0000"/>
        </w:rPr>
        <w:t xml:space="preserve"> to reveal aspects of change in national life.</w:t>
      </w:r>
    </w:p>
    <w:p w14:paraId="3D1EC9C9" w14:textId="53A9DCB9" w:rsidR="00900AE6" w:rsidRPr="00900AE6" w:rsidRDefault="00900AE6" w:rsidP="00900AE6">
      <w:pPr>
        <w:rPr>
          <w:rFonts w:asciiTheme="minorHAnsi" w:hAnsiTheme="minorHAnsi" w:cstheme="minorHAnsi"/>
        </w:rPr>
      </w:pPr>
      <w:r w:rsidRPr="00900AE6">
        <w:rPr>
          <w:rFonts w:asciiTheme="minorHAnsi" w:hAnsiTheme="minorHAnsi" w:cstheme="minorHAnsi"/>
        </w:rPr>
        <w:t>  Learn about events beyond living memory that are significant nationally or globally.</w:t>
      </w:r>
    </w:p>
    <w:p w14:paraId="612FF3D2" w14:textId="36857DFF" w:rsidR="00900AE6" w:rsidRPr="00900AE6" w:rsidRDefault="00900AE6" w:rsidP="00900AE6">
      <w:pPr>
        <w:rPr>
          <w:rFonts w:asciiTheme="minorHAnsi" w:hAnsiTheme="minorHAnsi" w:cstheme="minorHAnsi"/>
        </w:rPr>
      </w:pPr>
      <w:r w:rsidRPr="00900AE6">
        <w:rPr>
          <w:rFonts w:asciiTheme="minorHAnsi" w:hAnsiTheme="minorHAnsi" w:cstheme="minorHAnsi"/>
        </w:rPr>
        <w:t>  Learn about the lives of significant individuals in the past who have contributed to national and international achievements. Some should be used to compare aspects of life in different periods.</w:t>
      </w:r>
    </w:p>
    <w:p w14:paraId="07A99AEE" w14:textId="3A3F82D8" w:rsidR="00900AE6" w:rsidRPr="00900AE6" w:rsidRDefault="00900AE6" w:rsidP="00900AE6">
      <w:pPr>
        <w:rPr>
          <w:rFonts w:asciiTheme="minorHAnsi" w:hAnsiTheme="minorHAnsi" w:cstheme="minorHAnsi"/>
        </w:rPr>
      </w:pPr>
      <w:r w:rsidRPr="00900AE6">
        <w:rPr>
          <w:rFonts w:asciiTheme="minorHAnsi" w:hAnsiTheme="minorHAnsi" w:cstheme="minorHAnsi"/>
        </w:rPr>
        <w:t>  Gain and deploy a historically grounded understanding of abstract terms such as ‘empire’, ‘civilisation’, ‘parliament’ and ‘peasantry’.</w:t>
      </w:r>
    </w:p>
    <w:p w14:paraId="10A9558F" w14:textId="318B5ED4" w:rsidR="00900AE6" w:rsidRPr="00900AE6" w:rsidRDefault="00900AE6" w:rsidP="00900AE6">
      <w:pPr>
        <w:rPr>
          <w:rFonts w:asciiTheme="minorHAnsi" w:hAnsiTheme="minorHAnsi" w:cstheme="minorHAnsi"/>
        </w:rPr>
      </w:pPr>
      <w:r w:rsidRPr="00900AE6">
        <w:rPr>
          <w:rFonts w:asciiTheme="minorHAnsi" w:hAnsiTheme="minorHAnsi" w:cstheme="minorHAnsi"/>
        </w:rPr>
        <w:t>  Understand historical concepts such as continuity and change, cause and consequence, similarity, difference and significance, and use them to make connections, draw contrasts, analyse trends, frame historically valid questions and create their own structured accounts, including written narratives and analyses.</w:t>
      </w:r>
    </w:p>
    <w:p w14:paraId="4B441229" w14:textId="1E89A4A7" w:rsidR="00900AE6" w:rsidRDefault="00900AE6" w:rsidP="00900AE6">
      <w:pPr>
        <w:rPr>
          <w:rFonts w:asciiTheme="minorHAnsi" w:hAnsiTheme="minorHAnsi" w:cstheme="minorHAnsi"/>
        </w:rPr>
      </w:pPr>
      <w:r w:rsidRPr="00900AE6">
        <w:rPr>
          <w:rFonts w:asciiTheme="minorHAnsi" w:hAnsiTheme="minorHAnsi" w:cstheme="minorHAnsi"/>
        </w:rPr>
        <w:t>  Understand the methods of historical enquiry, including how evidence is used rigorously to make historical claims, and discern how and why contrasting arguments and interpretations of the past have been constructed.</w:t>
      </w:r>
    </w:p>
    <w:p w14:paraId="217E5EDB" w14:textId="0809B647" w:rsidR="009D08D6" w:rsidRDefault="009D08D6" w:rsidP="00900AE6">
      <w:pPr>
        <w:rPr>
          <w:rFonts w:asciiTheme="minorHAnsi" w:hAnsiTheme="minorHAnsi" w:cstheme="minorHAnsi"/>
        </w:rPr>
      </w:pPr>
    </w:p>
    <w:p w14:paraId="1917B487" w14:textId="77777777" w:rsidR="009D08D6" w:rsidRPr="002E688A" w:rsidRDefault="009D08D6" w:rsidP="002E688A">
      <w:pPr>
        <w:rPr>
          <w:rFonts w:asciiTheme="minorHAnsi" w:hAnsiTheme="minorHAnsi" w:cstheme="minorHAnsi"/>
          <w:b/>
          <w:bCs/>
          <w:sz w:val="28"/>
          <w:szCs w:val="28"/>
        </w:rPr>
      </w:pPr>
      <w:r w:rsidRPr="002E688A">
        <w:rPr>
          <w:rFonts w:asciiTheme="minorHAnsi" w:hAnsiTheme="minorHAnsi" w:cstheme="minorHAnsi"/>
          <w:b/>
          <w:bCs/>
          <w:sz w:val="28"/>
          <w:szCs w:val="28"/>
        </w:rPr>
        <w:t>Childhood</w:t>
      </w:r>
    </w:p>
    <w:p w14:paraId="3D7555BE" w14:textId="77777777" w:rsidR="009D08D6" w:rsidRPr="002E688A" w:rsidRDefault="009D08D6" w:rsidP="009D08D6">
      <w:pPr>
        <w:rPr>
          <w:rFonts w:asciiTheme="minorHAnsi" w:hAnsiTheme="minorHAnsi" w:cstheme="minorHAnsi"/>
          <w:b/>
          <w:bCs/>
          <w:sz w:val="28"/>
          <w:szCs w:val="28"/>
        </w:rPr>
      </w:pPr>
      <w:r w:rsidRPr="002E688A">
        <w:rPr>
          <w:rFonts w:asciiTheme="minorHAnsi" w:hAnsiTheme="minorHAnsi" w:cstheme="minorHAnsi"/>
          <w:b/>
          <w:bCs/>
          <w:sz w:val="28"/>
          <w:szCs w:val="28"/>
        </w:rPr>
        <w:t>Year 1 and 2 Year B</w:t>
      </w:r>
    </w:p>
    <w:p w14:paraId="5967246D" w14:textId="77777777" w:rsidR="009D08D6" w:rsidRPr="00900AE6" w:rsidRDefault="009D08D6" w:rsidP="009D08D6">
      <w:pPr>
        <w:rPr>
          <w:rFonts w:asciiTheme="minorHAnsi" w:hAnsiTheme="minorHAnsi" w:cstheme="minorHAnsi"/>
        </w:rPr>
      </w:pPr>
      <w:r w:rsidRPr="00900AE6">
        <w:rPr>
          <w:rFonts w:asciiTheme="minorHAnsi" w:hAnsiTheme="minorHAnsi" w:cstheme="minorHAnsi"/>
          <w:noProof/>
          <w:lang w:eastAsia="en-GB"/>
        </w:rPr>
        <w:drawing>
          <wp:inline distT="0" distB="0" distL="0" distR="0" wp14:anchorId="1B33C79D" wp14:editId="2C7D842A">
            <wp:extent cx="1339850" cy="1339850"/>
            <wp:effectExtent l="0" t="0" r="0" b="0"/>
            <wp:docPr id="16" name="Picture 16"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ject thumbnai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39850" cy="1339850"/>
                    </a:xfrm>
                    <a:prstGeom prst="rect">
                      <a:avLst/>
                    </a:prstGeom>
                    <a:noFill/>
                    <a:ln>
                      <a:noFill/>
                    </a:ln>
                  </pic:spPr>
                </pic:pic>
              </a:graphicData>
            </a:graphic>
          </wp:inline>
        </w:drawing>
      </w:r>
    </w:p>
    <w:p w14:paraId="64ED5199" w14:textId="4E70BE2E" w:rsidR="009D08D6" w:rsidRPr="00355042" w:rsidRDefault="0036549D" w:rsidP="009D08D6">
      <w:pPr>
        <w:rPr>
          <w:rFonts w:asciiTheme="minorHAnsi" w:hAnsiTheme="minorHAnsi" w:cstheme="minorHAnsi"/>
          <w:b/>
          <w:color w:val="FF0000"/>
        </w:rPr>
      </w:pPr>
      <w:r w:rsidRPr="00355042">
        <w:rPr>
          <w:rFonts w:asciiTheme="minorHAnsi" w:hAnsiTheme="minorHAnsi" w:cstheme="minorHAnsi"/>
          <w:color w:val="FF0000"/>
        </w:rPr>
        <w:t> </w:t>
      </w:r>
      <w:r w:rsidR="009D08D6" w:rsidRPr="00355042">
        <w:rPr>
          <w:rFonts w:asciiTheme="minorHAnsi" w:hAnsiTheme="minorHAnsi" w:cstheme="minorHAnsi"/>
          <w:b/>
          <w:color w:val="FF0000"/>
        </w:rPr>
        <w:t xml:space="preserve">Learn about changes within living memory. Where appropriate, these </w:t>
      </w:r>
      <w:proofErr w:type="gramStart"/>
      <w:r w:rsidR="009D08D6" w:rsidRPr="00355042">
        <w:rPr>
          <w:rFonts w:asciiTheme="minorHAnsi" w:hAnsiTheme="minorHAnsi" w:cstheme="minorHAnsi"/>
          <w:b/>
          <w:color w:val="FF0000"/>
        </w:rPr>
        <w:t>should be used</w:t>
      </w:r>
      <w:proofErr w:type="gramEnd"/>
      <w:r w:rsidR="009D08D6" w:rsidRPr="00355042">
        <w:rPr>
          <w:rFonts w:asciiTheme="minorHAnsi" w:hAnsiTheme="minorHAnsi" w:cstheme="minorHAnsi"/>
          <w:b/>
          <w:color w:val="FF0000"/>
        </w:rPr>
        <w:t xml:space="preserve"> to reveal aspects of change in national life.</w:t>
      </w:r>
    </w:p>
    <w:p w14:paraId="7F6038EA" w14:textId="77777777" w:rsidR="009D08D6" w:rsidRPr="00900AE6" w:rsidRDefault="009D08D6" w:rsidP="009D08D6">
      <w:pPr>
        <w:rPr>
          <w:rFonts w:asciiTheme="minorHAnsi" w:hAnsiTheme="minorHAnsi" w:cstheme="minorHAnsi"/>
        </w:rPr>
      </w:pPr>
      <w:r w:rsidRPr="00900AE6">
        <w:rPr>
          <w:rFonts w:asciiTheme="minorHAnsi" w:hAnsiTheme="minorHAnsi" w:cstheme="minorHAnsi"/>
        </w:rPr>
        <w:t>  Learn about events beyond living memory that are significant nationally or globally.</w:t>
      </w:r>
    </w:p>
    <w:p w14:paraId="29745D26" w14:textId="77777777" w:rsidR="009D08D6" w:rsidRPr="00900AE6" w:rsidRDefault="009D08D6" w:rsidP="009D08D6">
      <w:pPr>
        <w:rPr>
          <w:rFonts w:asciiTheme="minorHAnsi" w:hAnsiTheme="minorHAnsi" w:cstheme="minorHAnsi"/>
        </w:rPr>
      </w:pPr>
      <w:r w:rsidRPr="00900AE6">
        <w:rPr>
          <w:rFonts w:asciiTheme="minorHAnsi" w:hAnsiTheme="minorHAnsi" w:cstheme="minorHAnsi"/>
        </w:rPr>
        <w:t>  Learn about significant historical events, people and places in their own locality.</w:t>
      </w:r>
    </w:p>
    <w:p w14:paraId="70264342" w14:textId="77777777" w:rsidR="009D08D6" w:rsidRPr="00900AE6" w:rsidRDefault="009D08D6" w:rsidP="009D08D6">
      <w:pPr>
        <w:rPr>
          <w:rFonts w:asciiTheme="minorHAnsi" w:hAnsiTheme="minorHAnsi" w:cstheme="minorHAnsi"/>
        </w:rPr>
      </w:pPr>
      <w:r w:rsidRPr="00900AE6">
        <w:rPr>
          <w:rFonts w:asciiTheme="minorHAnsi" w:hAnsiTheme="minorHAnsi" w:cstheme="minorHAnsi"/>
        </w:rPr>
        <w:t>  Know and understand the history of these islands as a coherent, chronological narrative, from the earliest times to the present day: how people’s lives have shaped this nation and how Britain has influenced and been influenced by the wider world.</w:t>
      </w:r>
    </w:p>
    <w:p w14:paraId="06EF2D9F" w14:textId="77777777" w:rsidR="009D08D6" w:rsidRPr="00900AE6" w:rsidRDefault="009D08D6" w:rsidP="009D08D6">
      <w:pPr>
        <w:rPr>
          <w:rFonts w:asciiTheme="minorHAnsi" w:hAnsiTheme="minorHAnsi" w:cstheme="minorHAnsi"/>
        </w:rPr>
      </w:pPr>
      <w:r w:rsidRPr="00900AE6">
        <w:rPr>
          <w:rFonts w:asciiTheme="minorHAnsi" w:hAnsiTheme="minorHAnsi" w:cstheme="minorHAnsi"/>
        </w:rPr>
        <w:t>  Understand historical concepts such as continuity and change, cause and consequence, similarity, difference and significance, and use them to make connections, draw contrasts, analyse trends, frame historically valid questions and create their own structured accounts, including written narratives and analyses.</w:t>
      </w:r>
    </w:p>
    <w:p w14:paraId="20B5DCF1" w14:textId="77777777" w:rsidR="009D08D6" w:rsidRPr="00900AE6" w:rsidRDefault="009D08D6" w:rsidP="009D08D6">
      <w:pPr>
        <w:rPr>
          <w:rFonts w:asciiTheme="minorHAnsi" w:hAnsiTheme="minorHAnsi" w:cstheme="minorHAnsi"/>
        </w:rPr>
      </w:pPr>
      <w:r w:rsidRPr="00900AE6">
        <w:rPr>
          <w:rFonts w:asciiTheme="minorHAnsi" w:hAnsiTheme="minorHAnsi" w:cstheme="minorHAnsi"/>
        </w:rPr>
        <w:t>  Understand the methods of historical enquiry, including how evidence is used rigorously to make historical claims, and discern how and why contrasting arguments and interpretations of the past have been constructed.</w:t>
      </w:r>
    </w:p>
    <w:p w14:paraId="7BE9DB85" w14:textId="77777777" w:rsidR="009D08D6" w:rsidRDefault="009D08D6" w:rsidP="00833527">
      <w:pPr>
        <w:rPr>
          <w:rFonts w:asciiTheme="minorHAnsi" w:hAnsiTheme="minorHAnsi" w:cstheme="minorHAnsi"/>
          <w:b/>
          <w:bCs/>
          <w:sz w:val="28"/>
          <w:szCs w:val="28"/>
        </w:rPr>
      </w:pPr>
      <w:r w:rsidRPr="00900AE6">
        <w:rPr>
          <w:rFonts w:asciiTheme="minorHAnsi" w:hAnsiTheme="minorHAnsi" w:cstheme="minorHAnsi"/>
          <w:b/>
          <w:bCs/>
          <w:sz w:val="28"/>
          <w:szCs w:val="28"/>
        </w:rPr>
        <w:t>Bright Lights, Big City</w:t>
      </w:r>
    </w:p>
    <w:p w14:paraId="55977294" w14:textId="77777777" w:rsidR="009D08D6" w:rsidRPr="00900AE6" w:rsidRDefault="009D08D6" w:rsidP="009D08D6">
      <w:pPr>
        <w:rPr>
          <w:rFonts w:asciiTheme="minorHAnsi" w:hAnsiTheme="minorHAnsi" w:cstheme="minorHAnsi"/>
          <w:b/>
          <w:bCs/>
          <w:sz w:val="28"/>
          <w:szCs w:val="28"/>
        </w:rPr>
      </w:pPr>
      <w:r>
        <w:rPr>
          <w:rFonts w:asciiTheme="minorHAnsi" w:hAnsiTheme="minorHAnsi" w:cstheme="minorHAnsi"/>
          <w:b/>
          <w:bCs/>
          <w:sz w:val="28"/>
          <w:szCs w:val="28"/>
        </w:rPr>
        <w:t>Year 1 and 2 Year B</w:t>
      </w:r>
    </w:p>
    <w:p w14:paraId="2E137BF2" w14:textId="77777777" w:rsidR="009D08D6" w:rsidRPr="00900AE6" w:rsidRDefault="009D08D6" w:rsidP="009D08D6">
      <w:pPr>
        <w:rPr>
          <w:rFonts w:asciiTheme="minorHAnsi" w:hAnsiTheme="minorHAnsi" w:cstheme="minorHAnsi"/>
        </w:rPr>
      </w:pPr>
      <w:r w:rsidRPr="00900AE6">
        <w:rPr>
          <w:rFonts w:asciiTheme="minorHAnsi" w:hAnsiTheme="minorHAnsi" w:cstheme="minorHAnsi"/>
          <w:noProof/>
          <w:lang w:eastAsia="en-GB"/>
        </w:rPr>
        <w:drawing>
          <wp:inline distT="0" distB="0" distL="0" distR="0" wp14:anchorId="66440696" wp14:editId="5ABDA5B2">
            <wp:extent cx="1543050" cy="1543050"/>
            <wp:effectExtent l="0" t="0" r="0" b="0"/>
            <wp:docPr id="15" name="Picture 15"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ject thumbnai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noFill/>
                    <a:ln>
                      <a:noFill/>
                    </a:ln>
                  </pic:spPr>
                </pic:pic>
              </a:graphicData>
            </a:graphic>
          </wp:inline>
        </w:drawing>
      </w:r>
    </w:p>
    <w:p w14:paraId="3C86C722" w14:textId="77777777" w:rsidR="009D08D6" w:rsidRPr="0036549D" w:rsidRDefault="009D08D6" w:rsidP="009D08D6">
      <w:pPr>
        <w:rPr>
          <w:rFonts w:asciiTheme="minorHAnsi" w:hAnsiTheme="minorHAnsi" w:cstheme="minorHAnsi"/>
          <w:b/>
        </w:rPr>
      </w:pPr>
      <w:r w:rsidRPr="00900AE6">
        <w:rPr>
          <w:rFonts w:asciiTheme="minorHAnsi" w:hAnsiTheme="minorHAnsi" w:cstheme="minorHAnsi"/>
        </w:rPr>
        <w:t>  </w:t>
      </w:r>
      <w:r w:rsidRPr="00355042">
        <w:rPr>
          <w:rFonts w:asciiTheme="minorHAnsi" w:hAnsiTheme="minorHAnsi" w:cstheme="minorHAnsi"/>
          <w:b/>
          <w:color w:val="FF0000"/>
        </w:rPr>
        <w:t>Learn about events beyond living memory that are significant nationally or globally.</w:t>
      </w:r>
    </w:p>
    <w:p w14:paraId="1992437D" w14:textId="26F90351" w:rsidR="009D08D6" w:rsidRDefault="009D08D6" w:rsidP="009D08D6">
      <w:pPr>
        <w:rPr>
          <w:rFonts w:asciiTheme="minorHAnsi" w:hAnsiTheme="minorHAnsi" w:cstheme="minorHAnsi"/>
        </w:rPr>
      </w:pPr>
      <w:r w:rsidRPr="00900AE6">
        <w:rPr>
          <w:rFonts w:asciiTheme="minorHAnsi" w:hAnsiTheme="minorHAnsi" w:cstheme="minorHAnsi"/>
        </w:rPr>
        <w:t>  Gain and deploy a historically grounded understanding of abstract terms such as ‘empire’, ‘civilisation’, ‘parliament’ and ‘peasantry’.</w:t>
      </w:r>
    </w:p>
    <w:p w14:paraId="229343BF" w14:textId="77777777" w:rsidR="00E66300" w:rsidRDefault="00E66300" w:rsidP="009D08D6">
      <w:pPr>
        <w:rPr>
          <w:rFonts w:asciiTheme="minorHAnsi" w:hAnsiTheme="minorHAnsi" w:cstheme="minorHAnsi"/>
          <w:b/>
          <w:bCs/>
          <w:sz w:val="28"/>
          <w:szCs w:val="28"/>
          <w:u w:val="single"/>
        </w:rPr>
      </w:pPr>
    </w:p>
    <w:p w14:paraId="78114255" w14:textId="77777777" w:rsidR="00E66300" w:rsidRDefault="00E66300" w:rsidP="009D08D6">
      <w:pPr>
        <w:rPr>
          <w:rFonts w:asciiTheme="minorHAnsi" w:hAnsiTheme="minorHAnsi" w:cstheme="minorHAnsi"/>
          <w:b/>
          <w:bCs/>
          <w:sz w:val="28"/>
          <w:szCs w:val="28"/>
          <w:u w:val="single"/>
        </w:rPr>
      </w:pPr>
    </w:p>
    <w:p w14:paraId="467B2594" w14:textId="77777777" w:rsidR="00355042" w:rsidRDefault="00355042" w:rsidP="009D08D6">
      <w:pPr>
        <w:rPr>
          <w:rFonts w:asciiTheme="minorHAnsi" w:hAnsiTheme="minorHAnsi" w:cstheme="minorHAnsi"/>
          <w:b/>
          <w:bCs/>
          <w:sz w:val="28"/>
          <w:szCs w:val="28"/>
          <w:u w:val="single"/>
        </w:rPr>
      </w:pPr>
    </w:p>
    <w:p w14:paraId="059547BC" w14:textId="77777777" w:rsidR="00355042" w:rsidRDefault="00355042" w:rsidP="009D08D6">
      <w:pPr>
        <w:rPr>
          <w:rFonts w:asciiTheme="minorHAnsi" w:hAnsiTheme="minorHAnsi" w:cstheme="minorHAnsi"/>
          <w:b/>
          <w:bCs/>
          <w:sz w:val="28"/>
          <w:szCs w:val="28"/>
          <w:u w:val="single"/>
        </w:rPr>
      </w:pPr>
    </w:p>
    <w:p w14:paraId="1B58789F" w14:textId="77777777" w:rsidR="00355042" w:rsidRDefault="00355042" w:rsidP="009D08D6">
      <w:pPr>
        <w:rPr>
          <w:rFonts w:asciiTheme="minorHAnsi" w:hAnsiTheme="minorHAnsi" w:cstheme="minorHAnsi"/>
          <w:b/>
          <w:bCs/>
          <w:sz w:val="28"/>
          <w:szCs w:val="28"/>
          <w:u w:val="single"/>
        </w:rPr>
      </w:pPr>
    </w:p>
    <w:p w14:paraId="6A0CF1BB" w14:textId="4AEDAED2" w:rsidR="00E66300" w:rsidRPr="00E66300" w:rsidRDefault="00E66300" w:rsidP="009D08D6">
      <w:pPr>
        <w:rPr>
          <w:rFonts w:asciiTheme="minorHAnsi" w:hAnsiTheme="minorHAnsi" w:cstheme="minorHAnsi"/>
          <w:b/>
          <w:bCs/>
          <w:sz w:val="28"/>
          <w:szCs w:val="28"/>
          <w:u w:val="single"/>
        </w:rPr>
      </w:pPr>
      <w:r w:rsidRPr="00E66300">
        <w:rPr>
          <w:rFonts w:asciiTheme="minorHAnsi" w:hAnsiTheme="minorHAnsi" w:cstheme="minorHAnsi"/>
          <w:b/>
          <w:bCs/>
          <w:sz w:val="28"/>
          <w:szCs w:val="28"/>
          <w:u w:val="single"/>
        </w:rPr>
        <w:t>Lower Key Stage 2</w:t>
      </w:r>
    </w:p>
    <w:p w14:paraId="0D79861D" w14:textId="708644DE" w:rsidR="00900AE6" w:rsidRPr="00900AE6" w:rsidRDefault="00900AE6" w:rsidP="009D08D6">
      <w:pPr>
        <w:rPr>
          <w:rFonts w:asciiTheme="minorHAnsi" w:hAnsiTheme="minorHAnsi" w:cstheme="minorHAnsi"/>
          <w:b/>
          <w:bCs/>
          <w:sz w:val="28"/>
          <w:szCs w:val="28"/>
        </w:rPr>
      </w:pPr>
      <w:r w:rsidRPr="00900AE6">
        <w:rPr>
          <w:rFonts w:asciiTheme="minorHAnsi" w:hAnsiTheme="minorHAnsi" w:cstheme="minorHAnsi"/>
          <w:b/>
          <w:bCs/>
          <w:sz w:val="28"/>
          <w:szCs w:val="28"/>
        </w:rPr>
        <w:t>Through the Ages</w:t>
      </w:r>
    </w:p>
    <w:p w14:paraId="1BE4D02D" w14:textId="2BA75AEF" w:rsidR="00900AE6" w:rsidRPr="002E688A" w:rsidRDefault="00900AE6" w:rsidP="00900AE6">
      <w:pPr>
        <w:rPr>
          <w:rFonts w:asciiTheme="minorHAnsi" w:hAnsiTheme="minorHAnsi" w:cstheme="minorHAnsi"/>
          <w:sz w:val="28"/>
          <w:szCs w:val="28"/>
        </w:rPr>
      </w:pPr>
      <w:r w:rsidRPr="002E688A">
        <w:rPr>
          <w:rFonts w:asciiTheme="minorHAnsi" w:hAnsiTheme="minorHAnsi" w:cstheme="minorHAnsi"/>
          <w:b/>
          <w:bCs/>
          <w:sz w:val="28"/>
          <w:szCs w:val="28"/>
        </w:rPr>
        <w:t>Year 3</w:t>
      </w:r>
      <w:r w:rsidR="002E688A">
        <w:rPr>
          <w:rFonts w:asciiTheme="minorHAnsi" w:hAnsiTheme="minorHAnsi" w:cstheme="minorHAnsi"/>
          <w:b/>
          <w:bCs/>
          <w:sz w:val="28"/>
          <w:szCs w:val="28"/>
        </w:rPr>
        <w:t xml:space="preserve"> and </w:t>
      </w:r>
      <w:r w:rsidR="00397C6E" w:rsidRPr="002E688A">
        <w:rPr>
          <w:rFonts w:asciiTheme="minorHAnsi" w:hAnsiTheme="minorHAnsi" w:cstheme="minorHAnsi"/>
          <w:b/>
          <w:bCs/>
          <w:sz w:val="28"/>
          <w:szCs w:val="28"/>
        </w:rPr>
        <w:t>4 Year A</w:t>
      </w:r>
    </w:p>
    <w:p w14:paraId="419FDD33" w14:textId="65DBF8C3" w:rsidR="00900AE6" w:rsidRPr="00900AE6" w:rsidRDefault="00900AE6" w:rsidP="00900AE6">
      <w:pPr>
        <w:rPr>
          <w:rFonts w:asciiTheme="minorHAnsi" w:hAnsiTheme="minorHAnsi" w:cstheme="minorHAnsi"/>
        </w:rPr>
      </w:pPr>
      <w:r w:rsidRPr="00900AE6">
        <w:rPr>
          <w:rFonts w:asciiTheme="minorHAnsi" w:hAnsiTheme="minorHAnsi" w:cstheme="minorHAnsi"/>
          <w:noProof/>
          <w:lang w:eastAsia="en-GB"/>
        </w:rPr>
        <w:drawing>
          <wp:inline distT="0" distB="0" distL="0" distR="0" wp14:anchorId="0779BB60" wp14:editId="581DE1FB">
            <wp:extent cx="1400648" cy="1400648"/>
            <wp:effectExtent l="0" t="0" r="9525" b="9525"/>
            <wp:docPr id="11" name="Picture 11"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oject thumbnai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1423783" cy="1423783"/>
                    </a:xfrm>
                    <a:prstGeom prst="rect">
                      <a:avLst/>
                    </a:prstGeom>
                    <a:noFill/>
                    <a:ln>
                      <a:noFill/>
                    </a:ln>
                  </pic:spPr>
                </pic:pic>
              </a:graphicData>
            </a:graphic>
          </wp:inline>
        </w:drawing>
      </w:r>
    </w:p>
    <w:p w14:paraId="2CF5C485" w14:textId="074DB97C" w:rsidR="00900AE6" w:rsidRPr="00900AE6" w:rsidRDefault="00900AE6" w:rsidP="00900AE6">
      <w:pPr>
        <w:rPr>
          <w:rFonts w:asciiTheme="minorHAnsi" w:hAnsiTheme="minorHAnsi" w:cstheme="minorHAnsi"/>
        </w:rPr>
      </w:pPr>
      <w:r w:rsidRPr="00900AE6">
        <w:rPr>
          <w:rFonts w:asciiTheme="minorHAnsi" w:hAnsiTheme="minorHAnsi" w:cstheme="minorHAnsi"/>
        </w:rPr>
        <w:t>  </w:t>
      </w:r>
      <w:r w:rsidRPr="00355042">
        <w:rPr>
          <w:rFonts w:asciiTheme="minorHAnsi" w:hAnsiTheme="minorHAnsi" w:cstheme="minorHAnsi"/>
          <w:b/>
          <w:color w:val="FF0000"/>
        </w:rPr>
        <w:t>Learn about changes in Britain from the Stone Age to the Iron Age</w:t>
      </w:r>
      <w:r w:rsidRPr="00355042">
        <w:rPr>
          <w:rFonts w:asciiTheme="minorHAnsi" w:hAnsiTheme="minorHAnsi" w:cstheme="minorHAnsi"/>
          <w:color w:val="FF0000"/>
        </w:rPr>
        <w:t>.</w:t>
      </w:r>
    </w:p>
    <w:p w14:paraId="6B80F7BB" w14:textId="4BD16D44" w:rsidR="00900AE6" w:rsidRPr="00900AE6" w:rsidRDefault="00900AE6" w:rsidP="00900AE6">
      <w:pPr>
        <w:rPr>
          <w:rFonts w:asciiTheme="minorHAnsi" w:hAnsiTheme="minorHAnsi" w:cstheme="minorHAnsi"/>
        </w:rPr>
      </w:pPr>
      <w:r w:rsidRPr="00900AE6">
        <w:rPr>
          <w:rFonts w:asciiTheme="minorHAnsi" w:hAnsiTheme="minorHAnsi" w:cstheme="minorHAnsi"/>
        </w:rPr>
        <w:t>  Know and understand the history of these islands as a coherent, chronological narrative, from the earliest times to the present day: how people’s lives have shaped this nation and how Britain has influenced and been influenced by the wider world.</w:t>
      </w:r>
    </w:p>
    <w:p w14:paraId="4DACC3D5" w14:textId="3C5996EB" w:rsidR="00900AE6" w:rsidRPr="00900AE6" w:rsidRDefault="00900AE6" w:rsidP="00900AE6">
      <w:pPr>
        <w:rPr>
          <w:rFonts w:asciiTheme="minorHAnsi" w:hAnsiTheme="minorHAnsi" w:cstheme="minorHAnsi"/>
        </w:rPr>
      </w:pPr>
      <w:r w:rsidRPr="00900AE6">
        <w:rPr>
          <w:rFonts w:asciiTheme="minorHAnsi" w:hAnsiTheme="minorHAnsi" w:cstheme="minorHAnsi"/>
        </w:rPr>
        <w:t>  Understand historical concepts such as continuity and change, cause and consequence, similarity, difference and significance, and use them to make connections, draw contrasts, analyse trends, frame historically valid questions and create their own structured accounts, including written narratives and analyses.</w:t>
      </w:r>
    </w:p>
    <w:p w14:paraId="689B3ADD" w14:textId="1DBFD246" w:rsidR="00E66300" w:rsidRPr="00355042" w:rsidRDefault="00900AE6" w:rsidP="00355042">
      <w:pPr>
        <w:rPr>
          <w:rFonts w:asciiTheme="minorHAnsi" w:hAnsiTheme="minorHAnsi" w:cstheme="minorHAnsi"/>
        </w:rPr>
      </w:pPr>
      <w:r w:rsidRPr="00900AE6">
        <w:rPr>
          <w:rFonts w:asciiTheme="minorHAnsi" w:hAnsiTheme="minorHAnsi" w:cstheme="minorHAnsi"/>
        </w:rPr>
        <w:t xml:space="preserve">  Understand the methods of historical enquiry, including how evidence </w:t>
      </w:r>
      <w:proofErr w:type="gramStart"/>
      <w:r w:rsidRPr="00900AE6">
        <w:rPr>
          <w:rFonts w:asciiTheme="minorHAnsi" w:hAnsiTheme="minorHAnsi" w:cstheme="minorHAnsi"/>
        </w:rPr>
        <w:t>is used</w:t>
      </w:r>
      <w:proofErr w:type="gramEnd"/>
      <w:r w:rsidRPr="00900AE6">
        <w:rPr>
          <w:rFonts w:asciiTheme="minorHAnsi" w:hAnsiTheme="minorHAnsi" w:cstheme="minorHAnsi"/>
        </w:rPr>
        <w:t xml:space="preserve"> rigorously to make historical claims, and discern how and why contrasting arguments and interpretations of the past have been constructed.</w:t>
      </w:r>
    </w:p>
    <w:p w14:paraId="52E7B586" w14:textId="77777777" w:rsidR="00E66300" w:rsidRDefault="00E66300" w:rsidP="0036549D">
      <w:pPr>
        <w:ind w:left="720"/>
        <w:rPr>
          <w:rFonts w:asciiTheme="minorHAnsi" w:hAnsiTheme="minorHAnsi" w:cstheme="minorHAnsi"/>
          <w:b/>
          <w:bCs/>
          <w:sz w:val="28"/>
          <w:szCs w:val="28"/>
        </w:rPr>
      </w:pPr>
    </w:p>
    <w:p w14:paraId="296F3D1B" w14:textId="262E2254" w:rsidR="00900AE6" w:rsidRPr="00900AE6" w:rsidRDefault="00900AE6" w:rsidP="0036549D">
      <w:pPr>
        <w:ind w:left="720"/>
        <w:rPr>
          <w:rFonts w:asciiTheme="minorHAnsi" w:hAnsiTheme="minorHAnsi" w:cstheme="minorHAnsi"/>
          <w:b/>
          <w:bCs/>
          <w:sz w:val="28"/>
          <w:szCs w:val="28"/>
        </w:rPr>
      </w:pPr>
      <w:r w:rsidRPr="00900AE6">
        <w:rPr>
          <w:rFonts w:asciiTheme="minorHAnsi" w:hAnsiTheme="minorHAnsi" w:cstheme="minorHAnsi"/>
          <w:b/>
          <w:bCs/>
          <w:sz w:val="28"/>
          <w:szCs w:val="28"/>
        </w:rPr>
        <w:t>Emperors and Empires</w:t>
      </w:r>
    </w:p>
    <w:p w14:paraId="5C3CD600" w14:textId="5BAEE636" w:rsidR="00900AE6" w:rsidRPr="00900AE6" w:rsidRDefault="00900AE6" w:rsidP="00900AE6">
      <w:pPr>
        <w:rPr>
          <w:rFonts w:asciiTheme="minorHAnsi" w:hAnsiTheme="minorHAnsi" w:cstheme="minorHAnsi"/>
        </w:rPr>
      </w:pPr>
      <w:r w:rsidRPr="00900AE6">
        <w:rPr>
          <w:rFonts w:asciiTheme="minorHAnsi" w:hAnsiTheme="minorHAnsi" w:cstheme="minorHAnsi"/>
          <w:b/>
          <w:bCs/>
        </w:rPr>
        <w:t>Year 3</w:t>
      </w:r>
      <w:r w:rsidR="002E688A">
        <w:rPr>
          <w:rFonts w:asciiTheme="minorHAnsi" w:hAnsiTheme="minorHAnsi" w:cstheme="minorHAnsi"/>
          <w:b/>
          <w:bCs/>
        </w:rPr>
        <w:t xml:space="preserve"> and 4 </w:t>
      </w:r>
      <w:r w:rsidR="00647EEB">
        <w:rPr>
          <w:rFonts w:asciiTheme="minorHAnsi" w:hAnsiTheme="minorHAnsi" w:cstheme="minorHAnsi"/>
          <w:b/>
          <w:bCs/>
        </w:rPr>
        <w:t>Year A</w:t>
      </w:r>
    </w:p>
    <w:p w14:paraId="5BA10D4C" w14:textId="2E5407E4" w:rsidR="00900AE6" w:rsidRPr="00900AE6" w:rsidRDefault="00900AE6" w:rsidP="00900AE6">
      <w:pPr>
        <w:rPr>
          <w:rFonts w:asciiTheme="minorHAnsi" w:hAnsiTheme="minorHAnsi" w:cstheme="minorHAnsi"/>
        </w:rPr>
      </w:pPr>
      <w:r w:rsidRPr="00900AE6">
        <w:rPr>
          <w:rFonts w:asciiTheme="minorHAnsi" w:hAnsiTheme="minorHAnsi" w:cstheme="minorHAnsi"/>
          <w:noProof/>
          <w:lang w:eastAsia="en-GB"/>
        </w:rPr>
        <w:drawing>
          <wp:inline distT="0" distB="0" distL="0" distR="0" wp14:anchorId="7AA78C17" wp14:editId="7072CA8E">
            <wp:extent cx="1160699" cy="1160699"/>
            <wp:effectExtent l="0" t="0" r="1905" b="1905"/>
            <wp:docPr id="9" name="Picture 9"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roject thumbnai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78584" cy="1178584"/>
                    </a:xfrm>
                    <a:prstGeom prst="rect">
                      <a:avLst/>
                    </a:prstGeom>
                    <a:noFill/>
                    <a:ln>
                      <a:noFill/>
                    </a:ln>
                  </pic:spPr>
                </pic:pic>
              </a:graphicData>
            </a:graphic>
          </wp:inline>
        </w:drawing>
      </w:r>
    </w:p>
    <w:p w14:paraId="4C87F2C7" w14:textId="19F8269B" w:rsidR="00900AE6" w:rsidRPr="00355042" w:rsidRDefault="00900AE6" w:rsidP="00900AE6">
      <w:pPr>
        <w:rPr>
          <w:rFonts w:asciiTheme="minorHAnsi" w:hAnsiTheme="minorHAnsi" w:cstheme="minorHAnsi"/>
          <w:color w:val="FF0000"/>
        </w:rPr>
      </w:pPr>
      <w:r w:rsidRPr="00900AE6">
        <w:rPr>
          <w:rFonts w:asciiTheme="minorHAnsi" w:hAnsiTheme="minorHAnsi" w:cstheme="minorHAnsi"/>
        </w:rPr>
        <w:t>  </w:t>
      </w:r>
      <w:r w:rsidRPr="00355042">
        <w:rPr>
          <w:rFonts w:asciiTheme="minorHAnsi" w:hAnsiTheme="minorHAnsi" w:cstheme="minorHAnsi"/>
          <w:color w:val="FF0000"/>
        </w:rPr>
        <w:t>Learn about the Roman Empire and its impact on Britain.</w:t>
      </w:r>
    </w:p>
    <w:p w14:paraId="167991CA" w14:textId="5FEDD2A3" w:rsidR="00900AE6" w:rsidRPr="00355042" w:rsidRDefault="00900AE6" w:rsidP="00900AE6">
      <w:pPr>
        <w:rPr>
          <w:rFonts w:asciiTheme="minorHAnsi" w:hAnsiTheme="minorHAnsi" w:cstheme="minorHAnsi"/>
          <w:color w:val="FF0000"/>
        </w:rPr>
      </w:pPr>
      <w:r w:rsidRPr="00355042">
        <w:rPr>
          <w:rFonts w:asciiTheme="minorHAnsi" w:hAnsiTheme="minorHAnsi" w:cstheme="minorHAnsi"/>
          <w:color w:val="FF0000"/>
        </w:rPr>
        <w:t>  Conduct a local history study.</w:t>
      </w:r>
    </w:p>
    <w:p w14:paraId="50DAAF86" w14:textId="41B6983F" w:rsidR="00900AE6" w:rsidRPr="00900AE6" w:rsidRDefault="00900AE6" w:rsidP="00900AE6">
      <w:pPr>
        <w:rPr>
          <w:rFonts w:asciiTheme="minorHAnsi" w:hAnsiTheme="minorHAnsi" w:cstheme="minorHAnsi"/>
        </w:rPr>
      </w:pPr>
      <w:r w:rsidRPr="00900AE6">
        <w:rPr>
          <w:rFonts w:asciiTheme="minorHAnsi" w:hAnsiTheme="minorHAnsi" w:cstheme="minorHAnsi"/>
        </w:rPr>
        <w:t>  Know and understand the history of these islands as a coherent, chronological narrative, from the earliest times to the present day: how people’s lives have shaped this nation and how Britain has influenced and been influenced by the wider world.</w:t>
      </w:r>
    </w:p>
    <w:p w14:paraId="708C89E8" w14:textId="14FB8B58" w:rsidR="00900AE6" w:rsidRPr="00900AE6" w:rsidRDefault="00900AE6" w:rsidP="00900AE6">
      <w:pPr>
        <w:rPr>
          <w:rFonts w:asciiTheme="minorHAnsi" w:hAnsiTheme="minorHAnsi" w:cstheme="minorHAnsi"/>
        </w:rPr>
      </w:pPr>
      <w:r w:rsidRPr="00900AE6">
        <w:rPr>
          <w:rFonts w:asciiTheme="minorHAnsi" w:hAnsiTheme="minorHAnsi" w:cstheme="minorHAnsi"/>
        </w:rPr>
        <w:t>  Understand historical concepts such as continuity and change, cause and consequence, similarity, difference and significance, and use them to make connections, draw contrasts, analyse trends, frame historically valid questions and create their own structured accounts, including written narratives and analyses.</w:t>
      </w:r>
    </w:p>
    <w:p w14:paraId="5A938E81" w14:textId="111D7C5F" w:rsidR="00900AE6" w:rsidRPr="00900AE6" w:rsidRDefault="00900AE6" w:rsidP="00900AE6">
      <w:pPr>
        <w:rPr>
          <w:rFonts w:asciiTheme="minorHAnsi" w:hAnsiTheme="minorHAnsi" w:cstheme="minorHAnsi"/>
        </w:rPr>
      </w:pPr>
      <w:r w:rsidRPr="00900AE6">
        <w:rPr>
          <w:rFonts w:asciiTheme="minorHAnsi" w:hAnsiTheme="minorHAnsi" w:cstheme="minorHAnsi"/>
        </w:rPr>
        <w:t>  Understand the methods of historical enquiry, including how evidence is used rigorously to make historical claims, and discern how and why contrasting arguments and interpretations of the past have been constructed.</w:t>
      </w:r>
    </w:p>
    <w:p w14:paraId="0F081DED" w14:textId="77777777" w:rsidR="00355042" w:rsidRDefault="00355042" w:rsidP="002E688A">
      <w:pPr>
        <w:rPr>
          <w:rFonts w:asciiTheme="minorHAnsi" w:hAnsiTheme="minorHAnsi" w:cstheme="minorHAnsi"/>
          <w:b/>
          <w:bCs/>
          <w:sz w:val="28"/>
          <w:szCs w:val="28"/>
        </w:rPr>
      </w:pPr>
    </w:p>
    <w:p w14:paraId="69CEC334" w14:textId="62F29341" w:rsidR="00900AE6" w:rsidRPr="00900AE6" w:rsidRDefault="00900AE6" w:rsidP="002E688A">
      <w:pPr>
        <w:rPr>
          <w:rFonts w:asciiTheme="minorHAnsi" w:hAnsiTheme="minorHAnsi" w:cstheme="minorHAnsi"/>
          <w:b/>
          <w:bCs/>
          <w:sz w:val="28"/>
          <w:szCs w:val="28"/>
        </w:rPr>
      </w:pPr>
      <w:r w:rsidRPr="00900AE6">
        <w:rPr>
          <w:rFonts w:asciiTheme="minorHAnsi" w:hAnsiTheme="minorHAnsi" w:cstheme="minorHAnsi"/>
          <w:b/>
          <w:bCs/>
          <w:sz w:val="28"/>
          <w:szCs w:val="28"/>
        </w:rPr>
        <w:lastRenderedPageBreak/>
        <w:t>Invasion</w:t>
      </w:r>
    </w:p>
    <w:p w14:paraId="7F367E44" w14:textId="3B793B9D" w:rsidR="00900AE6" w:rsidRPr="002E688A" w:rsidRDefault="00900AE6" w:rsidP="00900AE6">
      <w:pPr>
        <w:rPr>
          <w:rFonts w:asciiTheme="minorHAnsi" w:hAnsiTheme="minorHAnsi" w:cstheme="minorHAnsi"/>
          <w:sz w:val="28"/>
          <w:szCs w:val="28"/>
        </w:rPr>
      </w:pPr>
      <w:r w:rsidRPr="002E688A">
        <w:rPr>
          <w:rFonts w:asciiTheme="minorHAnsi" w:hAnsiTheme="minorHAnsi" w:cstheme="minorHAnsi"/>
          <w:b/>
          <w:bCs/>
          <w:sz w:val="28"/>
          <w:szCs w:val="28"/>
        </w:rPr>
        <w:t xml:space="preserve">Year </w:t>
      </w:r>
      <w:r w:rsidR="00647EEB" w:rsidRPr="002E688A">
        <w:rPr>
          <w:rFonts w:asciiTheme="minorHAnsi" w:hAnsiTheme="minorHAnsi" w:cstheme="minorHAnsi"/>
          <w:b/>
          <w:bCs/>
          <w:sz w:val="28"/>
          <w:szCs w:val="28"/>
        </w:rPr>
        <w:t>3</w:t>
      </w:r>
      <w:r w:rsidR="002E688A" w:rsidRPr="002E688A">
        <w:rPr>
          <w:rFonts w:asciiTheme="minorHAnsi" w:hAnsiTheme="minorHAnsi" w:cstheme="minorHAnsi"/>
          <w:b/>
          <w:bCs/>
          <w:sz w:val="28"/>
          <w:szCs w:val="28"/>
        </w:rPr>
        <w:t xml:space="preserve"> and 4 Year B</w:t>
      </w:r>
    </w:p>
    <w:p w14:paraId="68970584" w14:textId="33D60949" w:rsidR="00900AE6" w:rsidRPr="00900AE6" w:rsidRDefault="00900AE6" w:rsidP="00900AE6">
      <w:pPr>
        <w:rPr>
          <w:rFonts w:asciiTheme="minorHAnsi" w:hAnsiTheme="minorHAnsi" w:cstheme="minorHAnsi"/>
        </w:rPr>
      </w:pPr>
      <w:r w:rsidRPr="00900AE6">
        <w:rPr>
          <w:rFonts w:asciiTheme="minorHAnsi" w:hAnsiTheme="minorHAnsi" w:cstheme="minorHAnsi"/>
          <w:noProof/>
          <w:lang w:eastAsia="en-GB"/>
        </w:rPr>
        <w:drawing>
          <wp:inline distT="0" distB="0" distL="0" distR="0" wp14:anchorId="52333540" wp14:editId="13EEAAD4">
            <wp:extent cx="810638" cy="810638"/>
            <wp:effectExtent l="0" t="0" r="8890" b="8890"/>
            <wp:docPr id="8" name="Picture 8"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oject thumbnai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21250" cy="821250"/>
                    </a:xfrm>
                    <a:prstGeom prst="rect">
                      <a:avLst/>
                    </a:prstGeom>
                    <a:noFill/>
                    <a:ln>
                      <a:noFill/>
                    </a:ln>
                  </pic:spPr>
                </pic:pic>
              </a:graphicData>
            </a:graphic>
          </wp:inline>
        </w:drawing>
      </w:r>
    </w:p>
    <w:p w14:paraId="6507E776" w14:textId="440F31E5" w:rsidR="00900AE6" w:rsidRPr="00355042" w:rsidRDefault="00355042" w:rsidP="00900AE6">
      <w:pPr>
        <w:rPr>
          <w:rFonts w:asciiTheme="minorHAnsi" w:hAnsiTheme="minorHAnsi" w:cstheme="minorHAnsi"/>
          <w:b/>
          <w:color w:val="FF0000"/>
        </w:rPr>
      </w:pPr>
      <w:r>
        <w:rPr>
          <w:rFonts w:asciiTheme="minorHAnsi" w:hAnsiTheme="minorHAnsi" w:cstheme="minorHAnsi"/>
        </w:rPr>
        <w:t> </w:t>
      </w:r>
      <w:r w:rsidR="00900AE6" w:rsidRPr="00900AE6">
        <w:rPr>
          <w:rFonts w:asciiTheme="minorHAnsi" w:hAnsiTheme="minorHAnsi" w:cstheme="minorHAnsi"/>
        </w:rPr>
        <w:t> </w:t>
      </w:r>
      <w:r w:rsidR="00900AE6" w:rsidRPr="00355042">
        <w:rPr>
          <w:rFonts w:asciiTheme="minorHAnsi" w:hAnsiTheme="minorHAnsi" w:cstheme="minorHAnsi"/>
          <w:b/>
          <w:color w:val="FF0000"/>
        </w:rPr>
        <w:t>Learn about the Viking and Anglo-Saxon struggle for the Kingdom of England to the time of Edward the Confessor.</w:t>
      </w:r>
    </w:p>
    <w:p w14:paraId="7B478F47" w14:textId="37A54868" w:rsidR="00900AE6" w:rsidRPr="00355042" w:rsidRDefault="00900AE6" w:rsidP="00900AE6">
      <w:pPr>
        <w:rPr>
          <w:rFonts w:asciiTheme="minorHAnsi" w:hAnsiTheme="minorHAnsi" w:cstheme="minorHAnsi"/>
          <w:b/>
          <w:color w:val="FF0000"/>
        </w:rPr>
      </w:pPr>
      <w:r w:rsidRPr="00355042">
        <w:rPr>
          <w:rFonts w:asciiTheme="minorHAnsi" w:hAnsiTheme="minorHAnsi" w:cstheme="minorHAnsi"/>
          <w:b/>
          <w:color w:val="FF0000"/>
        </w:rPr>
        <w:t>  Conduct a local history study.</w:t>
      </w:r>
    </w:p>
    <w:p w14:paraId="035088D6" w14:textId="5AD79C57" w:rsidR="00900AE6" w:rsidRPr="00900AE6" w:rsidRDefault="00900AE6" w:rsidP="00900AE6">
      <w:pPr>
        <w:rPr>
          <w:rFonts w:asciiTheme="minorHAnsi" w:hAnsiTheme="minorHAnsi" w:cstheme="minorHAnsi"/>
        </w:rPr>
      </w:pPr>
      <w:r w:rsidRPr="00900AE6">
        <w:rPr>
          <w:rFonts w:asciiTheme="minorHAnsi" w:hAnsiTheme="minorHAnsi" w:cstheme="minorHAnsi"/>
        </w:rPr>
        <w:t>  Study an aspect or theme in British history that extends pupils’ chronological knowledge beyond 1066.</w:t>
      </w:r>
    </w:p>
    <w:p w14:paraId="439E3EE7" w14:textId="1C95984A" w:rsidR="00900AE6" w:rsidRPr="00900AE6" w:rsidRDefault="00900AE6" w:rsidP="00900AE6">
      <w:pPr>
        <w:rPr>
          <w:rFonts w:asciiTheme="minorHAnsi" w:hAnsiTheme="minorHAnsi" w:cstheme="minorHAnsi"/>
        </w:rPr>
      </w:pPr>
      <w:r w:rsidRPr="00900AE6">
        <w:rPr>
          <w:rFonts w:asciiTheme="minorHAnsi" w:hAnsiTheme="minorHAnsi" w:cstheme="minorHAnsi"/>
        </w:rPr>
        <w:t>  Understand historical concepts such as continuity and change, cause and consequence, similarity, difference and significance, and use them to make connections, draw contrasts, analyse trends, frame historically valid questions and create their own structured accounts, including written narratives and analyses.</w:t>
      </w:r>
    </w:p>
    <w:p w14:paraId="28DFF080" w14:textId="32000AD4" w:rsidR="00900AE6" w:rsidRPr="00900AE6" w:rsidRDefault="00900AE6" w:rsidP="00900AE6">
      <w:pPr>
        <w:rPr>
          <w:rFonts w:asciiTheme="minorHAnsi" w:hAnsiTheme="minorHAnsi" w:cstheme="minorHAnsi"/>
        </w:rPr>
      </w:pPr>
      <w:r w:rsidRPr="00900AE6">
        <w:rPr>
          <w:rFonts w:asciiTheme="minorHAnsi" w:hAnsiTheme="minorHAnsi" w:cstheme="minorHAnsi"/>
        </w:rPr>
        <w:t>  Understand the methods of historical enquiry, including how evidence is used rigorously to make historical claims, and discern how and why contrasting arguments and interpretations of the past have been constructed.</w:t>
      </w:r>
    </w:p>
    <w:p w14:paraId="321A1B0B" w14:textId="46AC267B" w:rsidR="00900AE6" w:rsidRPr="00900AE6" w:rsidRDefault="00900AE6" w:rsidP="00900AE6">
      <w:pPr>
        <w:rPr>
          <w:rFonts w:asciiTheme="minorHAnsi" w:hAnsiTheme="minorHAnsi" w:cstheme="minorHAnsi"/>
        </w:rPr>
      </w:pPr>
      <w:r w:rsidRPr="00900AE6">
        <w:rPr>
          <w:rFonts w:asciiTheme="minorHAnsi" w:hAnsiTheme="minorHAnsi" w:cstheme="minorHAnsi"/>
        </w:rPr>
        <w:t>  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14:paraId="2E8C45D8" w14:textId="77777777" w:rsidR="00900AE6" w:rsidRPr="002E688A" w:rsidRDefault="00900AE6" w:rsidP="002E688A">
      <w:pPr>
        <w:rPr>
          <w:rFonts w:asciiTheme="minorHAnsi" w:hAnsiTheme="minorHAnsi" w:cstheme="minorHAnsi"/>
          <w:b/>
          <w:bCs/>
          <w:sz w:val="28"/>
          <w:szCs w:val="28"/>
        </w:rPr>
      </w:pPr>
      <w:r w:rsidRPr="002E688A">
        <w:rPr>
          <w:rFonts w:asciiTheme="minorHAnsi" w:hAnsiTheme="minorHAnsi" w:cstheme="minorHAnsi"/>
          <w:b/>
          <w:bCs/>
          <w:sz w:val="28"/>
          <w:szCs w:val="28"/>
        </w:rPr>
        <w:t>Ancient Civilisations</w:t>
      </w:r>
    </w:p>
    <w:p w14:paraId="4EF3D121" w14:textId="5CA56951" w:rsidR="00900AE6" w:rsidRPr="002E688A" w:rsidRDefault="00900AE6" w:rsidP="00900AE6">
      <w:pPr>
        <w:rPr>
          <w:rFonts w:asciiTheme="minorHAnsi" w:hAnsiTheme="minorHAnsi" w:cstheme="minorHAnsi"/>
          <w:sz w:val="28"/>
          <w:szCs w:val="28"/>
        </w:rPr>
      </w:pPr>
      <w:r w:rsidRPr="002E688A">
        <w:rPr>
          <w:rFonts w:asciiTheme="minorHAnsi" w:hAnsiTheme="minorHAnsi" w:cstheme="minorHAnsi"/>
          <w:b/>
          <w:bCs/>
          <w:sz w:val="28"/>
          <w:szCs w:val="28"/>
        </w:rPr>
        <w:t xml:space="preserve">Year </w:t>
      </w:r>
      <w:r w:rsidR="003B42BF" w:rsidRPr="002E688A">
        <w:rPr>
          <w:rFonts w:asciiTheme="minorHAnsi" w:hAnsiTheme="minorHAnsi" w:cstheme="minorHAnsi"/>
          <w:b/>
          <w:bCs/>
          <w:sz w:val="28"/>
          <w:szCs w:val="28"/>
        </w:rPr>
        <w:t>3</w:t>
      </w:r>
      <w:r w:rsidR="002E688A" w:rsidRPr="002E688A">
        <w:rPr>
          <w:rFonts w:asciiTheme="minorHAnsi" w:hAnsiTheme="minorHAnsi" w:cstheme="minorHAnsi"/>
          <w:b/>
          <w:bCs/>
          <w:sz w:val="28"/>
          <w:szCs w:val="28"/>
        </w:rPr>
        <w:t xml:space="preserve"> and </w:t>
      </w:r>
      <w:r w:rsidR="003B42BF" w:rsidRPr="002E688A">
        <w:rPr>
          <w:rFonts w:asciiTheme="minorHAnsi" w:hAnsiTheme="minorHAnsi" w:cstheme="minorHAnsi"/>
          <w:b/>
          <w:bCs/>
          <w:sz w:val="28"/>
          <w:szCs w:val="28"/>
        </w:rPr>
        <w:t>4 Year B</w:t>
      </w:r>
    </w:p>
    <w:p w14:paraId="7AAABC58" w14:textId="116CF0BF" w:rsidR="00900AE6" w:rsidRPr="00900AE6" w:rsidRDefault="00900AE6" w:rsidP="00900AE6">
      <w:pPr>
        <w:rPr>
          <w:rFonts w:asciiTheme="minorHAnsi" w:hAnsiTheme="minorHAnsi" w:cstheme="minorHAnsi"/>
        </w:rPr>
      </w:pPr>
      <w:r w:rsidRPr="00900AE6">
        <w:rPr>
          <w:rFonts w:asciiTheme="minorHAnsi" w:hAnsiTheme="minorHAnsi" w:cstheme="minorHAnsi"/>
          <w:noProof/>
          <w:lang w:eastAsia="en-GB"/>
        </w:rPr>
        <w:drawing>
          <wp:inline distT="0" distB="0" distL="0" distR="0" wp14:anchorId="2C8374CF" wp14:editId="33EDA39B">
            <wp:extent cx="1121788" cy="1121788"/>
            <wp:effectExtent l="0" t="0" r="2540" b="2540"/>
            <wp:docPr id="7" name="Picture 7"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roject thumbnai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31906" cy="1131906"/>
                    </a:xfrm>
                    <a:prstGeom prst="rect">
                      <a:avLst/>
                    </a:prstGeom>
                    <a:noFill/>
                    <a:ln>
                      <a:noFill/>
                    </a:ln>
                  </pic:spPr>
                </pic:pic>
              </a:graphicData>
            </a:graphic>
          </wp:inline>
        </w:drawing>
      </w:r>
    </w:p>
    <w:p w14:paraId="796DA043" w14:textId="554D10C1" w:rsidR="00900AE6" w:rsidRPr="0036549D" w:rsidRDefault="00900AE6" w:rsidP="00900AE6">
      <w:pPr>
        <w:rPr>
          <w:rFonts w:asciiTheme="minorHAnsi" w:hAnsiTheme="minorHAnsi" w:cstheme="minorHAnsi"/>
          <w:b/>
        </w:rPr>
      </w:pPr>
      <w:r w:rsidRPr="00900AE6">
        <w:rPr>
          <w:rFonts w:asciiTheme="minorHAnsi" w:hAnsiTheme="minorHAnsi" w:cstheme="minorHAnsi"/>
        </w:rPr>
        <w:t>  </w:t>
      </w:r>
      <w:r w:rsidRPr="00355042">
        <w:rPr>
          <w:rFonts w:asciiTheme="minorHAnsi" w:hAnsiTheme="minorHAnsi" w:cstheme="minorHAnsi"/>
          <w:b/>
          <w:color w:val="FF0000"/>
        </w:rPr>
        <w:t>Learn about the achievements of the earliest civilizations – an overview of where and when the first civilizations appeared and a depth study of one of the following: Ancient Sumer; The Indus Valley; Ancient Egypt</w:t>
      </w:r>
      <w:proofErr w:type="gramStart"/>
      <w:r w:rsidRPr="00355042">
        <w:rPr>
          <w:rFonts w:asciiTheme="minorHAnsi" w:hAnsiTheme="minorHAnsi" w:cstheme="minorHAnsi"/>
          <w:b/>
          <w:color w:val="FF0000"/>
        </w:rPr>
        <w:t>;</w:t>
      </w:r>
      <w:proofErr w:type="gramEnd"/>
      <w:r w:rsidRPr="00355042">
        <w:rPr>
          <w:rFonts w:asciiTheme="minorHAnsi" w:hAnsiTheme="minorHAnsi" w:cstheme="minorHAnsi"/>
          <w:b/>
          <w:color w:val="FF0000"/>
        </w:rPr>
        <w:t xml:space="preserve"> The Shang Dynasty of Ancient China.</w:t>
      </w:r>
    </w:p>
    <w:p w14:paraId="00608B17" w14:textId="79C85080" w:rsidR="00900AE6" w:rsidRPr="00900AE6" w:rsidRDefault="00900AE6" w:rsidP="00900AE6">
      <w:pPr>
        <w:rPr>
          <w:rFonts w:asciiTheme="minorHAnsi" w:hAnsiTheme="minorHAnsi" w:cstheme="minorHAnsi"/>
        </w:rPr>
      </w:pPr>
      <w:r w:rsidRPr="00900AE6">
        <w:rPr>
          <w:rFonts w:asciiTheme="minorHAnsi" w:hAnsiTheme="minorHAnsi" w:cstheme="minorHAnsi"/>
        </w:rPr>
        <w:t>  Gain and deploy a historically grounded understanding of abstract terms such as ‘empire’, ‘civilisation’, ‘parliament’ and ‘peasantry’.</w:t>
      </w:r>
    </w:p>
    <w:p w14:paraId="12C4B252" w14:textId="14C53C9B" w:rsidR="00900AE6" w:rsidRPr="00900AE6" w:rsidRDefault="00900AE6" w:rsidP="00900AE6">
      <w:pPr>
        <w:rPr>
          <w:rFonts w:asciiTheme="minorHAnsi" w:hAnsiTheme="minorHAnsi" w:cstheme="minorHAnsi"/>
        </w:rPr>
      </w:pPr>
      <w:r w:rsidRPr="00900AE6">
        <w:rPr>
          <w:rFonts w:asciiTheme="minorHAnsi" w:hAnsiTheme="minorHAnsi" w:cstheme="minorHAnsi"/>
        </w:rPr>
        <w:t>  Understand historical concepts such as continuity and change, cause and consequence, similarity, difference and significance, and use them to make connections, draw contrasts, analyse trends, frame historically valid questions and create their own structured accounts, including written narratives and analyses.</w:t>
      </w:r>
    </w:p>
    <w:p w14:paraId="1EF9B9C7" w14:textId="6DB2D4C2" w:rsidR="00900AE6" w:rsidRPr="00900AE6" w:rsidRDefault="00900AE6" w:rsidP="00900AE6">
      <w:pPr>
        <w:rPr>
          <w:rFonts w:asciiTheme="minorHAnsi" w:hAnsiTheme="minorHAnsi" w:cstheme="minorHAnsi"/>
        </w:rPr>
      </w:pPr>
      <w:r w:rsidRPr="00900AE6">
        <w:rPr>
          <w:rFonts w:asciiTheme="minorHAnsi" w:hAnsiTheme="minorHAnsi" w:cstheme="minorHAnsi"/>
        </w:rPr>
        <w:t>  Understand the methods of historical enquiry, including how evidence is used rigorously to make historical claims, and discern how and why contrasting arguments and interpretations of the past have been constructed.</w:t>
      </w:r>
    </w:p>
    <w:p w14:paraId="6D58BBCC" w14:textId="0098F723" w:rsidR="00900AE6" w:rsidRPr="00900AE6" w:rsidRDefault="00900AE6" w:rsidP="00900AE6">
      <w:pPr>
        <w:rPr>
          <w:rFonts w:asciiTheme="minorHAnsi" w:hAnsiTheme="minorHAnsi" w:cstheme="minorHAnsi"/>
        </w:rPr>
      </w:pPr>
      <w:r w:rsidRPr="00900AE6">
        <w:rPr>
          <w:rFonts w:asciiTheme="minorHAnsi" w:hAnsiTheme="minorHAnsi" w:cstheme="minorHAnsi"/>
        </w:rPr>
        <w:t>  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14:paraId="00296F7C" w14:textId="4BAD40A5" w:rsidR="00900AE6" w:rsidRPr="00BC7228" w:rsidRDefault="00900AE6" w:rsidP="00BC7228">
      <w:pPr>
        <w:rPr>
          <w:rFonts w:asciiTheme="minorHAnsi" w:hAnsiTheme="minorHAnsi" w:cstheme="minorHAnsi"/>
          <w:b/>
          <w:bCs/>
          <w:sz w:val="28"/>
          <w:szCs w:val="28"/>
        </w:rPr>
      </w:pPr>
    </w:p>
    <w:p w14:paraId="232A0E90" w14:textId="6DE5738E" w:rsidR="00900AE6" w:rsidRPr="00BC7228" w:rsidRDefault="00900AE6" w:rsidP="00900AE6">
      <w:pPr>
        <w:rPr>
          <w:rFonts w:asciiTheme="minorHAnsi" w:hAnsiTheme="minorHAnsi" w:cstheme="minorHAnsi"/>
          <w:sz w:val="28"/>
          <w:szCs w:val="28"/>
        </w:rPr>
      </w:pPr>
    </w:p>
    <w:p w14:paraId="207DC9E2" w14:textId="47C134FD" w:rsidR="00E66300" w:rsidRDefault="00E66300" w:rsidP="00CB0E86">
      <w:pPr>
        <w:rPr>
          <w:rFonts w:asciiTheme="minorHAnsi" w:hAnsiTheme="minorHAnsi" w:cstheme="minorHAnsi"/>
          <w:b/>
          <w:sz w:val="28"/>
          <w:szCs w:val="28"/>
        </w:rPr>
      </w:pPr>
    </w:p>
    <w:p w14:paraId="7EEB8053" w14:textId="167BA536" w:rsidR="00CB0E86" w:rsidRPr="00CB0E86" w:rsidRDefault="00CB0E86" w:rsidP="00CB0E86">
      <w:pPr>
        <w:rPr>
          <w:rFonts w:asciiTheme="minorHAnsi" w:hAnsiTheme="minorHAnsi" w:cstheme="minorHAnsi"/>
          <w:b/>
          <w:sz w:val="28"/>
          <w:szCs w:val="28"/>
        </w:rPr>
      </w:pPr>
      <w:r w:rsidRPr="00CB0E86">
        <w:rPr>
          <w:rFonts w:asciiTheme="minorHAnsi" w:hAnsiTheme="minorHAnsi" w:cstheme="minorHAnsi"/>
          <w:b/>
          <w:sz w:val="28"/>
          <w:szCs w:val="28"/>
        </w:rPr>
        <w:t>Off with Her Head</w:t>
      </w:r>
    </w:p>
    <w:p w14:paraId="21EC4B24" w14:textId="27B9DFFC" w:rsidR="00900AE6" w:rsidRDefault="00CB0E86" w:rsidP="00CB0E86">
      <w:pPr>
        <w:rPr>
          <w:rFonts w:asciiTheme="minorHAnsi" w:hAnsiTheme="minorHAnsi" w:cstheme="minorHAnsi"/>
          <w:b/>
          <w:sz w:val="28"/>
          <w:szCs w:val="28"/>
        </w:rPr>
      </w:pPr>
      <w:r w:rsidRPr="00CB0E86">
        <w:rPr>
          <w:rFonts w:asciiTheme="minorHAnsi" w:hAnsiTheme="minorHAnsi" w:cstheme="minorHAnsi"/>
          <w:b/>
          <w:sz w:val="28"/>
          <w:szCs w:val="28"/>
        </w:rPr>
        <w:t>Year 5 and 6 Year A</w:t>
      </w:r>
      <w:r w:rsidR="00900AE6" w:rsidRPr="00CB0E86">
        <w:rPr>
          <w:rFonts w:asciiTheme="minorHAnsi" w:hAnsiTheme="minorHAnsi" w:cstheme="minorHAnsi"/>
          <w:b/>
          <w:sz w:val="28"/>
          <w:szCs w:val="28"/>
        </w:rPr>
        <w:t>  </w:t>
      </w:r>
    </w:p>
    <w:p w14:paraId="20D28783" w14:textId="581292A9" w:rsidR="00CB0E86" w:rsidRDefault="00CB0E86" w:rsidP="00CB0E86">
      <w:pPr>
        <w:rPr>
          <w:rFonts w:asciiTheme="minorHAnsi" w:hAnsiTheme="minorHAnsi" w:cstheme="minorHAnsi"/>
          <w:b/>
          <w:sz w:val="28"/>
          <w:szCs w:val="28"/>
        </w:rPr>
      </w:pPr>
      <w:r>
        <w:rPr>
          <w:noProof/>
          <w:lang w:eastAsia="en-GB"/>
        </w:rPr>
        <w:drawing>
          <wp:inline distT="0" distB="0" distL="0" distR="0" wp14:anchorId="5B913223" wp14:editId="26897924">
            <wp:extent cx="1325880" cy="1325880"/>
            <wp:effectExtent l="0" t="0" r="7620" b="7620"/>
            <wp:docPr id="4" name="Picture 4" descr="Off with Her 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f with Her Hea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25880" cy="1325880"/>
                    </a:xfrm>
                    <a:prstGeom prst="rect">
                      <a:avLst/>
                    </a:prstGeom>
                    <a:noFill/>
                    <a:ln>
                      <a:noFill/>
                    </a:ln>
                  </pic:spPr>
                </pic:pic>
              </a:graphicData>
            </a:graphic>
          </wp:inline>
        </w:drawing>
      </w:r>
    </w:p>
    <w:p w14:paraId="31293DE8" w14:textId="1684AF93" w:rsidR="00CB0E86" w:rsidRPr="00355042" w:rsidRDefault="0036549D" w:rsidP="00CB0E86">
      <w:pPr>
        <w:rPr>
          <w:rFonts w:ascii="Lato" w:hAnsi="Lato"/>
          <w:b/>
          <w:color w:val="FF0000"/>
          <w:sz w:val="21"/>
          <w:szCs w:val="21"/>
          <w:shd w:val="clear" w:color="auto" w:fill="FFFFFF"/>
        </w:rPr>
      </w:pPr>
      <w:r w:rsidRPr="00355042">
        <w:rPr>
          <w:rFonts w:ascii="Lato" w:hAnsi="Lato"/>
          <w:b/>
          <w:color w:val="FF0000"/>
          <w:sz w:val="21"/>
          <w:szCs w:val="21"/>
          <w:shd w:val="clear" w:color="auto" w:fill="FFFFFF"/>
        </w:rPr>
        <w:t>Create an in-depth study of an aspect of British history beyond 1066</w:t>
      </w:r>
    </w:p>
    <w:p w14:paraId="7B505ECF" w14:textId="034DE107" w:rsidR="00167844" w:rsidRDefault="00167844" w:rsidP="00CB0E86">
      <w:pPr>
        <w:rPr>
          <w:rFonts w:ascii="Lato" w:hAnsi="Lato"/>
          <w:color w:val="303030"/>
          <w:sz w:val="21"/>
          <w:szCs w:val="21"/>
          <w:shd w:val="clear" w:color="auto" w:fill="FFFFFF"/>
        </w:rPr>
      </w:pPr>
      <w:r>
        <w:rPr>
          <w:rFonts w:ascii="Lato" w:hAnsi="Lato"/>
          <w:color w:val="303030"/>
          <w:sz w:val="21"/>
          <w:szCs w:val="21"/>
          <w:shd w:val="clear" w:color="auto" w:fill="FFFFFF"/>
        </w:rPr>
        <w:t>Explore and explain how the religious, political, scientific or personal beliefs of a significant individual caused them to behave in a particular way.</w:t>
      </w:r>
    </w:p>
    <w:p w14:paraId="5DBE7274" w14:textId="2482F17B" w:rsidR="00167844" w:rsidRDefault="00167844" w:rsidP="00CB0E86">
      <w:pPr>
        <w:rPr>
          <w:rFonts w:ascii="Lato" w:hAnsi="Lato"/>
          <w:color w:val="303030"/>
          <w:sz w:val="21"/>
          <w:szCs w:val="21"/>
          <w:shd w:val="clear" w:color="auto" w:fill="FFFFFF"/>
        </w:rPr>
      </w:pPr>
      <w:r>
        <w:rPr>
          <w:rFonts w:ascii="Lato" w:hAnsi="Lato"/>
          <w:color w:val="303030"/>
          <w:sz w:val="21"/>
          <w:szCs w:val="21"/>
          <w:shd w:val="clear" w:color="auto" w:fill="FFFFFF"/>
        </w:rPr>
        <w:t>Articulate and organise important information and detailed historical accounts using topic related vocabulary.</w:t>
      </w:r>
    </w:p>
    <w:p w14:paraId="1C0F69FC" w14:textId="3BDB5892" w:rsidR="00900AE6" w:rsidRDefault="00167844" w:rsidP="00900AE6">
      <w:pPr>
        <w:rPr>
          <w:rFonts w:asciiTheme="minorHAnsi" w:hAnsiTheme="minorHAnsi" w:cstheme="minorHAnsi"/>
          <w:b/>
          <w:sz w:val="28"/>
          <w:szCs w:val="28"/>
        </w:rPr>
      </w:pPr>
      <w:r>
        <w:rPr>
          <w:rFonts w:ascii="Lato" w:hAnsi="Lato"/>
          <w:color w:val="303030"/>
          <w:sz w:val="21"/>
          <w:szCs w:val="21"/>
          <w:shd w:val="clear" w:color="auto" w:fill="FFFFFF"/>
        </w:rPr>
        <w:t>Ask and answ</w:t>
      </w:r>
      <w:r w:rsidR="00E66300">
        <w:rPr>
          <w:rFonts w:ascii="Lato" w:hAnsi="Lato"/>
          <w:color w:val="303030"/>
          <w:sz w:val="21"/>
          <w:szCs w:val="21"/>
          <w:shd w:val="clear" w:color="auto" w:fill="FFFFFF"/>
        </w:rPr>
        <w:t>er historically valid questions</w:t>
      </w:r>
    </w:p>
    <w:p w14:paraId="7A7EBFE1" w14:textId="5A1A9A43" w:rsidR="00900AE6" w:rsidRPr="00900AE6" w:rsidRDefault="00900AE6" w:rsidP="00BC7228">
      <w:pPr>
        <w:rPr>
          <w:rFonts w:asciiTheme="minorHAnsi" w:hAnsiTheme="minorHAnsi" w:cstheme="minorHAnsi"/>
          <w:b/>
          <w:bCs/>
          <w:sz w:val="28"/>
          <w:szCs w:val="28"/>
        </w:rPr>
      </w:pPr>
      <w:proofErr w:type="spellStart"/>
      <w:r w:rsidRPr="00900AE6">
        <w:rPr>
          <w:rFonts w:asciiTheme="minorHAnsi" w:hAnsiTheme="minorHAnsi" w:cstheme="minorHAnsi"/>
          <w:b/>
          <w:bCs/>
          <w:sz w:val="28"/>
          <w:szCs w:val="28"/>
        </w:rPr>
        <w:t>Groundbreaking</w:t>
      </w:r>
      <w:proofErr w:type="spellEnd"/>
      <w:r w:rsidRPr="00900AE6">
        <w:rPr>
          <w:rFonts w:asciiTheme="minorHAnsi" w:hAnsiTheme="minorHAnsi" w:cstheme="minorHAnsi"/>
          <w:b/>
          <w:bCs/>
          <w:sz w:val="28"/>
          <w:szCs w:val="28"/>
        </w:rPr>
        <w:t xml:space="preserve"> Greeks</w:t>
      </w:r>
    </w:p>
    <w:p w14:paraId="2EB20FB1" w14:textId="083E412F" w:rsidR="00900AE6" w:rsidRPr="00BC7228" w:rsidRDefault="00900AE6" w:rsidP="00900AE6">
      <w:pPr>
        <w:rPr>
          <w:rFonts w:asciiTheme="minorHAnsi" w:hAnsiTheme="minorHAnsi" w:cstheme="minorHAnsi"/>
          <w:sz w:val="28"/>
          <w:szCs w:val="28"/>
        </w:rPr>
      </w:pPr>
      <w:r w:rsidRPr="00BC7228">
        <w:rPr>
          <w:rFonts w:asciiTheme="minorHAnsi" w:hAnsiTheme="minorHAnsi" w:cstheme="minorHAnsi"/>
          <w:b/>
          <w:bCs/>
          <w:sz w:val="28"/>
          <w:szCs w:val="28"/>
        </w:rPr>
        <w:t>Year 5</w:t>
      </w:r>
      <w:r w:rsidR="00BC7228">
        <w:rPr>
          <w:rFonts w:asciiTheme="minorHAnsi" w:hAnsiTheme="minorHAnsi" w:cstheme="minorHAnsi"/>
          <w:b/>
          <w:bCs/>
          <w:sz w:val="28"/>
          <w:szCs w:val="28"/>
        </w:rPr>
        <w:t xml:space="preserve"> and </w:t>
      </w:r>
      <w:r w:rsidR="00637F85" w:rsidRPr="00BC7228">
        <w:rPr>
          <w:rFonts w:asciiTheme="minorHAnsi" w:hAnsiTheme="minorHAnsi" w:cstheme="minorHAnsi"/>
          <w:b/>
          <w:bCs/>
          <w:sz w:val="28"/>
          <w:szCs w:val="28"/>
        </w:rPr>
        <w:t>6 Year A</w:t>
      </w:r>
    </w:p>
    <w:p w14:paraId="6F4DA37F" w14:textId="7D9CE058" w:rsidR="00900AE6" w:rsidRPr="00900AE6" w:rsidRDefault="00900AE6" w:rsidP="00900AE6">
      <w:pPr>
        <w:rPr>
          <w:rFonts w:asciiTheme="minorHAnsi" w:hAnsiTheme="minorHAnsi" w:cstheme="minorHAnsi"/>
        </w:rPr>
      </w:pPr>
      <w:r w:rsidRPr="00900AE6">
        <w:rPr>
          <w:rFonts w:asciiTheme="minorHAnsi" w:hAnsiTheme="minorHAnsi" w:cstheme="minorHAnsi"/>
          <w:noProof/>
          <w:lang w:eastAsia="en-GB"/>
        </w:rPr>
        <w:drawing>
          <wp:inline distT="0" distB="0" distL="0" distR="0" wp14:anchorId="3B0A9A4C" wp14:editId="4827E0B5">
            <wp:extent cx="1465634" cy="1465634"/>
            <wp:effectExtent l="0" t="0" r="1270" b="1270"/>
            <wp:docPr id="3" name="Picture 3"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roject thumbnai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1485038" cy="1485038"/>
                    </a:xfrm>
                    <a:prstGeom prst="rect">
                      <a:avLst/>
                    </a:prstGeom>
                    <a:noFill/>
                    <a:ln>
                      <a:noFill/>
                    </a:ln>
                  </pic:spPr>
                </pic:pic>
              </a:graphicData>
            </a:graphic>
          </wp:inline>
        </w:drawing>
      </w:r>
    </w:p>
    <w:p w14:paraId="10862F02" w14:textId="31D49093" w:rsidR="00900AE6" w:rsidRPr="00900AE6" w:rsidRDefault="00900AE6" w:rsidP="00900AE6">
      <w:pPr>
        <w:rPr>
          <w:rFonts w:asciiTheme="minorHAnsi" w:hAnsiTheme="minorHAnsi" w:cstheme="minorHAnsi"/>
        </w:rPr>
      </w:pPr>
      <w:r w:rsidRPr="00900AE6">
        <w:rPr>
          <w:rFonts w:asciiTheme="minorHAnsi" w:hAnsiTheme="minorHAnsi" w:cstheme="minorHAnsi"/>
        </w:rPr>
        <w:t>  </w:t>
      </w:r>
    </w:p>
    <w:p w14:paraId="06C61A8D" w14:textId="058802C9" w:rsidR="00900AE6" w:rsidRPr="0036549D" w:rsidRDefault="0036549D" w:rsidP="00900AE6">
      <w:pPr>
        <w:rPr>
          <w:rFonts w:asciiTheme="minorHAnsi" w:hAnsiTheme="minorHAnsi" w:cstheme="minorHAnsi"/>
          <w:sz w:val="28"/>
          <w:szCs w:val="28"/>
        </w:rPr>
      </w:pPr>
      <w:r>
        <w:rPr>
          <w:rFonts w:asciiTheme="minorHAnsi" w:hAnsiTheme="minorHAnsi" w:cstheme="minorHAnsi"/>
        </w:rPr>
        <w:t> </w:t>
      </w:r>
      <w:r w:rsidR="00900AE6" w:rsidRPr="00355042">
        <w:rPr>
          <w:rFonts w:asciiTheme="minorHAnsi" w:hAnsiTheme="minorHAnsi" w:cstheme="minorHAnsi"/>
          <w:color w:val="FF0000"/>
          <w:sz w:val="28"/>
          <w:szCs w:val="28"/>
        </w:rPr>
        <w:t>Learn about Ancient Greece – a study of Greek life and achievements and their influence on the western world.</w:t>
      </w:r>
    </w:p>
    <w:p w14:paraId="78F536E3" w14:textId="2BDF5A5A" w:rsidR="00900AE6" w:rsidRPr="00900AE6" w:rsidRDefault="00900AE6" w:rsidP="00900AE6">
      <w:pPr>
        <w:rPr>
          <w:rFonts w:asciiTheme="minorHAnsi" w:hAnsiTheme="minorHAnsi" w:cstheme="minorHAnsi"/>
        </w:rPr>
      </w:pPr>
      <w:r w:rsidRPr="00900AE6">
        <w:rPr>
          <w:rFonts w:asciiTheme="minorHAnsi" w:hAnsiTheme="minorHAnsi" w:cstheme="minorHAnsi"/>
        </w:rPr>
        <w:t xml:space="preserve">  Know and understand significant aspects of the history of the wider world: the nature of ancient civilisations; the expansion and dissolution of empires; characteristic features of past non-European societies; achievements and follies of </w:t>
      </w:r>
      <w:proofErr w:type="gramStart"/>
      <w:r w:rsidRPr="00900AE6">
        <w:rPr>
          <w:rFonts w:asciiTheme="minorHAnsi" w:hAnsiTheme="minorHAnsi" w:cstheme="minorHAnsi"/>
        </w:rPr>
        <w:t>mankind.</w:t>
      </w:r>
      <w:proofErr w:type="gramEnd"/>
    </w:p>
    <w:p w14:paraId="72478DFC" w14:textId="329A011E" w:rsidR="00900AE6" w:rsidRPr="00900AE6" w:rsidRDefault="00900AE6" w:rsidP="00900AE6">
      <w:pPr>
        <w:rPr>
          <w:rFonts w:asciiTheme="minorHAnsi" w:hAnsiTheme="minorHAnsi" w:cstheme="minorHAnsi"/>
        </w:rPr>
      </w:pPr>
      <w:r w:rsidRPr="00900AE6">
        <w:rPr>
          <w:rFonts w:asciiTheme="minorHAnsi" w:hAnsiTheme="minorHAnsi" w:cstheme="minorHAnsi"/>
        </w:rPr>
        <w:t>  Gain and deploy a historically grounded understanding of abstract terms such as ‘empire’, ‘civilisation’, ‘parliament’ and ‘peasantry’.</w:t>
      </w:r>
    </w:p>
    <w:p w14:paraId="3E1EEF90" w14:textId="5929AE3E" w:rsidR="00900AE6" w:rsidRPr="00900AE6" w:rsidRDefault="00900AE6" w:rsidP="00900AE6">
      <w:pPr>
        <w:rPr>
          <w:rFonts w:asciiTheme="minorHAnsi" w:hAnsiTheme="minorHAnsi" w:cstheme="minorHAnsi"/>
        </w:rPr>
      </w:pPr>
      <w:r w:rsidRPr="00900AE6">
        <w:rPr>
          <w:rFonts w:asciiTheme="minorHAnsi" w:hAnsiTheme="minorHAnsi" w:cstheme="minorHAnsi"/>
        </w:rPr>
        <w:t>  Understand historical concepts such as continuity and change, cause and consequence, similarity, difference and significance, and use them to make connections, draw contrasts, analyse trends, frame historically valid questions and create their own structured accounts, including written narratives and analyses.</w:t>
      </w:r>
    </w:p>
    <w:p w14:paraId="43D93A42" w14:textId="2F0E7244" w:rsidR="00900AE6" w:rsidRPr="00900AE6" w:rsidRDefault="00900AE6" w:rsidP="00900AE6">
      <w:pPr>
        <w:rPr>
          <w:rFonts w:asciiTheme="minorHAnsi" w:hAnsiTheme="minorHAnsi" w:cstheme="minorHAnsi"/>
        </w:rPr>
      </w:pPr>
      <w:r w:rsidRPr="00900AE6">
        <w:rPr>
          <w:rFonts w:asciiTheme="minorHAnsi" w:hAnsiTheme="minorHAnsi" w:cstheme="minorHAnsi"/>
        </w:rPr>
        <w:t>  Understand the methods of historical enquiry, including how evidence is used rigorously to make historical claims, and discern how and why contrasting arguments and interpretations of the past have been constructed.</w:t>
      </w:r>
    </w:p>
    <w:p w14:paraId="7F9CD2BC" w14:textId="58426A33" w:rsidR="00900AE6" w:rsidRPr="00900AE6" w:rsidRDefault="00900AE6" w:rsidP="00900AE6">
      <w:pPr>
        <w:rPr>
          <w:rFonts w:asciiTheme="minorHAnsi" w:hAnsiTheme="minorHAnsi" w:cstheme="minorHAnsi"/>
        </w:rPr>
      </w:pPr>
      <w:r w:rsidRPr="00900AE6">
        <w:rPr>
          <w:rFonts w:asciiTheme="minorHAnsi" w:hAnsiTheme="minorHAnsi" w:cstheme="minorHAnsi"/>
        </w:rPr>
        <w:t>  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14:paraId="3E4D718E" w14:textId="77777777" w:rsidR="00900AE6" w:rsidRPr="00BC7228" w:rsidRDefault="00900AE6" w:rsidP="00397C6E">
      <w:pPr>
        <w:rPr>
          <w:rFonts w:asciiTheme="minorHAnsi" w:hAnsiTheme="minorHAnsi" w:cstheme="minorHAnsi"/>
          <w:b/>
          <w:bCs/>
          <w:sz w:val="28"/>
          <w:szCs w:val="28"/>
        </w:rPr>
      </w:pPr>
      <w:proofErr w:type="spellStart"/>
      <w:r w:rsidRPr="00BC7228">
        <w:rPr>
          <w:rFonts w:asciiTheme="minorHAnsi" w:hAnsiTheme="minorHAnsi" w:cstheme="minorHAnsi"/>
          <w:b/>
          <w:bCs/>
          <w:sz w:val="28"/>
          <w:szCs w:val="28"/>
        </w:rPr>
        <w:lastRenderedPageBreak/>
        <w:t>Maafa</w:t>
      </w:r>
      <w:proofErr w:type="spellEnd"/>
    </w:p>
    <w:p w14:paraId="06145720" w14:textId="346D7C10" w:rsidR="00900AE6" w:rsidRPr="00BC7228" w:rsidRDefault="00900AE6" w:rsidP="00900AE6">
      <w:pPr>
        <w:rPr>
          <w:rFonts w:asciiTheme="minorHAnsi" w:hAnsiTheme="minorHAnsi" w:cstheme="minorHAnsi"/>
          <w:sz w:val="28"/>
          <w:szCs w:val="28"/>
        </w:rPr>
      </w:pPr>
      <w:r w:rsidRPr="00BC7228">
        <w:rPr>
          <w:rFonts w:asciiTheme="minorHAnsi" w:hAnsiTheme="minorHAnsi" w:cstheme="minorHAnsi"/>
          <w:b/>
          <w:bCs/>
          <w:sz w:val="28"/>
          <w:szCs w:val="28"/>
        </w:rPr>
        <w:t xml:space="preserve">Year </w:t>
      </w:r>
      <w:r w:rsidR="00637F85" w:rsidRPr="00BC7228">
        <w:rPr>
          <w:rFonts w:asciiTheme="minorHAnsi" w:hAnsiTheme="minorHAnsi" w:cstheme="minorHAnsi"/>
          <w:b/>
          <w:bCs/>
          <w:sz w:val="28"/>
          <w:szCs w:val="28"/>
        </w:rPr>
        <w:t>5</w:t>
      </w:r>
      <w:r w:rsidR="00BC7228">
        <w:rPr>
          <w:rFonts w:asciiTheme="minorHAnsi" w:hAnsiTheme="minorHAnsi" w:cstheme="minorHAnsi"/>
          <w:b/>
          <w:bCs/>
          <w:sz w:val="28"/>
          <w:szCs w:val="28"/>
        </w:rPr>
        <w:t xml:space="preserve"> and </w:t>
      </w:r>
      <w:r w:rsidRPr="00BC7228">
        <w:rPr>
          <w:rFonts w:asciiTheme="minorHAnsi" w:hAnsiTheme="minorHAnsi" w:cstheme="minorHAnsi"/>
          <w:b/>
          <w:bCs/>
          <w:sz w:val="28"/>
          <w:szCs w:val="28"/>
        </w:rPr>
        <w:t>6</w:t>
      </w:r>
      <w:r w:rsidR="00637F85" w:rsidRPr="00BC7228">
        <w:rPr>
          <w:rFonts w:asciiTheme="minorHAnsi" w:hAnsiTheme="minorHAnsi" w:cstheme="minorHAnsi"/>
          <w:b/>
          <w:bCs/>
          <w:sz w:val="28"/>
          <w:szCs w:val="28"/>
        </w:rPr>
        <w:t xml:space="preserve"> Year B</w:t>
      </w:r>
    </w:p>
    <w:p w14:paraId="555F20EB" w14:textId="68171A66" w:rsidR="00900AE6" w:rsidRPr="00900AE6" w:rsidRDefault="00900AE6" w:rsidP="00900AE6">
      <w:pPr>
        <w:rPr>
          <w:rFonts w:asciiTheme="minorHAnsi" w:hAnsiTheme="minorHAnsi" w:cstheme="minorHAnsi"/>
        </w:rPr>
      </w:pPr>
      <w:r w:rsidRPr="00900AE6">
        <w:rPr>
          <w:rFonts w:asciiTheme="minorHAnsi" w:hAnsiTheme="minorHAnsi" w:cstheme="minorHAnsi"/>
          <w:noProof/>
          <w:lang w:eastAsia="en-GB"/>
        </w:rPr>
        <w:drawing>
          <wp:inline distT="0" distB="0" distL="0" distR="0" wp14:anchorId="2235927C" wp14:editId="037AB678">
            <wp:extent cx="1108953" cy="1108953"/>
            <wp:effectExtent l="0" t="0" r="0" b="0"/>
            <wp:docPr id="2" name="Picture 2" descr="Project 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roject thumbnail"/>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0" y="0"/>
                      <a:ext cx="1119794" cy="1119794"/>
                    </a:xfrm>
                    <a:prstGeom prst="rect">
                      <a:avLst/>
                    </a:prstGeom>
                    <a:noFill/>
                    <a:ln>
                      <a:noFill/>
                    </a:ln>
                  </pic:spPr>
                </pic:pic>
              </a:graphicData>
            </a:graphic>
          </wp:inline>
        </w:drawing>
      </w:r>
    </w:p>
    <w:p w14:paraId="4232E157" w14:textId="5955FB98" w:rsidR="00900AE6" w:rsidRPr="00355042" w:rsidRDefault="00900AE6" w:rsidP="00900AE6">
      <w:pPr>
        <w:rPr>
          <w:rFonts w:asciiTheme="minorHAnsi" w:hAnsiTheme="minorHAnsi" w:cstheme="minorHAnsi"/>
          <w:color w:val="FF0000"/>
          <w:sz w:val="28"/>
          <w:szCs w:val="28"/>
        </w:rPr>
      </w:pPr>
      <w:r w:rsidRPr="00355042">
        <w:rPr>
          <w:rFonts w:asciiTheme="minorHAnsi" w:hAnsiTheme="minorHAnsi" w:cstheme="minorHAnsi"/>
          <w:color w:val="FF0000"/>
          <w:sz w:val="28"/>
          <w:szCs w:val="28"/>
        </w:rPr>
        <w:t>Study an aspect or theme in British history that extends pupils’ chronological knowledge beyond 1066.</w:t>
      </w:r>
    </w:p>
    <w:p w14:paraId="31E5A281" w14:textId="39FDC101" w:rsidR="00900AE6" w:rsidRPr="00900AE6" w:rsidRDefault="00900AE6" w:rsidP="00900AE6">
      <w:pPr>
        <w:rPr>
          <w:rFonts w:asciiTheme="minorHAnsi" w:hAnsiTheme="minorHAnsi" w:cstheme="minorHAnsi"/>
        </w:rPr>
      </w:pPr>
      <w:r w:rsidRPr="00900AE6">
        <w:rPr>
          <w:rFonts w:asciiTheme="minorHAnsi" w:hAnsiTheme="minorHAnsi" w:cstheme="minorHAnsi"/>
        </w:rPr>
        <w:t xml:space="preserve">Know and understand significant aspects of the history of the wider world: the nature of ancient civilisations; the expansion and dissolution of empires; characteristic features of past non-European societies; achievements and follies of </w:t>
      </w:r>
      <w:proofErr w:type="gramStart"/>
      <w:r w:rsidRPr="00900AE6">
        <w:rPr>
          <w:rFonts w:asciiTheme="minorHAnsi" w:hAnsiTheme="minorHAnsi" w:cstheme="minorHAnsi"/>
        </w:rPr>
        <w:t>mankind.</w:t>
      </w:r>
      <w:proofErr w:type="gramEnd"/>
    </w:p>
    <w:p w14:paraId="5197FF8F" w14:textId="615408FC" w:rsidR="00900AE6" w:rsidRPr="00900AE6" w:rsidRDefault="00900AE6" w:rsidP="00900AE6">
      <w:pPr>
        <w:rPr>
          <w:rFonts w:asciiTheme="minorHAnsi" w:hAnsiTheme="minorHAnsi" w:cstheme="minorHAnsi"/>
        </w:rPr>
      </w:pPr>
      <w:r w:rsidRPr="00900AE6">
        <w:rPr>
          <w:rFonts w:asciiTheme="minorHAnsi" w:hAnsiTheme="minorHAnsi" w:cstheme="minorHAnsi"/>
        </w:rPr>
        <w:t>Gain and deploy a historically grounded understanding of abstract terms such as ‘empire’, ‘civilisation’, ‘parliament’ and ‘peasantry’.</w:t>
      </w:r>
    </w:p>
    <w:p w14:paraId="4F3402D7" w14:textId="39CB0C66" w:rsidR="00900AE6" w:rsidRPr="00900AE6" w:rsidRDefault="00900AE6" w:rsidP="00900AE6">
      <w:pPr>
        <w:rPr>
          <w:rFonts w:asciiTheme="minorHAnsi" w:hAnsiTheme="minorHAnsi" w:cstheme="minorHAnsi"/>
        </w:rPr>
      </w:pPr>
      <w:r w:rsidRPr="00900AE6">
        <w:rPr>
          <w:rFonts w:asciiTheme="minorHAnsi" w:hAnsiTheme="minorHAnsi" w:cstheme="minorHAnsi"/>
        </w:rPr>
        <w:t>Understand historical concepts such as continuity and change, cause and consequence, similarity, difference and significance, and use them to make connections, draw contrasts, analyse trends, frame historically valid questions and create their own structured accounts, including written narratives and analyses.</w:t>
      </w:r>
    </w:p>
    <w:p w14:paraId="195DCF8B" w14:textId="41700772" w:rsidR="00900AE6" w:rsidRPr="00900AE6" w:rsidRDefault="00900AE6" w:rsidP="00900AE6">
      <w:pPr>
        <w:rPr>
          <w:rFonts w:asciiTheme="minorHAnsi" w:hAnsiTheme="minorHAnsi" w:cstheme="minorHAnsi"/>
        </w:rPr>
      </w:pPr>
      <w:r w:rsidRPr="00900AE6">
        <w:rPr>
          <w:rFonts w:asciiTheme="minorHAnsi" w:hAnsiTheme="minorHAnsi" w:cstheme="minorHAnsi"/>
        </w:rPr>
        <w:t xml:space="preserve"> Understand the methods of historical enquiry, including how evidence </w:t>
      </w:r>
      <w:proofErr w:type="gramStart"/>
      <w:r w:rsidRPr="00900AE6">
        <w:rPr>
          <w:rFonts w:asciiTheme="minorHAnsi" w:hAnsiTheme="minorHAnsi" w:cstheme="minorHAnsi"/>
        </w:rPr>
        <w:t>is used</w:t>
      </w:r>
      <w:proofErr w:type="gramEnd"/>
      <w:r w:rsidRPr="00900AE6">
        <w:rPr>
          <w:rFonts w:asciiTheme="minorHAnsi" w:hAnsiTheme="minorHAnsi" w:cstheme="minorHAnsi"/>
        </w:rPr>
        <w:t xml:space="preserve"> rigorously to make historical claims, and discern how and why contrasting arguments and interpretations of the past have been constructed.</w:t>
      </w:r>
    </w:p>
    <w:p w14:paraId="5F746DB0" w14:textId="09A7F15F" w:rsidR="0036549D" w:rsidRDefault="0036549D" w:rsidP="00BC7228">
      <w:pPr>
        <w:rPr>
          <w:rFonts w:asciiTheme="minorHAnsi" w:hAnsiTheme="minorHAnsi" w:cstheme="minorHAnsi"/>
          <w:b/>
          <w:bCs/>
          <w:sz w:val="28"/>
          <w:szCs w:val="28"/>
        </w:rPr>
      </w:pPr>
    </w:p>
    <w:p w14:paraId="613DE7EF" w14:textId="64FD2B56" w:rsidR="00BC7228" w:rsidRPr="00BC7228" w:rsidRDefault="00BC7228" w:rsidP="00BC7228">
      <w:pPr>
        <w:rPr>
          <w:rFonts w:asciiTheme="minorHAnsi" w:hAnsiTheme="minorHAnsi" w:cstheme="minorHAnsi"/>
          <w:b/>
          <w:bCs/>
          <w:sz w:val="28"/>
          <w:szCs w:val="28"/>
        </w:rPr>
      </w:pPr>
      <w:proofErr w:type="spellStart"/>
      <w:r w:rsidRPr="00BC7228">
        <w:rPr>
          <w:rFonts w:asciiTheme="minorHAnsi" w:hAnsiTheme="minorHAnsi" w:cstheme="minorHAnsi"/>
          <w:b/>
          <w:bCs/>
          <w:sz w:val="28"/>
          <w:szCs w:val="28"/>
        </w:rPr>
        <w:t>Hola</w:t>
      </w:r>
      <w:proofErr w:type="spellEnd"/>
      <w:r w:rsidRPr="00BC7228">
        <w:rPr>
          <w:rFonts w:asciiTheme="minorHAnsi" w:hAnsiTheme="minorHAnsi" w:cstheme="minorHAnsi"/>
          <w:b/>
          <w:bCs/>
          <w:sz w:val="28"/>
          <w:szCs w:val="28"/>
        </w:rPr>
        <w:t xml:space="preserve"> Mexico!</w:t>
      </w:r>
    </w:p>
    <w:p w14:paraId="22506049" w14:textId="44CF7B95" w:rsidR="00637F85" w:rsidRPr="00BC7228" w:rsidRDefault="00637F85" w:rsidP="00900AE6">
      <w:pPr>
        <w:rPr>
          <w:rFonts w:asciiTheme="minorHAnsi" w:hAnsiTheme="minorHAnsi" w:cstheme="minorHAnsi"/>
          <w:b/>
          <w:bCs/>
          <w:sz w:val="28"/>
          <w:szCs w:val="28"/>
        </w:rPr>
      </w:pPr>
      <w:r w:rsidRPr="00BC7228">
        <w:rPr>
          <w:rFonts w:asciiTheme="minorHAnsi" w:hAnsiTheme="minorHAnsi" w:cstheme="minorHAnsi"/>
          <w:b/>
          <w:bCs/>
          <w:sz w:val="28"/>
          <w:szCs w:val="28"/>
        </w:rPr>
        <w:t>Year 5</w:t>
      </w:r>
      <w:r w:rsidR="00BC7228">
        <w:rPr>
          <w:rFonts w:asciiTheme="minorHAnsi" w:hAnsiTheme="minorHAnsi" w:cstheme="minorHAnsi"/>
          <w:b/>
          <w:bCs/>
          <w:sz w:val="28"/>
          <w:szCs w:val="28"/>
        </w:rPr>
        <w:t xml:space="preserve"> and </w:t>
      </w:r>
      <w:r w:rsidRPr="00BC7228">
        <w:rPr>
          <w:rFonts w:asciiTheme="minorHAnsi" w:hAnsiTheme="minorHAnsi" w:cstheme="minorHAnsi"/>
          <w:b/>
          <w:bCs/>
          <w:sz w:val="28"/>
          <w:szCs w:val="28"/>
        </w:rPr>
        <w:t>6 Year B</w:t>
      </w:r>
    </w:p>
    <w:p w14:paraId="1E0A779E" w14:textId="50B8D3CC" w:rsidR="008D4520" w:rsidRDefault="008D4520" w:rsidP="00900AE6">
      <w:pPr>
        <w:rPr>
          <w:rFonts w:asciiTheme="minorHAnsi" w:hAnsiTheme="minorHAnsi" w:cstheme="minorHAnsi"/>
        </w:rPr>
      </w:pPr>
      <w:r w:rsidRPr="008D4520">
        <w:rPr>
          <w:rFonts w:asciiTheme="minorHAnsi" w:hAnsiTheme="minorHAnsi" w:cstheme="minorHAnsi"/>
          <w:noProof/>
          <w:lang w:eastAsia="en-GB"/>
        </w:rPr>
        <w:drawing>
          <wp:inline distT="0" distB="0" distL="0" distR="0" wp14:anchorId="3CE62C07" wp14:editId="187E1E1D">
            <wp:extent cx="1378013" cy="105355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98623" cy="1069312"/>
                    </a:xfrm>
                    <a:prstGeom prst="rect">
                      <a:avLst/>
                    </a:prstGeom>
                  </pic:spPr>
                </pic:pic>
              </a:graphicData>
            </a:graphic>
          </wp:inline>
        </w:drawing>
      </w:r>
    </w:p>
    <w:p w14:paraId="01B295DF" w14:textId="1828AE1D" w:rsidR="00143732" w:rsidRPr="00355042" w:rsidRDefault="00143732" w:rsidP="00143732">
      <w:pPr>
        <w:rPr>
          <w:rFonts w:asciiTheme="minorHAnsi" w:hAnsiTheme="minorHAnsi" w:cstheme="minorHAnsi"/>
          <w:color w:val="FF0000"/>
          <w:sz w:val="24"/>
          <w:szCs w:val="24"/>
        </w:rPr>
      </w:pPr>
      <w:r w:rsidRPr="00355042">
        <w:rPr>
          <w:rFonts w:asciiTheme="minorHAnsi" w:hAnsiTheme="minorHAnsi" w:cstheme="minorHAnsi"/>
          <w:color w:val="FF0000"/>
          <w:sz w:val="24"/>
          <w:szCs w:val="24"/>
        </w:rPr>
        <w:t>Learn about a non-European society that provides contrasts with British history – one study chosen from: early Islamic civilization, including a study of Baghdad c. AD 900; Mayan civilization c. AD 900</w:t>
      </w:r>
      <w:proofErr w:type="gramStart"/>
      <w:r w:rsidRPr="00355042">
        <w:rPr>
          <w:rFonts w:asciiTheme="minorHAnsi" w:hAnsiTheme="minorHAnsi" w:cstheme="minorHAnsi"/>
          <w:color w:val="FF0000"/>
          <w:sz w:val="24"/>
          <w:szCs w:val="24"/>
        </w:rPr>
        <w:t>;</w:t>
      </w:r>
      <w:proofErr w:type="gramEnd"/>
      <w:r w:rsidRPr="00355042">
        <w:rPr>
          <w:rFonts w:asciiTheme="minorHAnsi" w:hAnsiTheme="minorHAnsi" w:cstheme="minorHAnsi"/>
          <w:color w:val="FF0000"/>
          <w:sz w:val="24"/>
          <w:szCs w:val="24"/>
        </w:rPr>
        <w:t xml:space="preserve"> Benin (West Africa) c. AD 900-1300.</w:t>
      </w:r>
    </w:p>
    <w:p w14:paraId="423314DF" w14:textId="77777777" w:rsidR="00980EF2" w:rsidRPr="00900AE6" w:rsidRDefault="00980EF2">
      <w:pPr>
        <w:rPr>
          <w:rFonts w:asciiTheme="minorHAnsi" w:hAnsiTheme="minorHAnsi" w:cstheme="minorHAnsi"/>
        </w:rPr>
      </w:pPr>
    </w:p>
    <w:sectPr w:rsidR="00980EF2" w:rsidRPr="00900AE6" w:rsidSect="00E6630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Linkpen 4b Join">
    <w:altName w:val="Mistral"/>
    <w:panose1 w:val="03050602060000000000"/>
    <w:charset w:val="00"/>
    <w:family w:val="script"/>
    <w:pitch w:val="variable"/>
    <w:sig w:usb0="00000007" w:usb1="00000000" w:usb2="00000000" w:usb3="00000000" w:csb0="00000093" w:csb1="00000000"/>
  </w:font>
  <w:font w:name="Lato">
    <w:altName w:val="Arial"/>
    <w:charset w:val="00"/>
    <w:family w:val="swiss"/>
    <w:pitch w:val="variable"/>
    <w:sig w:usb0="00000001" w:usb1="5000ECF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B14A6A"/>
    <w:multiLevelType w:val="multilevel"/>
    <w:tmpl w:val="21003D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3161E9"/>
    <w:multiLevelType w:val="multilevel"/>
    <w:tmpl w:val="F102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D10D6F"/>
    <w:multiLevelType w:val="hybridMultilevel"/>
    <w:tmpl w:val="DE867708"/>
    <w:lvl w:ilvl="0" w:tplc="5650B07A">
      <w:start w:val="5"/>
      <w:numFmt w:val="bullet"/>
      <w:lvlText w:val=""/>
      <w:lvlJc w:val="left"/>
      <w:pPr>
        <w:ind w:left="410" w:hanging="360"/>
      </w:pPr>
      <w:rPr>
        <w:rFonts w:ascii="Symbol" w:eastAsiaTheme="minorHAnsi" w:hAnsi="Symbol" w:cstheme="minorHAns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3" w15:restartNumberingAfterBreak="0">
    <w:nsid w:val="76190022"/>
    <w:multiLevelType w:val="multilevel"/>
    <w:tmpl w:val="96C46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AE6"/>
    <w:rsid w:val="000978F2"/>
    <w:rsid w:val="000D11A7"/>
    <w:rsid w:val="00130751"/>
    <w:rsid w:val="00143732"/>
    <w:rsid w:val="00167844"/>
    <w:rsid w:val="002E688A"/>
    <w:rsid w:val="00355042"/>
    <w:rsid w:val="0036549D"/>
    <w:rsid w:val="00397C6E"/>
    <w:rsid w:val="003B42BF"/>
    <w:rsid w:val="00622403"/>
    <w:rsid w:val="00637F85"/>
    <w:rsid w:val="00647EEB"/>
    <w:rsid w:val="00677341"/>
    <w:rsid w:val="007A5D1E"/>
    <w:rsid w:val="00833527"/>
    <w:rsid w:val="008A63F9"/>
    <w:rsid w:val="008D4520"/>
    <w:rsid w:val="00900AE6"/>
    <w:rsid w:val="00980EF2"/>
    <w:rsid w:val="009D08D6"/>
    <w:rsid w:val="00A23388"/>
    <w:rsid w:val="00BB030E"/>
    <w:rsid w:val="00BC7228"/>
    <w:rsid w:val="00CB0E86"/>
    <w:rsid w:val="00E66300"/>
    <w:rsid w:val="00F93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9C3E2"/>
  <w15:chartTrackingRefBased/>
  <w15:docId w15:val="{9726AADA-040D-4BB5-BEE4-7F6522446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nkpen 4b Join" w:eastAsiaTheme="minorHAnsi" w:hAnsi="Linkpen 4b Join" w:cstheme="minorBidi"/>
        <w:kern w:val="22"/>
        <w:sz w:val="22"/>
        <w:szCs w:val="22"/>
        <w:lang w:val="en-GB" w:eastAsia="en-US" w:bidi="ar-SA"/>
        <w14:cntxtAlts/>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78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74319">
      <w:bodyDiv w:val="1"/>
      <w:marLeft w:val="0"/>
      <w:marRight w:val="0"/>
      <w:marTop w:val="0"/>
      <w:marBottom w:val="0"/>
      <w:divBdr>
        <w:top w:val="none" w:sz="0" w:space="0" w:color="auto"/>
        <w:left w:val="none" w:sz="0" w:space="0" w:color="auto"/>
        <w:bottom w:val="none" w:sz="0" w:space="0" w:color="auto"/>
        <w:right w:val="none" w:sz="0" w:space="0" w:color="auto"/>
      </w:divBdr>
    </w:div>
    <w:div w:id="32386614">
      <w:bodyDiv w:val="1"/>
      <w:marLeft w:val="0"/>
      <w:marRight w:val="0"/>
      <w:marTop w:val="0"/>
      <w:marBottom w:val="0"/>
      <w:divBdr>
        <w:top w:val="none" w:sz="0" w:space="0" w:color="auto"/>
        <w:left w:val="none" w:sz="0" w:space="0" w:color="auto"/>
        <w:bottom w:val="none" w:sz="0" w:space="0" w:color="auto"/>
        <w:right w:val="none" w:sz="0" w:space="0" w:color="auto"/>
      </w:divBdr>
      <w:divsChild>
        <w:div w:id="434711064">
          <w:marLeft w:val="0"/>
          <w:marRight w:val="0"/>
          <w:marTop w:val="0"/>
          <w:marBottom w:val="0"/>
          <w:divBdr>
            <w:top w:val="none" w:sz="0" w:space="0" w:color="auto"/>
            <w:left w:val="none" w:sz="0" w:space="0" w:color="auto"/>
            <w:bottom w:val="none" w:sz="0" w:space="0" w:color="auto"/>
            <w:right w:val="none" w:sz="0" w:space="0" w:color="auto"/>
          </w:divBdr>
          <w:divsChild>
            <w:div w:id="1283341724">
              <w:marLeft w:val="0"/>
              <w:marRight w:val="0"/>
              <w:marTop w:val="0"/>
              <w:marBottom w:val="0"/>
              <w:divBdr>
                <w:top w:val="none" w:sz="0" w:space="0" w:color="auto"/>
                <w:left w:val="none" w:sz="0" w:space="0" w:color="auto"/>
                <w:bottom w:val="none" w:sz="0" w:space="0" w:color="auto"/>
                <w:right w:val="none" w:sz="0" w:space="0" w:color="auto"/>
              </w:divBdr>
              <w:divsChild>
                <w:div w:id="193931410">
                  <w:marLeft w:val="0"/>
                  <w:marRight w:val="0"/>
                  <w:marTop w:val="0"/>
                  <w:marBottom w:val="0"/>
                  <w:divBdr>
                    <w:top w:val="none" w:sz="0" w:space="0" w:color="auto"/>
                    <w:left w:val="none" w:sz="0" w:space="0" w:color="auto"/>
                    <w:bottom w:val="none" w:sz="0" w:space="0" w:color="auto"/>
                    <w:right w:val="none" w:sz="0" w:space="0" w:color="auto"/>
                  </w:divBdr>
                  <w:divsChild>
                    <w:div w:id="1302230245">
                      <w:marLeft w:val="0"/>
                      <w:marRight w:val="0"/>
                      <w:marTop w:val="0"/>
                      <w:marBottom w:val="0"/>
                      <w:divBdr>
                        <w:top w:val="none" w:sz="0" w:space="0" w:color="auto"/>
                        <w:left w:val="none" w:sz="0" w:space="0" w:color="auto"/>
                        <w:bottom w:val="none" w:sz="0" w:space="0" w:color="auto"/>
                        <w:right w:val="none" w:sz="0" w:space="0" w:color="auto"/>
                      </w:divBdr>
                      <w:divsChild>
                        <w:div w:id="1767992840">
                          <w:marLeft w:val="0"/>
                          <w:marRight w:val="0"/>
                          <w:marTop w:val="0"/>
                          <w:marBottom w:val="0"/>
                          <w:divBdr>
                            <w:top w:val="none" w:sz="0" w:space="0" w:color="auto"/>
                            <w:left w:val="none" w:sz="0" w:space="0" w:color="auto"/>
                            <w:bottom w:val="none" w:sz="0" w:space="0" w:color="auto"/>
                            <w:right w:val="none" w:sz="0" w:space="0" w:color="auto"/>
                          </w:divBdr>
                        </w:div>
                      </w:divsChild>
                    </w:div>
                    <w:div w:id="617834533">
                      <w:marLeft w:val="0"/>
                      <w:marRight w:val="0"/>
                      <w:marTop w:val="0"/>
                      <w:marBottom w:val="0"/>
                      <w:divBdr>
                        <w:top w:val="none" w:sz="0" w:space="0" w:color="auto"/>
                        <w:left w:val="none" w:sz="0" w:space="0" w:color="auto"/>
                        <w:bottom w:val="none" w:sz="0" w:space="0" w:color="auto"/>
                        <w:right w:val="none" w:sz="0" w:space="0" w:color="auto"/>
                      </w:divBdr>
                      <w:divsChild>
                        <w:div w:id="85943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781779">
                  <w:marLeft w:val="0"/>
                  <w:marRight w:val="0"/>
                  <w:marTop w:val="0"/>
                  <w:marBottom w:val="0"/>
                  <w:divBdr>
                    <w:top w:val="none" w:sz="0" w:space="0" w:color="auto"/>
                    <w:left w:val="none" w:sz="0" w:space="0" w:color="auto"/>
                    <w:bottom w:val="none" w:sz="0" w:space="0" w:color="auto"/>
                    <w:right w:val="none" w:sz="0" w:space="0" w:color="auto"/>
                  </w:divBdr>
                  <w:divsChild>
                    <w:div w:id="182435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819183">
          <w:marLeft w:val="0"/>
          <w:marRight w:val="0"/>
          <w:marTop w:val="0"/>
          <w:marBottom w:val="0"/>
          <w:divBdr>
            <w:top w:val="none" w:sz="0" w:space="0" w:color="auto"/>
            <w:left w:val="none" w:sz="0" w:space="0" w:color="auto"/>
            <w:bottom w:val="none" w:sz="0" w:space="0" w:color="auto"/>
            <w:right w:val="none" w:sz="0" w:space="0" w:color="auto"/>
          </w:divBdr>
          <w:divsChild>
            <w:div w:id="1253197078">
              <w:marLeft w:val="45"/>
              <w:marRight w:val="45"/>
              <w:marTop w:val="45"/>
              <w:marBottom w:val="45"/>
              <w:divBdr>
                <w:top w:val="none" w:sz="0" w:space="0" w:color="auto"/>
                <w:left w:val="none" w:sz="0" w:space="0" w:color="auto"/>
                <w:bottom w:val="none" w:sz="0" w:space="0" w:color="auto"/>
                <w:right w:val="none" w:sz="0" w:space="0" w:color="auto"/>
              </w:divBdr>
              <w:divsChild>
                <w:div w:id="1670447329">
                  <w:marLeft w:val="0"/>
                  <w:marRight w:val="0"/>
                  <w:marTop w:val="0"/>
                  <w:marBottom w:val="0"/>
                  <w:divBdr>
                    <w:top w:val="none" w:sz="0" w:space="0" w:color="auto"/>
                    <w:left w:val="none" w:sz="0" w:space="0" w:color="auto"/>
                    <w:bottom w:val="none" w:sz="0" w:space="0" w:color="auto"/>
                    <w:right w:val="none" w:sz="0" w:space="0" w:color="auto"/>
                  </w:divBdr>
                  <w:divsChild>
                    <w:div w:id="204023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093099">
              <w:marLeft w:val="0"/>
              <w:marRight w:val="0"/>
              <w:marTop w:val="0"/>
              <w:marBottom w:val="0"/>
              <w:divBdr>
                <w:top w:val="none" w:sz="0" w:space="0" w:color="auto"/>
                <w:left w:val="none" w:sz="0" w:space="0" w:color="auto"/>
                <w:bottom w:val="none" w:sz="0" w:space="0" w:color="auto"/>
                <w:right w:val="none" w:sz="0" w:space="0" w:color="auto"/>
              </w:divBdr>
            </w:div>
            <w:div w:id="941763268">
              <w:marLeft w:val="0"/>
              <w:marRight w:val="0"/>
              <w:marTop w:val="0"/>
              <w:marBottom w:val="0"/>
              <w:divBdr>
                <w:top w:val="none" w:sz="0" w:space="0" w:color="auto"/>
                <w:left w:val="none" w:sz="0" w:space="0" w:color="auto"/>
                <w:bottom w:val="none" w:sz="0" w:space="0" w:color="auto"/>
                <w:right w:val="none" w:sz="0" w:space="0" w:color="auto"/>
              </w:divBdr>
            </w:div>
            <w:div w:id="713501697">
              <w:marLeft w:val="0"/>
              <w:marRight w:val="0"/>
              <w:marTop w:val="0"/>
              <w:marBottom w:val="0"/>
              <w:divBdr>
                <w:top w:val="none" w:sz="0" w:space="0" w:color="auto"/>
                <w:left w:val="none" w:sz="0" w:space="0" w:color="auto"/>
                <w:bottom w:val="none" w:sz="0" w:space="0" w:color="auto"/>
                <w:right w:val="none" w:sz="0" w:space="0" w:color="auto"/>
              </w:divBdr>
            </w:div>
            <w:div w:id="730348995">
              <w:marLeft w:val="0"/>
              <w:marRight w:val="0"/>
              <w:marTop w:val="0"/>
              <w:marBottom w:val="0"/>
              <w:divBdr>
                <w:top w:val="none" w:sz="0" w:space="0" w:color="auto"/>
                <w:left w:val="none" w:sz="0" w:space="0" w:color="auto"/>
                <w:bottom w:val="none" w:sz="0" w:space="0" w:color="auto"/>
                <w:right w:val="none" w:sz="0" w:space="0" w:color="auto"/>
              </w:divBdr>
            </w:div>
            <w:div w:id="1886790746">
              <w:marLeft w:val="0"/>
              <w:marRight w:val="0"/>
              <w:marTop w:val="0"/>
              <w:marBottom w:val="0"/>
              <w:divBdr>
                <w:top w:val="none" w:sz="0" w:space="0" w:color="auto"/>
                <w:left w:val="none" w:sz="0" w:space="0" w:color="auto"/>
                <w:bottom w:val="none" w:sz="0" w:space="0" w:color="auto"/>
                <w:right w:val="none" w:sz="0" w:space="0" w:color="auto"/>
              </w:divBdr>
            </w:div>
            <w:div w:id="457794516">
              <w:marLeft w:val="0"/>
              <w:marRight w:val="0"/>
              <w:marTop w:val="0"/>
              <w:marBottom w:val="0"/>
              <w:divBdr>
                <w:top w:val="none" w:sz="0" w:space="0" w:color="auto"/>
                <w:left w:val="none" w:sz="0" w:space="0" w:color="auto"/>
                <w:bottom w:val="none" w:sz="0" w:space="0" w:color="auto"/>
                <w:right w:val="none" w:sz="0" w:space="0" w:color="auto"/>
              </w:divBdr>
            </w:div>
          </w:divsChild>
        </w:div>
        <w:div w:id="1049912274">
          <w:marLeft w:val="0"/>
          <w:marRight w:val="0"/>
          <w:marTop w:val="0"/>
          <w:marBottom w:val="0"/>
          <w:divBdr>
            <w:top w:val="none" w:sz="0" w:space="0" w:color="auto"/>
            <w:left w:val="none" w:sz="0" w:space="0" w:color="auto"/>
            <w:bottom w:val="none" w:sz="0" w:space="0" w:color="auto"/>
            <w:right w:val="none" w:sz="0" w:space="0" w:color="auto"/>
          </w:divBdr>
          <w:divsChild>
            <w:div w:id="1239100647">
              <w:marLeft w:val="0"/>
              <w:marRight w:val="0"/>
              <w:marTop w:val="0"/>
              <w:marBottom w:val="0"/>
              <w:divBdr>
                <w:top w:val="none" w:sz="0" w:space="0" w:color="auto"/>
                <w:left w:val="none" w:sz="0" w:space="0" w:color="auto"/>
                <w:bottom w:val="none" w:sz="0" w:space="0" w:color="auto"/>
                <w:right w:val="none" w:sz="0" w:space="0" w:color="auto"/>
              </w:divBdr>
              <w:divsChild>
                <w:div w:id="1688097517">
                  <w:marLeft w:val="0"/>
                  <w:marRight w:val="0"/>
                  <w:marTop w:val="0"/>
                  <w:marBottom w:val="0"/>
                  <w:divBdr>
                    <w:top w:val="none" w:sz="0" w:space="0" w:color="auto"/>
                    <w:left w:val="none" w:sz="0" w:space="0" w:color="auto"/>
                    <w:bottom w:val="none" w:sz="0" w:space="0" w:color="auto"/>
                    <w:right w:val="none" w:sz="0" w:space="0" w:color="auto"/>
                  </w:divBdr>
                  <w:divsChild>
                    <w:div w:id="1813787130">
                      <w:marLeft w:val="0"/>
                      <w:marRight w:val="0"/>
                      <w:marTop w:val="0"/>
                      <w:marBottom w:val="0"/>
                      <w:divBdr>
                        <w:top w:val="none" w:sz="0" w:space="0" w:color="auto"/>
                        <w:left w:val="none" w:sz="0" w:space="0" w:color="auto"/>
                        <w:bottom w:val="none" w:sz="0" w:space="0" w:color="auto"/>
                        <w:right w:val="none" w:sz="0" w:space="0" w:color="auto"/>
                      </w:divBdr>
                      <w:divsChild>
                        <w:div w:id="86895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334899">
                  <w:marLeft w:val="0"/>
                  <w:marRight w:val="0"/>
                  <w:marTop w:val="0"/>
                  <w:marBottom w:val="0"/>
                  <w:divBdr>
                    <w:top w:val="none" w:sz="0" w:space="0" w:color="auto"/>
                    <w:left w:val="none" w:sz="0" w:space="0" w:color="auto"/>
                    <w:bottom w:val="none" w:sz="0" w:space="0" w:color="auto"/>
                    <w:right w:val="none" w:sz="0" w:space="0" w:color="auto"/>
                  </w:divBdr>
                  <w:divsChild>
                    <w:div w:id="158565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805450">
          <w:marLeft w:val="0"/>
          <w:marRight w:val="0"/>
          <w:marTop w:val="0"/>
          <w:marBottom w:val="0"/>
          <w:divBdr>
            <w:top w:val="none" w:sz="0" w:space="0" w:color="auto"/>
            <w:left w:val="none" w:sz="0" w:space="0" w:color="auto"/>
            <w:bottom w:val="none" w:sz="0" w:space="0" w:color="auto"/>
            <w:right w:val="none" w:sz="0" w:space="0" w:color="auto"/>
          </w:divBdr>
          <w:divsChild>
            <w:div w:id="1021398432">
              <w:marLeft w:val="45"/>
              <w:marRight w:val="45"/>
              <w:marTop w:val="45"/>
              <w:marBottom w:val="45"/>
              <w:divBdr>
                <w:top w:val="none" w:sz="0" w:space="0" w:color="auto"/>
                <w:left w:val="none" w:sz="0" w:space="0" w:color="auto"/>
                <w:bottom w:val="none" w:sz="0" w:space="0" w:color="auto"/>
                <w:right w:val="none" w:sz="0" w:space="0" w:color="auto"/>
              </w:divBdr>
              <w:divsChild>
                <w:div w:id="1723094904">
                  <w:marLeft w:val="0"/>
                  <w:marRight w:val="0"/>
                  <w:marTop w:val="0"/>
                  <w:marBottom w:val="0"/>
                  <w:divBdr>
                    <w:top w:val="none" w:sz="0" w:space="0" w:color="auto"/>
                    <w:left w:val="none" w:sz="0" w:space="0" w:color="auto"/>
                    <w:bottom w:val="none" w:sz="0" w:space="0" w:color="auto"/>
                    <w:right w:val="none" w:sz="0" w:space="0" w:color="auto"/>
                  </w:divBdr>
                  <w:divsChild>
                    <w:div w:id="55597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59149">
              <w:marLeft w:val="0"/>
              <w:marRight w:val="0"/>
              <w:marTop w:val="0"/>
              <w:marBottom w:val="0"/>
              <w:divBdr>
                <w:top w:val="none" w:sz="0" w:space="0" w:color="auto"/>
                <w:left w:val="none" w:sz="0" w:space="0" w:color="auto"/>
                <w:bottom w:val="none" w:sz="0" w:space="0" w:color="auto"/>
                <w:right w:val="none" w:sz="0" w:space="0" w:color="auto"/>
              </w:divBdr>
            </w:div>
            <w:div w:id="1863081733">
              <w:marLeft w:val="0"/>
              <w:marRight w:val="0"/>
              <w:marTop w:val="0"/>
              <w:marBottom w:val="0"/>
              <w:divBdr>
                <w:top w:val="none" w:sz="0" w:space="0" w:color="auto"/>
                <w:left w:val="none" w:sz="0" w:space="0" w:color="auto"/>
                <w:bottom w:val="none" w:sz="0" w:space="0" w:color="auto"/>
                <w:right w:val="none" w:sz="0" w:space="0" w:color="auto"/>
              </w:divBdr>
            </w:div>
          </w:divsChild>
        </w:div>
        <w:div w:id="384067464">
          <w:marLeft w:val="0"/>
          <w:marRight w:val="0"/>
          <w:marTop w:val="0"/>
          <w:marBottom w:val="0"/>
          <w:divBdr>
            <w:top w:val="none" w:sz="0" w:space="0" w:color="auto"/>
            <w:left w:val="none" w:sz="0" w:space="0" w:color="auto"/>
            <w:bottom w:val="none" w:sz="0" w:space="0" w:color="auto"/>
            <w:right w:val="none" w:sz="0" w:space="0" w:color="auto"/>
          </w:divBdr>
          <w:divsChild>
            <w:div w:id="1464883507">
              <w:marLeft w:val="0"/>
              <w:marRight w:val="0"/>
              <w:marTop w:val="0"/>
              <w:marBottom w:val="0"/>
              <w:divBdr>
                <w:top w:val="none" w:sz="0" w:space="0" w:color="auto"/>
                <w:left w:val="none" w:sz="0" w:space="0" w:color="auto"/>
                <w:bottom w:val="none" w:sz="0" w:space="0" w:color="auto"/>
                <w:right w:val="none" w:sz="0" w:space="0" w:color="auto"/>
              </w:divBdr>
              <w:divsChild>
                <w:div w:id="1741756418">
                  <w:marLeft w:val="0"/>
                  <w:marRight w:val="0"/>
                  <w:marTop w:val="0"/>
                  <w:marBottom w:val="0"/>
                  <w:divBdr>
                    <w:top w:val="none" w:sz="0" w:space="0" w:color="auto"/>
                    <w:left w:val="none" w:sz="0" w:space="0" w:color="auto"/>
                    <w:bottom w:val="none" w:sz="0" w:space="0" w:color="auto"/>
                    <w:right w:val="none" w:sz="0" w:space="0" w:color="auto"/>
                  </w:divBdr>
                  <w:divsChild>
                    <w:div w:id="481627543">
                      <w:marLeft w:val="0"/>
                      <w:marRight w:val="0"/>
                      <w:marTop w:val="0"/>
                      <w:marBottom w:val="0"/>
                      <w:divBdr>
                        <w:top w:val="none" w:sz="0" w:space="0" w:color="auto"/>
                        <w:left w:val="none" w:sz="0" w:space="0" w:color="auto"/>
                        <w:bottom w:val="none" w:sz="0" w:space="0" w:color="auto"/>
                        <w:right w:val="none" w:sz="0" w:space="0" w:color="auto"/>
                      </w:divBdr>
                      <w:divsChild>
                        <w:div w:id="124329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972867">
                  <w:marLeft w:val="0"/>
                  <w:marRight w:val="0"/>
                  <w:marTop w:val="0"/>
                  <w:marBottom w:val="0"/>
                  <w:divBdr>
                    <w:top w:val="none" w:sz="0" w:space="0" w:color="auto"/>
                    <w:left w:val="none" w:sz="0" w:space="0" w:color="auto"/>
                    <w:bottom w:val="none" w:sz="0" w:space="0" w:color="auto"/>
                    <w:right w:val="none" w:sz="0" w:space="0" w:color="auto"/>
                  </w:divBdr>
                  <w:divsChild>
                    <w:div w:id="23863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343407">
          <w:marLeft w:val="0"/>
          <w:marRight w:val="0"/>
          <w:marTop w:val="0"/>
          <w:marBottom w:val="0"/>
          <w:divBdr>
            <w:top w:val="none" w:sz="0" w:space="0" w:color="auto"/>
            <w:left w:val="none" w:sz="0" w:space="0" w:color="auto"/>
            <w:bottom w:val="none" w:sz="0" w:space="0" w:color="auto"/>
            <w:right w:val="none" w:sz="0" w:space="0" w:color="auto"/>
          </w:divBdr>
          <w:divsChild>
            <w:div w:id="2127579303">
              <w:marLeft w:val="45"/>
              <w:marRight w:val="45"/>
              <w:marTop w:val="45"/>
              <w:marBottom w:val="45"/>
              <w:divBdr>
                <w:top w:val="none" w:sz="0" w:space="0" w:color="auto"/>
                <w:left w:val="none" w:sz="0" w:space="0" w:color="auto"/>
                <w:bottom w:val="none" w:sz="0" w:space="0" w:color="auto"/>
                <w:right w:val="none" w:sz="0" w:space="0" w:color="auto"/>
              </w:divBdr>
              <w:divsChild>
                <w:div w:id="2014263480">
                  <w:marLeft w:val="0"/>
                  <w:marRight w:val="0"/>
                  <w:marTop w:val="0"/>
                  <w:marBottom w:val="0"/>
                  <w:divBdr>
                    <w:top w:val="none" w:sz="0" w:space="0" w:color="auto"/>
                    <w:left w:val="none" w:sz="0" w:space="0" w:color="auto"/>
                    <w:bottom w:val="none" w:sz="0" w:space="0" w:color="auto"/>
                    <w:right w:val="none" w:sz="0" w:space="0" w:color="auto"/>
                  </w:divBdr>
                  <w:divsChild>
                    <w:div w:id="187696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593355">
              <w:marLeft w:val="0"/>
              <w:marRight w:val="0"/>
              <w:marTop w:val="0"/>
              <w:marBottom w:val="0"/>
              <w:divBdr>
                <w:top w:val="none" w:sz="0" w:space="0" w:color="auto"/>
                <w:left w:val="none" w:sz="0" w:space="0" w:color="auto"/>
                <w:bottom w:val="none" w:sz="0" w:space="0" w:color="auto"/>
                <w:right w:val="none" w:sz="0" w:space="0" w:color="auto"/>
              </w:divBdr>
            </w:div>
            <w:div w:id="786003845">
              <w:marLeft w:val="0"/>
              <w:marRight w:val="0"/>
              <w:marTop w:val="0"/>
              <w:marBottom w:val="0"/>
              <w:divBdr>
                <w:top w:val="none" w:sz="0" w:space="0" w:color="auto"/>
                <w:left w:val="none" w:sz="0" w:space="0" w:color="auto"/>
                <w:bottom w:val="none" w:sz="0" w:space="0" w:color="auto"/>
                <w:right w:val="none" w:sz="0" w:space="0" w:color="auto"/>
              </w:divBdr>
            </w:div>
            <w:div w:id="1165627854">
              <w:marLeft w:val="0"/>
              <w:marRight w:val="0"/>
              <w:marTop w:val="0"/>
              <w:marBottom w:val="0"/>
              <w:divBdr>
                <w:top w:val="none" w:sz="0" w:space="0" w:color="auto"/>
                <w:left w:val="none" w:sz="0" w:space="0" w:color="auto"/>
                <w:bottom w:val="none" w:sz="0" w:space="0" w:color="auto"/>
                <w:right w:val="none" w:sz="0" w:space="0" w:color="auto"/>
              </w:divBdr>
            </w:div>
            <w:div w:id="318387248">
              <w:marLeft w:val="0"/>
              <w:marRight w:val="0"/>
              <w:marTop w:val="0"/>
              <w:marBottom w:val="0"/>
              <w:divBdr>
                <w:top w:val="none" w:sz="0" w:space="0" w:color="auto"/>
                <w:left w:val="none" w:sz="0" w:space="0" w:color="auto"/>
                <w:bottom w:val="none" w:sz="0" w:space="0" w:color="auto"/>
                <w:right w:val="none" w:sz="0" w:space="0" w:color="auto"/>
              </w:divBdr>
            </w:div>
            <w:div w:id="840504870">
              <w:marLeft w:val="0"/>
              <w:marRight w:val="0"/>
              <w:marTop w:val="0"/>
              <w:marBottom w:val="0"/>
              <w:divBdr>
                <w:top w:val="none" w:sz="0" w:space="0" w:color="auto"/>
                <w:left w:val="none" w:sz="0" w:space="0" w:color="auto"/>
                <w:bottom w:val="none" w:sz="0" w:space="0" w:color="auto"/>
                <w:right w:val="none" w:sz="0" w:space="0" w:color="auto"/>
              </w:divBdr>
            </w:div>
          </w:divsChild>
        </w:div>
        <w:div w:id="1303465447">
          <w:marLeft w:val="0"/>
          <w:marRight w:val="0"/>
          <w:marTop w:val="0"/>
          <w:marBottom w:val="0"/>
          <w:divBdr>
            <w:top w:val="none" w:sz="0" w:space="0" w:color="auto"/>
            <w:left w:val="none" w:sz="0" w:space="0" w:color="auto"/>
            <w:bottom w:val="none" w:sz="0" w:space="0" w:color="auto"/>
            <w:right w:val="none" w:sz="0" w:space="0" w:color="auto"/>
          </w:divBdr>
          <w:divsChild>
            <w:div w:id="429281618">
              <w:marLeft w:val="0"/>
              <w:marRight w:val="0"/>
              <w:marTop w:val="0"/>
              <w:marBottom w:val="0"/>
              <w:divBdr>
                <w:top w:val="none" w:sz="0" w:space="0" w:color="auto"/>
                <w:left w:val="none" w:sz="0" w:space="0" w:color="auto"/>
                <w:bottom w:val="none" w:sz="0" w:space="0" w:color="auto"/>
                <w:right w:val="none" w:sz="0" w:space="0" w:color="auto"/>
              </w:divBdr>
              <w:divsChild>
                <w:div w:id="911041038">
                  <w:marLeft w:val="0"/>
                  <w:marRight w:val="0"/>
                  <w:marTop w:val="0"/>
                  <w:marBottom w:val="0"/>
                  <w:divBdr>
                    <w:top w:val="none" w:sz="0" w:space="0" w:color="auto"/>
                    <w:left w:val="none" w:sz="0" w:space="0" w:color="auto"/>
                    <w:bottom w:val="none" w:sz="0" w:space="0" w:color="auto"/>
                    <w:right w:val="none" w:sz="0" w:space="0" w:color="auto"/>
                  </w:divBdr>
                  <w:divsChild>
                    <w:div w:id="2065595235">
                      <w:marLeft w:val="0"/>
                      <w:marRight w:val="0"/>
                      <w:marTop w:val="0"/>
                      <w:marBottom w:val="0"/>
                      <w:divBdr>
                        <w:top w:val="none" w:sz="0" w:space="0" w:color="auto"/>
                        <w:left w:val="none" w:sz="0" w:space="0" w:color="auto"/>
                        <w:bottom w:val="none" w:sz="0" w:space="0" w:color="auto"/>
                        <w:right w:val="none" w:sz="0" w:space="0" w:color="auto"/>
                      </w:divBdr>
                      <w:divsChild>
                        <w:div w:id="91824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168858">
                  <w:marLeft w:val="0"/>
                  <w:marRight w:val="0"/>
                  <w:marTop w:val="0"/>
                  <w:marBottom w:val="0"/>
                  <w:divBdr>
                    <w:top w:val="none" w:sz="0" w:space="0" w:color="auto"/>
                    <w:left w:val="none" w:sz="0" w:space="0" w:color="auto"/>
                    <w:bottom w:val="none" w:sz="0" w:space="0" w:color="auto"/>
                    <w:right w:val="none" w:sz="0" w:space="0" w:color="auto"/>
                  </w:divBdr>
                  <w:divsChild>
                    <w:div w:id="141624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449132">
          <w:marLeft w:val="0"/>
          <w:marRight w:val="0"/>
          <w:marTop w:val="0"/>
          <w:marBottom w:val="0"/>
          <w:divBdr>
            <w:top w:val="none" w:sz="0" w:space="0" w:color="auto"/>
            <w:left w:val="none" w:sz="0" w:space="0" w:color="auto"/>
            <w:bottom w:val="none" w:sz="0" w:space="0" w:color="auto"/>
            <w:right w:val="none" w:sz="0" w:space="0" w:color="auto"/>
          </w:divBdr>
          <w:divsChild>
            <w:div w:id="539518041">
              <w:marLeft w:val="45"/>
              <w:marRight w:val="45"/>
              <w:marTop w:val="45"/>
              <w:marBottom w:val="45"/>
              <w:divBdr>
                <w:top w:val="none" w:sz="0" w:space="0" w:color="auto"/>
                <w:left w:val="none" w:sz="0" w:space="0" w:color="auto"/>
                <w:bottom w:val="none" w:sz="0" w:space="0" w:color="auto"/>
                <w:right w:val="none" w:sz="0" w:space="0" w:color="auto"/>
              </w:divBdr>
              <w:divsChild>
                <w:div w:id="1659141920">
                  <w:marLeft w:val="0"/>
                  <w:marRight w:val="0"/>
                  <w:marTop w:val="0"/>
                  <w:marBottom w:val="0"/>
                  <w:divBdr>
                    <w:top w:val="none" w:sz="0" w:space="0" w:color="auto"/>
                    <w:left w:val="none" w:sz="0" w:space="0" w:color="auto"/>
                    <w:bottom w:val="none" w:sz="0" w:space="0" w:color="auto"/>
                    <w:right w:val="none" w:sz="0" w:space="0" w:color="auto"/>
                  </w:divBdr>
                  <w:divsChild>
                    <w:div w:id="111216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764075">
              <w:marLeft w:val="0"/>
              <w:marRight w:val="0"/>
              <w:marTop w:val="0"/>
              <w:marBottom w:val="0"/>
              <w:divBdr>
                <w:top w:val="none" w:sz="0" w:space="0" w:color="auto"/>
                <w:left w:val="none" w:sz="0" w:space="0" w:color="auto"/>
                <w:bottom w:val="none" w:sz="0" w:space="0" w:color="auto"/>
                <w:right w:val="none" w:sz="0" w:space="0" w:color="auto"/>
              </w:divBdr>
            </w:div>
            <w:div w:id="2083335000">
              <w:marLeft w:val="0"/>
              <w:marRight w:val="0"/>
              <w:marTop w:val="0"/>
              <w:marBottom w:val="0"/>
              <w:divBdr>
                <w:top w:val="none" w:sz="0" w:space="0" w:color="auto"/>
                <w:left w:val="none" w:sz="0" w:space="0" w:color="auto"/>
                <w:bottom w:val="none" w:sz="0" w:space="0" w:color="auto"/>
                <w:right w:val="none" w:sz="0" w:space="0" w:color="auto"/>
              </w:divBdr>
            </w:div>
          </w:divsChild>
        </w:div>
        <w:div w:id="1451049501">
          <w:marLeft w:val="0"/>
          <w:marRight w:val="0"/>
          <w:marTop w:val="0"/>
          <w:marBottom w:val="0"/>
          <w:divBdr>
            <w:top w:val="none" w:sz="0" w:space="0" w:color="auto"/>
            <w:left w:val="none" w:sz="0" w:space="0" w:color="auto"/>
            <w:bottom w:val="none" w:sz="0" w:space="0" w:color="auto"/>
            <w:right w:val="none" w:sz="0" w:space="0" w:color="auto"/>
          </w:divBdr>
          <w:divsChild>
            <w:div w:id="4678839">
              <w:marLeft w:val="0"/>
              <w:marRight w:val="0"/>
              <w:marTop w:val="0"/>
              <w:marBottom w:val="0"/>
              <w:divBdr>
                <w:top w:val="none" w:sz="0" w:space="0" w:color="auto"/>
                <w:left w:val="none" w:sz="0" w:space="0" w:color="auto"/>
                <w:bottom w:val="none" w:sz="0" w:space="0" w:color="auto"/>
                <w:right w:val="none" w:sz="0" w:space="0" w:color="auto"/>
              </w:divBdr>
              <w:divsChild>
                <w:div w:id="737870906">
                  <w:marLeft w:val="0"/>
                  <w:marRight w:val="0"/>
                  <w:marTop w:val="0"/>
                  <w:marBottom w:val="0"/>
                  <w:divBdr>
                    <w:top w:val="none" w:sz="0" w:space="0" w:color="auto"/>
                    <w:left w:val="none" w:sz="0" w:space="0" w:color="auto"/>
                    <w:bottom w:val="none" w:sz="0" w:space="0" w:color="auto"/>
                    <w:right w:val="none" w:sz="0" w:space="0" w:color="auto"/>
                  </w:divBdr>
                  <w:divsChild>
                    <w:div w:id="34892428">
                      <w:marLeft w:val="0"/>
                      <w:marRight w:val="0"/>
                      <w:marTop w:val="0"/>
                      <w:marBottom w:val="0"/>
                      <w:divBdr>
                        <w:top w:val="none" w:sz="0" w:space="0" w:color="auto"/>
                        <w:left w:val="none" w:sz="0" w:space="0" w:color="auto"/>
                        <w:bottom w:val="none" w:sz="0" w:space="0" w:color="auto"/>
                        <w:right w:val="none" w:sz="0" w:space="0" w:color="auto"/>
                      </w:divBdr>
                      <w:divsChild>
                        <w:div w:id="1718625109">
                          <w:marLeft w:val="0"/>
                          <w:marRight w:val="0"/>
                          <w:marTop w:val="0"/>
                          <w:marBottom w:val="0"/>
                          <w:divBdr>
                            <w:top w:val="none" w:sz="0" w:space="0" w:color="auto"/>
                            <w:left w:val="none" w:sz="0" w:space="0" w:color="auto"/>
                            <w:bottom w:val="none" w:sz="0" w:space="0" w:color="auto"/>
                            <w:right w:val="none" w:sz="0" w:space="0" w:color="auto"/>
                          </w:divBdr>
                        </w:div>
                      </w:divsChild>
                    </w:div>
                    <w:div w:id="683017511">
                      <w:marLeft w:val="0"/>
                      <w:marRight w:val="0"/>
                      <w:marTop w:val="0"/>
                      <w:marBottom w:val="0"/>
                      <w:divBdr>
                        <w:top w:val="none" w:sz="0" w:space="0" w:color="auto"/>
                        <w:left w:val="none" w:sz="0" w:space="0" w:color="auto"/>
                        <w:bottom w:val="none" w:sz="0" w:space="0" w:color="auto"/>
                        <w:right w:val="none" w:sz="0" w:space="0" w:color="auto"/>
                      </w:divBdr>
                      <w:divsChild>
                        <w:div w:id="32860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672080">
                  <w:marLeft w:val="0"/>
                  <w:marRight w:val="0"/>
                  <w:marTop w:val="0"/>
                  <w:marBottom w:val="0"/>
                  <w:divBdr>
                    <w:top w:val="none" w:sz="0" w:space="0" w:color="auto"/>
                    <w:left w:val="none" w:sz="0" w:space="0" w:color="auto"/>
                    <w:bottom w:val="none" w:sz="0" w:space="0" w:color="auto"/>
                    <w:right w:val="none" w:sz="0" w:space="0" w:color="auto"/>
                  </w:divBdr>
                  <w:divsChild>
                    <w:div w:id="76337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206188">
          <w:marLeft w:val="0"/>
          <w:marRight w:val="0"/>
          <w:marTop w:val="0"/>
          <w:marBottom w:val="0"/>
          <w:divBdr>
            <w:top w:val="none" w:sz="0" w:space="0" w:color="auto"/>
            <w:left w:val="none" w:sz="0" w:space="0" w:color="auto"/>
            <w:bottom w:val="none" w:sz="0" w:space="0" w:color="auto"/>
            <w:right w:val="none" w:sz="0" w:space="0" w:color="auto"/>
          </w:divBdr>
          <w:divsChild>
            <w:div w:id="1415979840">
              <w:marLeft w:val="45"/>
              <w:marRight w:val="45"/>
              <w:marTop w:val="45"/>
              <w:marBottom w:val="45"/>
              <w:divBdr>
                <w:top w:val="none" w:sz="0" w:space="0" w:color="auto"/>
                <w:left w:val="none" w:sz="0" w:space="0" w:color="auto"/>
                <w:bottom w:val="none" w:sz="0" w:space="0" w:color="auto"/>
                <w:right w:val="none" w:sz="0" w:space="0" w:color="auto"/>
              </w:divBdr>
              <w:divsChild>
                <w:div w:id="609749465">
                  <w:marLeft w:val="0"/>
                  <w:marRight w:val="0"/>
                  <w:marTop w:val="0"/>
                  <w:marBottom w:val="0"/>
                  <w:divBdr>
                    <w:top w:val="none" w:sz="0" w:space="0" w:color="auto"/>
                    <w:left w:val="none" w:sz="0" w:space="0" w:color="auto"/>
                    <w:bottom w:val="none" w:sz="0" w:space="0" w:color="auto"/>
                    <w:right w:val="none" w:sz="0" w:space="0" w:color="auto"/>
                  </w:divBdr>
                  <w:divsChild>
                    <w:div w:id="175809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424012">
              <w:marLeft w:val="0"/>
              <w:marRight w:val="0"/>
              <w:marTop w:val="0"/>
              <w:marBottom w:val="0"/>
              <w:divBdr>
                <w:top w:val="none" w:sz="0" w:space="0" w:color="auto"/>
                <w:left w:val="none" w:sz="0" w:space="0" w:color="auto"/>
                <w:bottom w:val="none" w:sz="0" w:space="0" w:color="auto"/>
                <w:right w:val="none" w:sz="0" w:space="0" w:color="auto"/>
              </w:divBdr>
            </w:div>
            <w:div w:id="804858953">
              <w:marLeft w:val="0"/>
              <w:marRight w:val="0"/>
              <w:marTop w:val="0"/>
              <w:marBottom w:val="0"/>
              <w:divBdr>
                <w:top w:val="none" w:sz="0" w:space="0" w:color="auto"/>
                <w:left w:val="none" w:sz="0" w:space="0" w:color="auto"/>
                <w:bottom w:val="none" w:sz="0" w:space="0" w:color="auto"/>
                <w:right w:val="none" w:sz="0" w:space="0" w:color="auto"/>
              </w:divBdr>
            </w:div>
            <w:div w:id="2013144228">
              <w:marLeft w:val="0"/>
              <w:marRight w:val="0"/>
              <w:marTop w:val="0"/>
              <w:marBottom w:val="0"/>
              <w:divBdr>
                <w:top w:val="none" w:sz="0" w:space="0" w:color="auto"/>
                <w:left w:val="none" w:sz="0" w:space="0" w:color="auto"/>
                <w:bottom w:val="none" w:sz="0" w:space="0" w:color="auto"/>
                <w:right w:val="none" w:sz="0" w:space="0" w:color="auto"/>
              </w:divBdr>
            </w:div>
            <w:div w:id="1087921066">
              <w:marLeft w:val="0"/>
              <w:marRight w:val="0"/>
              <w:marTop w:val="0"/>
              <w:marBottom w:val="0"/>
              <w:divBdr>
                <w:top w:val="none" w:sz="0" w:space="0" w:color="auto"/>
                <w:left w:val="none" w:sz="0" w:space="0" w:color="auto"/>
                <w:bottom w:val="none" w:sz="0" w:space="0" w:color="auto"/>
                <w:right w:val="none" w:sz="0" w:space="0" w:color="auto"/>
              </w:divBdr>
            </w:div>
            <w:div w:id="830145709">
              <w:marLeft w:val="0"/>
              <w:marRight w:val="0"/>
              <w:marTop w:val="0"/>
              <w:marBottom w:val="0"/>
              <w:divBdr>
                <w:top w:val="none" w:sz="0" w:space="0" w:color="auto"/>
                <w:left w:val="none" w:sz="0" w:space="0" w:color="auto"/>
                <w:bottom w:val="none" w:sz="0" w:space="0" w:color="auto"/>
                <w:right w:val="none" w:sz="0" w:space="0" w:color="auto"/>
              </w:divBdr>
            </w:div>
            <w:div w:id="1957830832">
              <w:marLeft w:val="0"/>
              <w:marRight w:val="0"/>
              <w:marTop w:val="0"/>
              <w:marBottom w:val="0"/>
              <w:divBdr>
                <w:top w:val="none" w:sz="0" w:space="0" w:color="auto"/>
                <w:left w:val="none" w:sz="0" w:space="0" w:color="auto"/>
                <w:bottom w:val="none" w:sz="0" w:space="0" w:color="auto"/>
                <w:right w:val="none" w:sz="0" w:space="0" w:color="auto"/>
              </w:divBdr>
            </w:div>
          </w:divsChild>
        </w:div>
        <w:div w:id="1156145884">
          <w:marLeft w:val="0"/>
          <w:marRight w:val="0"/>
          <w:marTop w:val="0"/>
          <w:marBottom w:val="0"/>
          <w:divBdr>
            <w:top w:val="none" w:sz="0" w:space="0" w:color="auto"/>
            <w:left w:val="none" w:sz="0" w:space="0" w:color="auto"/>
            <w:bottom w:val="none" w:sz="0" w:space="0" w:color="auto"/>
            <w:right w:val="none" w:sz="0" w:space="0" w:color="auto"/>
          </w:divBdr>
          <w:divsChild>
            <w:div w:id="1048651467">
              <w:marLeft w:val="0"/>
              <w:marRight w:val="0"/>
              <w:marTop w:val="0"/>
              <w:marBottom w:val="0"/>
              <w:divBdr>
                <w:top w:val="none" w:sz="0" w:space="0" w:color="auto"/>
                <w:left w:val="none" w:sz="0" w:space="0" w:color="auto"/>
                <w:bottom w:val="none" w:sz="0" w:space="0" w:color="auto"/>
                <w:right w:val="none" w:sz="0" w:space="0" w:color="auto"/>
              </w:divBdr>
              <w:divsChild>
                <w:div w:id="1840728116">
                  <w:marLeft w:val="0"/>
                  <w:marRight w:val="0"/>
                  <w:marTop w:val="0"/>
                  <w:marBottom w:val="0"/>
                  <w:divBdr>
                    <w:top w:val="none" w:sz="0" w:space="0" w:color="auto"/>
                    <w:left w:val="none" w:sz="0" w:space="0" w:color="auto"/>
                    <w:bottom w:val="none" w:sz="0" w:space="0" w:color="auto"/>
                    <w:right w:val="none" w:sz="0" w:space="0" w:color="auto"/>
                  </w:divBdr>
                  <w:divsChild>
                    <w:div w:id="1332609779">
                      <w:marLeft w:val="0"/>
                      <w:marRight w:val="0"/>
                      <w:marTop w:val="0"/>
                      <w:marBottom w:val="0"/>
                      <w:divBdr>
                        <w:top w:val="none" w:sz="0" w:space="0" w:color="auto"/>
                        <w:left w:val="none" w:sz="0" w:space="0" w:color="auto"/>
                        <w:bottom w:val="none" w:sz="0" w:space="0" w:color="auto"/>
                        <w:right w:val="none" w:sz="0" w:space="0" w:color="auto"/>
                      </w:divBdr>
                      <w:divsChild>
                        <w:div w:id="1351103117">
                          <w:marLeft w:val="0"/>
                          <w:marRight w:val="0"/>
                          <w:marTop w:val="0"/>
                          <w:marBottom w:val="0"/>
                          <w:divBdr>
                            <w:top w:val="none" w:sz="0" w:space="0" w:color="auto"/>
                            <w:left w:val="none" w:sz="0" w:space="0" w:color="auto"/>
                            <w:bottom w:val="none" w:sz="0" w:space="0" w:color="auto"/>
                            <w:right w:val="none" w:sz="0" w:space="0" w:color="auto"/>
                          </w:divBdr>
                        </w:div>
                      </w:divsChild>
                    </w:div>
                    <w:div w:id="1094595854">
                      <w:marLeft w:val="0"/>
                      <w:marRight w:val="0"/>
                      <w:marTop w:val="0"/>
                      <w:marBottom w:val="0"/>
                      <w:divBdr>
                        <w:top w:val="none" w:sz="0" w:space="0" w:color="auto"/>
                        <w:left w:val="none" w:sz="0" w:space="0" w:color="auto"/>
                        <w:bottom w:val="none" w:sz="0" w:space="0" w:color="auto"/>
                        <w:right w:val="none" w:sz="0" w:space="0" w:color="auto"/>
                      </w:divBdr>
                      <w:divsChild>
                        <w:div w:id="44905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141847">
                  <w:marLeft w:val="0"/>
                  <w:marRight w:val="0"/>
                  <w:marTop w:val="0"/>
                  <w:marBottom w:val="0"/>
                  <w:divBdr>
                    <w:top w:val="none" w:sz="0" w:space="0" w:color="auto"/>
                    <w:left w:val="none" w:sz="0" w:space="0" w:color="auto"/>
                    <w:bottom w:val="none" w:sz="0" w:space="0" w:color="auto"/>
                    <w:right w:val="none" w:sz="0" w:space="0" w:color="auto"/>
                  </w:divBdr>
                  <w:divsChild>
                    <w:div w:id="53577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012908">
          <w:marLeft w:val="0"/>
          <w:marRight w:val="0"/>
          <w:marTop w:val="0"/>
          <w:marBottom w:val="0"/>
          <w:divBdr>
            <w:top w:val="none" w:sz="0" w:space="0" w:color="auto"/>
            <w:left w:val="none" w:sz="0" w:space="0" w:color="auto"/>
            <w:bottom w:val="none" w:sz="0" w:space="0" w:color="auto"/>
            <w:right w:val="none" w:sz="0" w:space="0" w:color="auto"/>
          </w:divBdr>
          <w:divsChild>
            <w:div w:id="148250727">
              <w:marLeft w:val="45"/>
              <w:marRight w:val="45"/>
              <w:marTop w:val="45"/>
              <w:marBottom w:val="45"/>
              <w:divBdr>
                <w:top w:val="none" w:sz="0" w:space="0" w:color="auto"/>
                <w:left w:val="none" w:sz="0" w:space="0" w:color="auto"/>
                <w:bottom w:val="none" w:sz="0" w:space="0" w:color="auto"/>
                <w:right w:val="none" w:sz="0" w:space="0" w:color="auto"/>
              </w:divBdr>
              <w:divsChild>
                <w:div w:id="1719477574">
                  <w:marLeft w:val="0"/>
                  <w:marRight w:val="0"/>
                  <w:marTop w:val="0"/>
                  <w:marBottom w:val="0"/>
                  <w:divBdr>
                    <w:top w:val="none" w:sz="0" w:space="0" w:color="auto"/>
                    <w:left w:val="none" w:sz="0" w:space="0" w:color="auto"/>
                    <w:bottom w:val="none" w:sz="0" w:space="0" w:color="auto"/>
                    <w:right w:val="none" w:sz="0" w:space="0" w:color="auto"/>
                  </w:divBdr>
                  <w:divsChild>
                    <w:div w:id="116235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09029">
              <w:marLeft w:val="0"/>
              <w:marRight w:val="0"/>
              <w:marTop w:val="0"/>
              <w:marBottom w:val="0"/>
              <w:divBdr>
                <w:top w:val="none" w:sz="0" w:space="0" w:color="auto"/>
                <w:left w:val="none" w:sz="0" w:space="0" w:color="auto"/>
                <w:bottom w:val="none" w:sz="0" w:space="0" w:color="auto"/>
                <w:right w:val="none" w:sz="0" w:space="0" w:color="auto"/>
              </w:divBdr>
            </w:div>
            <w:div w:id="1570579784">
              <w:marLeft w:val="0"/>
              <w:marRight w:val="0"/>
              <w:marTop w:val="0"/>
              <w:marBottom w:val="0"/>
              <w:divBdr>
                <w:top w:val="none" w:sz="0" w:space="0" w:color="auto"/>
                <w:left w:val="none" w:sz="0" w:space="0" w:color="auto"/>
                <w:bottom w:val="none" w:sz="0" w:space="0" w:color="auto"/>
                <w:right w:val="none" w:sz="0" w:space="0" w:color="auto"/>
              </w:divBdr>
            </w:div>
            <w:div w:id="1284575273">
              <w:marLeft w:val="0"/>
              <w:marRight w:val="0"/>
              <w:marTop w:val="0"/>
              <w:marBottom w:val="0"/>
              <w:divBdr>
                <w:top w:val="none" w:sz="0" w:space="0" w:color="auto"/>
                <w:left w:val="none" w:sz="0" w:space="0" w:color="auto"/>
                <w:bottom w:val="none" w:sz="0" w:space="0" w:color="auto"/>
                <w:right w:val="none" w:sz="0" w:space="0" w:color="auto"/>
              </w:divBdr>
            </w:div>
            <w:div w:id="106699200">
              <w:marLeft w:val="0"/>
              <w:marRight w:val="0"/>
              <w:marTop w:val="0"/>
              <w:marBottom w:val="0"/>
              <w:divBdr>
                <w:top w:val="none" w:sz="0" w:space="0" w:color="auto"/>
                <w:left w:val="none" w:sz="0" w:space="0" w:color="auto"/>
                <w:bottom w:val="none" w:sz="0" w:space="0" w:color="auto"/>
                <w:right w:val="none" w:sz="0" w:space="0" w:color="auto"/>
              </w:divBdr>
            </w:div>
          </w:divsChild>
        </w:div>
        <w:div w:id="38672359">
          <w:marLeft w:val="0"/>
          <w:marRight w:val="0"/>
          <w:marTop w:val="0"/>
          <w:marBottom w:val="0"/>
          <w:divBdr>
            <w:top w:val="none" w:sz="0" w:space="0" w:color="auto"/>
            <w:left w:val="none" w:sz="0" w:space="0" w:color="auto"/>
            <w:bottom w:val="none" w:sz="0" w:space="0" w:color="auto"/>
            <w:right w:val="none" w:sz="0" w:space="0" w:color="auto"/>
          </w:divBdr>
          <w:divsChild>
            <w:div w:id="822889080">
              <w:marLeft w:val="0"/>
              <w:marRight w:val="0"/>
              <w:marTop w:val="0"/>
              <w:marBottom w:val="0"/>
              <w:divBdr>
                <w:top w:val="none" w:sz="0" w:space="0" w:color="auto"/>
                <w:left w:val="none" w:sz="0" w:space="0" w:color="auto"/>
                <w:bottom w:val="none" w:sz="0" w:space="0" w:color="auto"/>
                <w:right w:val="none" w:sz="0" w:space="0" w:color="auto"/>
              </w:divBdr>
              <w:divsChild>
                <w:div w:id="1967734940">
                  <w:marLeft w:val="0"/>
                  <w:marRight w:val="0"/>
                  <w:marTop w:val="0"/>
                  <w:marBottom w:val="0"/>
                  <w:divBdr>
                    <w:top w:val="none" w:sz="0" w:space="0" w:color="auto"/>
                    <w:left w:val="none" w:sz="0" w:space="0" w:color="auto"/>
                    <w:bottom w:val="none" w:sz="0" w:space="0" w:color="auto"/>
                    <w:right w:val="none" w:sz="0" w:space="0" w:color="auto"/>
                  </w:divBdr>
                  <w:divsChild>
                    <w:div w:id="1549219767">
                      <w:marLeft w:val="0"/>
                      <w:marRight w:val="0"/>
                      <w:marTop w:val="0"/>
                      <w:marBottom w:val="0"/>
                      <w:divBdr>
                        <w:top w:val="none" w:sz="0" w:space="0" w:color="auto"/>
                        <w:left w:val="none" w:sz="0" w:space="0" w:color="auto"/>
                        <w:bottom w:val="none" w:sz="0" w:space="0" w:color="auto"/>
                        <w:right w:val="none" w:sz="0" w:space="0" w:color="auto"/>
                      </w:divBdr>
                      <w:divsChild>
                        <w:div w:id="48490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176007">
                  <w:marLeft w:val="0"/>
                  <w:marRight w:val="0"/>
                  <w:marTop w:val="0"/>
                  <w:marBottom w:val="0"/>
                  <w:divBdr>
                    <w:top w:val="none" w:sz="0" w:space="0" w:color="auto"/>
                    <w:left w:val="none" w:sz="0" w:space="0" w:color="auto"/>
                    <w:bottom w:val="none" w:sz="0" w:space="0" w:color="auto"/>
                    <w:right w:val="none" w:sz="0" w:space="0" w:color="auto"/>
                  </w:divBdr>
                  <w:divsChild>
                    <w:div w:id="75852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978069">
          <w:marLeft w:val="0"/>
          <w:marRight w:val="0"/>
          <w:marTop w:val="0"/>
          <w:marBottom w:val="0"/>
          <w:divBdr>
            <w:top w:val="none" w:sz="0" w:space="0" w:color="auto"/>
            <w:left w:val="none" w:sz="0" w:space="0" w:color="auto"/>
            <w:bottom w:val="none" w:sz="0" w:space="0" w:color="auto"/>
            <w:right w:val="none" w:sz="0" w:space="0" w:color="auto"/>
          </w:divBdr>
          <w:divsChild>
            <w:div w:id="830945485">
              <w:marLeft w:val="45"/>
              <w:marRight w:val="45"/>
              <w:marTop w:val="45"/>
              <w:marBottom w:val="45"/>
              <w:divBdr>
                <w:top w:val="none" w:sz="0" w:space="0" w:color="auto"/>
                <w:left w:val="none" w:sz="0" w:space="0" w:color="auto"/>
                <w:bottom w:val="none" w:sz="0" w:space="0" w:color="auto"/>
                <w:right w:val="none" w:sz="0" w:space="0" w:color="auto"/>
              </w:divBdr>
              <w:divsChild>
                <w:div w:id="132140732">
                  <w:marLeft w:val="0"/>
                  <w:marRight w:val="0"/>
                  <w:marTop w:val="0"/>
                  <w:marBottom w:val="0"/>
                  <w:divBdr>
                    <w:top w:val="none" w:sz="0" w:space="0" w:color="auto"/>
                    <w:left w:val="none" w:sz="0" w:space="0" w:color="auto"/>
                    <w:bottom w:val="none" w:sz="0" w:space="0" w:color="auto"/>
                    <w:right w:val="none" w:sz="0" w:space="0" w:color="auto"/>
                  </w:divBdr>
                  <w:divsChild>
                    <w:div w:id="34683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158306">
              <w:marLeft w:val="0"/>
              <w:marRight w:val="0"/>
              <w:marTop w:val="0"/>
              <w:marBottom w:val="0"/>
              <w:divBdr>
                <w:top w:val="none" w:sz="0" w:space="0" w:color="auto"/>
                <w:left w:val="none" w:sz="0" w:space="0" w:color="auto"/>
                <w:bottom w:val="none" w:sz="0" w:space="0" w:color="auto"/>
                <w:right w:val="none" w:sz="0" w:space="0" w:color="auto"/>
              </w:divBdr>
            </w:div>
            <w:div w:id="974718791">
              <w:marLeft w:val="0"/>
              <w:marRight w:val="0"/>
              <w:marTop w:val="0"/>
              <w:marBottom w:val="0"/>
              <w:divBdr>
                <w:top w:val="none" w:sz="0" w:space="0" w:color="auto"/>
                <w:left w:val="none" w:sz="0" w:space="0" w:color="auto"/>
                <w:bottom w:val="none" w:sz="0" w:space="0" w:color="auto"/>
                <w:right w:val="none" w:sz="0" w:space="0" w:color="auto"/>
              </w:divBdr>
            </w:div>
          </w:divsChild>
        </w:div>
        <w:div w:id="791677460">
          <w:marLeft w:val="0"/>
          <w:marRight w:val="0"/>
          <w:marTop w:val="0"/>
          <w:marBottom w:val="0"/>
          <w:divBdr>
            <w:top w:val="none" w:sz="0" w:space="0" w:color="auto"/>
            <w:left w:val="none" w:sz="0" w:space="0" w:color="auto"/>
            <w:bottom w:val="none" w:sz="0" w:space="0" w:color="auto"/>
            <w:right w:val="none" w:sz="0" w:space="0" w:color="auto"/>
          </w:divBdr>
          <w:divsChild>
            <w:div w:id="530916602">
              <w:marLeft w:val="0"/>
              <w:marRight w:val="0"/>
              <w:marTop w:val="0"/>
              <w:marBottom w:val="0"/>
              <w:divBdr>
                <w:top w:val="none" w:sz="0" w:space="0" w:color="auto"/>
                <w:left w:val="none" w:sz="0" w:space="0" w:color="auto"/>
                <w:bottom w:val="none" w:sz="0" w:space="0" w:color="auto"/>
                <w:right w:val="none" w:sz="0" w:space="0" w:color="auto"/>
              </w:divBdr>
              <w:divsChild>
                <w:div w:id="773015617">
                  <w:marLeft w:val="0"/>
                  <w:marRight w:val="0"/>
                  <w:marTop w:val="0"/>
                  <w:marBottom w:val="0"/>
                  <w:divBdr>
                    <w:top w:val="none" w:sz="0" w:space="0" w:color="auto"/>
                    <w:left w:val="none" w:sz="0" w:space="0" w:color="auto"/>
                    <w:bottom w:val="none" w:sz="0" w:space="0" w:color="auto"/>
                    <w:right w:val="none" w:sz="0" w:space="0" w:color="auto"/>
                  </w:divBdr>
                  <w:divsChild>
                    <w:div w:id="1826706560">
                      <w:marLeft w:val="0"/>
                      <w:marRight w:val="0"/>
                      <w:marTop w:val="0"/>
                      <w:marBottom w:val="0"/>
                      <w:divBdr>
                        <w:top w:val="none" w:sz="0" w:space="0" w:color="auto"/>
                        <w:left w:val="none" w:sz="0" w:space="0" w:color="auto"/>
                        <w:bottom w:val="none" w:sz="0" w:space="0" w:color="auto"/>
                        <w:right w:val="none" w:sz="0" w:space="0" w:color="auto"/>
                      </w:divBdr>
                      <w:divsChild>
                        <w:div w:id="139537647">
                          <w:marLeft w:val="0"/>
                          <w:marRight w:val="0"/>
                          <w:marTop w:val="0"/>
                          <w:marBottom w:val="0"/>
                          <w:divBdr>
                            <w:top w:val="none" w:sz="0" w:space="0" w:color="auto"/>
                            <w:left w:val="none" w:sz="0" w:space="0" w:color="auto"/>
                            <w:bottom w:val="none" w:sz="0" w:space="0" w:color="auto"/>
                            <w:right w:val="none" w:sz="0" w:space="0" w:color="auto"/>
                          </w:divBdr>
                        </w:div>
                      </w:divsChild>
                    </w:div>
                    <w:div w:id="683364662">
                      <w:marLeft w:val="0"/>
                      <w:marRight w:val="0"/>
                      <w:marTop w:val="0"/>
                      <w:marBottom w:val="0"/>
                      <w:divBdr>
                        <w:top w:val="none" w:sz="0" w:space="0" w:color="auto"/>
                        <w:left w:val="none" w:sz="0" w:space="0" w:color="auto"/>
                        <w:bottom w:val="none" w:sz="0" w:space="0" w:color="auto"/>
                        <w:right w:val="none" w:sz="0" w:space="0" w:color="auto"/>
                      </w:divBdr>
                      <w:divsChild>
                        <w:div w:id="168810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421864">
                  <w:marLeft w:val="0"/>
                  <w:marRight w:val="0"/>
                  <w:marTop w:val="0"/>
                  <w:marBottom w:val="0"/>
                  <w:divBdr>
                    <w:top w:val="none" w:sz="0" w:space="0" w:color="auto"/>
                    <w:left w:val="none" w:sz="0" w:space="0" w:color="auto"/>
                    <w:bottom w:val="none" w:sz="0" w:space="0" w:color="auto"/>
                    <w:right w:val="none" w:sz="0" w:space="0" w:color="auto"/>
                  </w:divBdr>
                  <w:divsChild>
                    <w:div w:id="2969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220189">
          <w:marLeft w:val="0"/>
          <w:marRight w:val="0"/>
          <w:marTop w:val="0"/>
          <w:marBottom w:val="0"/>
          <w:divBdr>
            <w:top w:val="none" w:sz="0" w:space="0" w:color="auto"/>
            <w:left w:val="none" w:sz="0" w:space="0" w:color="auto"/>
            <w:bottom w:val="none" w:sz="0" w:space="0" w:color="auto"/>
            <w:right w:val="none" w:sz="0" w:space="0" w:color="auto"/>
          </w:divBdr>
          <w:divsChild>
            <w:div w:id="734352327">
              <w:marLeft w:val="45"/>
              <w:marRight w:val="45"/>
              <w:marTop w:val="45"/>
              <w:marBottom w:val="45"/>
              <w:divBdr>
                <w:top w:val="none" w:sz="0" w:space="0" w:color="auto"/>
                <w:left w:val="none" w:sz="0" w:space="0" w:color="auto"/>
                <w:bottom w:val="none" w:sz="0" w:space="0" w:color="auto"/>
                <w:right w:val="none" w:sz="0" w:space="0" w:color="auto"/>
              </w:divBdr>
              <w:divsChild>
                <w:div w:id="648368605">
                  <w:marLeft w:val="0"/>
                  <w:marRight w:val="0"/>
                  <w:marTop w:val="0"/>
                  <w:marBottom w:val="0"/>
                  <w:divBdr>
                    <w:top w:val="none" w:sz="0" w:space="0" w:color="auto"/>
                    <w:left w:val="none" w:sz="0" w:space="0" w:color="auto"/>
                    <w:bottom w:val="none" w:sz="0" w:space="0" w:color="auto"/>
                    <w:right w:val="none" w:sz="0" w:space="0" w:color="auto"/>
                  </w:divBdr>
                  <w:divsChild>
                    <w:div w:id="656615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216631">
              <w:marLeft w:val="0"/>
              <w:marRight w:val="0"/>
              <w:marTop w:val="0"/>
              <w:marBottom w:val="0"/>
              <w:divBdr>
                <w:top w:val="none" w:sz="0" w:space="0" w:color="auto"/>
                <w:left w:val="none" w:sz="0" w:space="0" w:color="auto"/>
                <w:bottom w:val="none" w:sz="0" w:space="0" w:color="auto"/>
                <w:right w:val="none" w:sz="0" w:space="0" w:color="auto"/>
              </w:divBdr>
            </w:div>
            <w:div w:id="981155124">
              <w:marLeft w:val="0"/>
              <w:marRight w:val="0"/>
              <w:marTop w:val="0"/>
              <w:marBottom w:val="0"/>
              <w:divBdr>
                <w:top w:val="none" w:sz="0" w:space="0" w:color="auto"/>
                <w:left w:val="none" w:sz="0" w:space="0" w:color="auto"/>
                <w:bottom w:val="none" w:sz="0" w:space="0" w:color="auto"/>
                <w:right w:val="none" w:sz="0" w:space="0" w:color="auto"/>
              </w:divBdr>
            </w:div>
            <w:div w:id="295454470">
              <w:marLeft w:val="0"/>
              <w:marRight w:val="0"/>
              <w:marTop w:val="0"/>
              <w:marBottom w:val="0"/>
              <w:divBdr>
                <w:top w:val="none" w:sz="0" w:space="0" w:color="auto"/>
                <w:left w:val="none" w:sz="0" w:space="0" w:color="auto"/>
                <w:bottom w:val="none" w:sz="0" w:space="0" w:color="auto"/>
                <w:right w:val="none" w:sz="0" w:space="0" w:color="auto"/>
              </w:divBdr>
            </w:div>
            <w:div w:id="1372073587">
              <w:marLeft w:val="0"/>
              <w:marRight w:val="0"/>
              <w:marTop w:val="0"/>
              <w:marBottom w:val="0"/>
              <w:divBdr>
                <w:top w:val="none" w:sz="0" w:space="0" w:color="auto"/>
                <w:left w:val="none" w:sz="0" w:space="0" w:color="auto"/>
                <w:bottom w:val="none" w:sz="0" w:space="0" w:color="auto"/>
                <w:right w:val="none" w:sz="0" w:space="0" w:color="auto"/>
              </w:divBdr>
            </w:div>
            <w:div w:id="1986544202">
              <w:marLeft w:val="0"/>
              <w:marRight w:val="0"/>
              <w:marTop w:val="0"/>
              <w:marBottom w:val="0"/>
              <w:divBdr>
                <w:top w:val="none" w:sz="0" w:space="0" w:color="auto"/>
                <w:left w:val="none" w:sz="0" w:space="0" w:color="auto"/>
                <w:bottom w:val="none" w:sz="0" w:space="0" w:color="auto"/>
                <w:right w:val="none" w:sz="0" w:space="0" w:color="auto"/>
              </w:divBdr>
            </w:div>
          </w:divsChild>
        </w:div>
        <w:div w:id="1303734481">
          <w:marLeft w:val="0"/>
          <w:marRight w:val="0"/>
          <w:marTop w:val="0"/>
          <w:marBottom w:val="0"/>
          <w:divBdr>
            <w:top w:val="none" w:sz="0" w:space="0" w:color="auto"/>
            <w:left w:val="none" w:sz="0" w:space="0" w:color="auto"/>
            <w:bottom w:val="none" w:sz="0" w:space="0" w:color="auto"/>
            <w:right w:val="none" w:sz="0" w:space="0" w:color="auto"/>
          </w:divBdr>
          <w:divsChild>
            <w:div w:id="711999191">
              <w:marLeft w:val="0"/>
              <w:marRight w:val="0"/>
              <w:marTop w:val="0"/>
              <w:marBottom w:val="0"/>
              <w:divBdr>
                <w:top w:val="none" w:sz="0" w:space="0" w:color="auto"/>
                <w:left w:val="none" w:sz="0" w:space="0" w:color="auto"/>
                <w:bottom w:val="none" w:sz="0" w:space="0" w:color="auto"/>
                <w:right w:val="none" w:sz="0" w:space="0" w:color="auto"/>
              </w:divBdr>
              <w:divsChild>
                <w:div w:id="594674990">
                  <w:marLeft w:val="0"/>
                  <w:marRight w:val="0"/>
                  <w:marTop w:val="0"/>
                  <w:marBottom w:val="0"/>
                  <w:divBdr>
                    <w:top w:val="none" w:sz="0" w:space="0" w:color="auto"/>
                    <w:left w:val="none" w:sz="0" w:space="0" w:color="auto"/>
                    <w:bottom w:val="none" w:sz="0" w:space="0" w:color="auto"/>
                    <w:right w:val="none" w:sz="0" w:space="0" w:color="auto"/>
                  </w:divBdr>
                  <w:divsChild>
                    <w:div w:id="605120195">
                      <w:marLeft w:val="0"/>
                      <w:marRight w:val="0"/>
                      <w:marTop w:val="0"/>
                      <w:marBottom w:val="0"/>
                      <w:divBdr>
                        <w:top w:val="none" w:sz="0" w:space="0" w:color="auto"/>
                        <w:left w:val="none" w:sz="0" w:space="0" w:color="auto"/>
                        <w:bottom w:val="none" w:sz="0" w:space="0" w:color="auto"/>
                        <w:right w:val="none" w:sz="0" w:space="0" w:color="auto"/>
                      </w:divBdr>
                      <w:divsChild>
                        <w:div w:id="432944509">
                          <w:marLeft w:val="0"/>
                          <w:marRight w:val="0"/>
                          <w:marTop w:val="0"/>
                          <w:marBottom w:val="0"/>
                          <w:divBdr>
                            <w:top w:val="none" w:sz="0" w:space="0" w:color="auto"/>
                            <w:left w:val="none" w:sz="0" w:space="0" w:color="auto"/>
                            <w:bottom w:val="none" w:sz="0" w:space="0" w:color="auto"/>
                            <w:right w:val="none" w:sz="0" w:space="0" w:color="auto"/>
                          </w:divBdr>
                        </w:div>
                      </w:divsChild>
                    </w:div>
                    <w:div w:id="483545441">
                      <w:marLeft w:val="0"/>
                      <w:marRight w:val="0"/>
                      <w:marTop w:val="0"/>
                      <w:marBottom w:val="0"/>
                      <w:divBdr>
                        <w:top w:val="none" w:sz="0" w:space="0" w:color="auto"/>
                        <w:left w:val="none" w:sz="0" w:space="0" w:color="auto"/>
                        <w:bottom w:val="none" w:sz="0" w:space="0" w:color="auto"/>
                        <w:right w:val="none" w:sz="0" w:space="0" w:color="auto"/>
                      </w:divBdr>
                      <w:divsChild>
                        <w:div w:id="187865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716635">
                  <w:marLeft w:val="0"/>
                  <w:marRight w:val="0"/>
                  <w:marTop w:val="0"/>
                  <w:marBottom w:val="0"/>
                  <w:divBdr>
                    <w:top w:val="none" w:sz="0" w:space="0" w:color="auto"/>
                    <w:left w:val="none" w:sz="0" w:space="0" w:color="auto"/>
                    <w:bottom w:val="none" w:sz="0" w:space="0" w:color="auto"/>
                    <w:right w:val="none" w:sz="0" w:space="0" w:color="auto"/>
                  </w:divBdr>
                  <w:divsChild>
                    <w:div w:id="109736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644618">
          <w:marLeft w:val="0"/>
          <w:marRight w:val="0"/>
          <w:marTop w:val="0"/>
          <w:marBottom w:val="0"/>
          <w:divBdr>
            <w:top w:val="none" w:sz="0" w:space="0" w:color="auto"/>
            <w:left w:val="none" w:sz="0" w:space="0" w:color="auto"/>
            <w:bottom w:val="none" w:sz="0" w:space="0" w:color="auto"/>
            <w:right w:val="none" w:sz="0" w:space="0" w:color="auto"/>
          </w:divBdr>
          <w:divsChild>
            <w:div w:id="161701397">
              <w:marLeft w:val="45"/>
              <w:marRight w:val="45"/>
              <w:marTop w:val="45"/>
              <w:marBottom w:val="45"/>
              <w:divBdr>
                <w:top w:val="none" w:sz="0" w:space="0" w:color="auto"/>
                <w:left w:val="none" w:sz="0" w:space="0" w:color="auto"/>
                <w:bottom w:val="none" w:sz="0" w:space="0" w:color="auto"/>
                <w:right w:val="none" w:sz="0" w:space="0" w:color="auto"/>
              </w:divBdr>
              <w:divsChild>
                <w:div w:id="1401826567">
                  <w:marLeft w:val="0"/>
                  <w:marRight w:val="0"/>
                  <w:marTop w:val="0"/>
                  <w:marBottom w:val="0"/>
                  <w:divBdr>
                    <w:top w:val="none" w:sz="0" w:space="0" w:color="auto"/>
                    <w:left w:val="none" w:sz="0" w:space="0" w:color="auto"/>
                    <w:bottom w:val="none" w:sz="0" w:space="0" w:color="auto"/>
                    <w:right w:val="none" w:sz="0" w:space="0" w:color="auto"/>
                  </w:divBdr>
                  <w:divsChild>
                    <w:div w:id="104648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898852">
              <w:marLeft w:val="0"/>
              <w:marRight w:val="0"/>
              <w:marTop w:val="0"/>
              <w:marBottom w:val="0"/>
              <w:divBdr>
                <w:top w:val="none" w:sz="0" w:space="0" w:color="auto"/>
                <w:left w:val="none" w:sz="0" w:space="0" w:color="auto"/>
                <w:bottom w:val="none" w:sz="0" w:space="0" w:color="auto"/>
                <w:right w:val="none" w:sz="0" w:space="0" w:color="auto"/>
              </w:divBdr>
            </w:div>
            <w:div w:id="1754275614">
              <w:marLeft w:val="0"/>
              <w:marRight w:val="0"/>
              <w:marTop w:val="0"/>
              <w:marBottom w:val="0"/>
              <w:divBdr>
                <w:top w:val="none" w:sz="0" w:space="0" w:color="auto"/>
                <w:left w:val="none" w:sz="0" w:space="0" w:color="auto"/>
                <w:bottom w:val="none" w:sz="0" w:space="0" w:color="auto"/>
                <w:right w:val="none" w:sz="0" w:space="0" w:color="auto"/>
              </w:divBdr>
            </w:div>
            <w:div w:id="1196507974">
              <w:marLeft w:val="0"/>
              <w:marRight w:val="0"/>
              <w:marTop w:val="0"/>
              <w:marBottom w:val="0"/>
              <w:divBdr>
                <w:top w:val="none" w:sz="0" w:space="0" w:color="auto"/>
                <w:left w:val="none" w:sz="0" w:space="0" w:color="auto"/>
                <w:bottom w:val="none" w:sz="0" w:space="0" w:color="auto"/>
                <w:right w:val="none" w:sz="0" w:space="0" w:color="auto"/>
              </w:divBdr>
            </w:div>
            <w:div w:id="1918250156">
              <w:marLeft w:val="0"/>
              <w:marRight w:val="0"/>
              <w:marTop w:val="0"/>
              <w:marBottom w:val="0"/>
              <w:divBdr>
                <w:top w:val="none" w:sz="0" w:space="0" w:color="auto"/>
                <w:left w:val="none" w:sz="0" w:space="0" w:color="auto"/>
                <w:bottom w:val="none" w:sz="0" w:space="0" w:color="auto"/>
                <w:right w:val="none" w:sz="0" w:space="0" w:color="auto"/>
              </w:divBdr>
            </w:div>
            <w:div w:id="1623220046">
              <w:marLeft w:val="0"/>
              <w:marRight w:val="0"/>
              <w:marTop w:val="0"/>
              <w:marBottom w:val="0"/>
              <w:divBdr>
                <w:top w:val="none" w:sz="0" w:space="0" w:color="auto"/>
                <w:left w:val="none" w:sz="0" w:space="0" w:color="auto"/>
                <w:bottom w:val="none" w:sz="0" w:space="0" w:color="auto"/>
                <w:right w:val="none" w:sz="0" w:space="0" w:color="auto"/>
              </w:divBdr>
            </w:div>
            <w:div w:id="1151797912">
              <w:marLeft w:val="0"/>
              <w:marRight w:val="0"/>
              <w:marTop w:val="0"/>
              <w:marBottom w:val="0"/>
              <w:divBdr>
                <w:top w:val="none" w:sz="0" w:space="0" w:color="auto"/>
                <w:left w:val="none" w:sz="0" w:space="0" w:color="auto"/>
                <w:bottom w:val="none" w:sz="0" w:space="0" w:color="auto"/>
                <w:right w:val="none" w:sz="0" w:space="0" w:color="auto"/>
              </w:divBdr>
            </w:div>
            <w:div w:id="1681275582">
              <w:marLeft w:val="0"/>
              <w:marRight w:val="0"/>
              <w:marTop w:val="0"/>
              <w:marBottom w:val="0"/>
              <w:divBdr>
                <w:top w:val="none" w:sz="0" w:space="0" w:color="auto"/>
                <w:left w:val="none" w:sz="0" w:space="0" w:color="auto"/>
                <w:bottom w:val="none" w:sz="0" w:space="0" w:color="auto"/>
                <w:right w:val="none" w:sz="0" w:space="0" w:color="auto"/>
              </w:divBdr>
            </w:div>
            <w:div w:id="647512661">
              <w:marLeft w:val="0"/>
              <w:marRight w:val="0"/>
              <w:marTop w:val="0"/>
              <w:marBottom w:val="0"/>
              <w:divBdr>
                <w:top w:val="none" w:sz="0" w:space="0" w:color="auto"/>
                <w:left w:val="none" w:sz="0" w:space="0" w:color="auto"/>
                <w:bottom w:val="none" w:sz="0" w:space="0" w:color="auto"/>
                <w:right w:val="none" w:sz="0" w:space="0" w:color="auto"/>
              </w:divBdr>
            </w:div>
          </w:divsChild>
        </w:div>
        <w:div w:id="956641085">
          <w:marLeft w:val="0"/>
          <w:marRight w:val="0"/>
          <w:marTop w:val="0"/>
          <w:marBottom w:val="0"/>
          <w:divBdr>
            <w:top w:val="none" w:sz="0" w:space="0" w:color="auto"/>
            <w:left w:val="none" w:sz="0" w:space="0" w:color="auto"/>
            <w:bottom w:val="none" w:sz="0" w:space="0" w:color="auto"/>
            <w:right w:val="none" w:sz="0" w:space="0" w:color="auto"/>
          </w:divBdr>
          <w:divsChild>
            <w:div w:id="1711032263">
              <w:marLeft w:val="0"/>
              <w:marRight w:val="0"/>
              <w:marTop w:val="0"/>
              <w:marBottom w:val="0"/>
              <w:divBdr>
                <w:top w:val="none" w:sz="0" w:space="0" w:color="auto"/>
                <w:left w:val="none" w:sz="0" w:space="0" w:color="auto"/>
                <w:bottom w:val="none" w:sz="0" w:space="0" w:color="auto"/>
                <w:right w:val="none" w:sz="0" w:space="0" w:color="auto"/>
              </w:divBdr>
              <w:divsChild>
                <w:div w:id="1325358126">
                  <w:marLeft w:val="0"/>
                  <w:marRight w:val="0"/>
                  <w:marTop w:val="0"/>
                  <w:marBottom w:val="0"/>
                  <w:divBdr>
                    <w:top w:val="none" w:sz="0" w:space="0" w:color="auto"/>
                    <w:left w:val="none" w:sz="0" w:space="0" w:color="auto"/>
                    <w:bottom w:val="none" w:sz="0" w:space="0" w:color="auto"/>
                    <w:right w:val="none" w:sz="0" w:space="0" w:color="auto"/>
                  </w:divBdr>
                  <w:divsChild>
                    <w:div w:id="1006903205">
                      <w:marLeft w:val="0"/>
                      <w:marRight w:val="0"/>
                      <w:marTop w:val="0"/>
                      <w:marBottom w:val="0"/>
                      <w:divBdr>
                        <w:top w:val="none" w:sz="0" w:space="0" w:color="auto"/>
                        <w:left w:val="none" w:sz="0" w:space="0" w:color="auto"/>
                        <w:bottom w:val="none" w:sz="0" w:space="0" w:color="auto"/>
                        <w:right w:val="none" w:sz="0" w:space="0" w:color="auto"/>
                      </w:divBdr>
                      <w:divsChild>
                        <w:div w:id="1522624274">
                          <w:marLeft w:val="0"/>
                          <w:marRight w:val="0"/>
                          <w:marTop w:val="0"/>
                          <w:marBottom w:val="0"/>
                          <w:divBdr>
                            <w:top w:val="none" w:sz="0" w:space="0" w:color="auto"/>
                            <w:left w:val="none" w:sz="0" w:space="0" w:color="auto"/>
                            <w:bottom w:val="none" w:sz="0" w:space="0" w:color="auto"/>
                            <w:right w:val="none" w:sz="0" w:space="0" w:color="auto"/>
                          </w:divBdr>
                        </w:div>
                      </w:divsChild>
                    </w:div>
                    <w:div w:id="1120030707">
                      <w:marLeft w:val="0"/>
                      <w:marRight w:val="0"/>
                      <w:marTop w:val="0"/>
                      <w:marBottom w:val="0"/>
                      <w:divBdr>
                        <w:top w:val="none" w:sz="0" w:space="0" w:color="auto"/>
                        <w:left w:val="none" w:sz="0" w:space="0" w:color="auto"/>
                        <w:bottom w:val="none" w:sz="0" w:space="0" w:color="auto"/>
                        <w:right w:val="none" w:sz="0" w:space="0" w:color="auto"/>
                      </w:divBdr>
                      <w:divsChild>
                        <w:div w:id="933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17852">
                  <w:marLeft w:val="0"/>
                  <w:marRight w:val="0"/>
                  <w:marTop w:val="0"/>
                  <w:marBottom w:val="0"/>
                  <w:divBdr>
                    <w:top w:val="none" w:sz="0" w:space="0" w:color="auto"/>
                    <w:left w:val="none" w:sz="0" w:space="0" w:color="auto"/>
                    <w:bottom w:val="none" w:sz="0" w:space="0" w:color="auto"/>
                    <w:right w:val="none" w:sz="0" w:space="0" w:color="auto"/>
                  </w:divBdr>
                  <w:divsChild>
                    <w:div w:id="167942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805926">
          <w:marLeft w:val="0"/>
          <w:marRight w:val="0"/>
          <w:marTop w:val="0"/>
          <w:marBottom w:val="0"/>
          <w:divBdr>
            <w:top w:val="none" w:sz="0" w:space="0" w:color="auto"/>
            <w:left w:val="none" w:sz="0" w:space="0" w:color="auto"/>
            <w:bottom w:val="none" w:sz="0" w:space="0" w:color="auto"/>
            <w:right w:val="none" w:sz="0" w:space="0" w:color="auto"/>
          </w:divBdr>
          <w:divsChild>
            <w:div w:id="1566599128">
              <w:marLeft w:val="45"/>
              <w:marRight w:val="45"/>
              <w:marTop w:val="45"/>
              <w:marBottom w:val="45"/>
              <w:divBdr>
                <w:top w:val="none" w:sz="0" w:space="0" w:color="auto"/>
                <w:left w:val="none" w:sz="0" w:space="0" w:color="auto"/>
                <w:bottom w:val="none" w:sz="0" w:space="0" w:color="auto"/>
                <w:right w:val="none" w:sz="0" w:space="0" w:color="auto"/>
              </w:divBdr>
              <w:divsChild>
                <w:div w:id="783883749">
                  <w:marLeft w:val="0"/>
                  <w:marRight w:val="0"/>
                  <w:marTop w:val="0"/>
                  <w:marBottom w:val="0"/>
                  <w:divBdr>
                    <w:top w:val="none" w:sz="0" w:space="0" w:color="auto"/>
                    <w:left w:val="none" w:sz="0" w:space="0" w:color="auto"/>
                    <w:bottom w:val="none" w:sz="0" w:space="0" w:color="auto"/>
                    <w:right w:val="none" w:sz="0" w:space="0" w:color="auto"/>
                  </w:divBdr>
                  <w:divsChild>
                    <w:div w:id="120502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025488">
              <w:marLeft w:val="0"/>
              <w:marRight w:val="0"/>
              <w:marTop w:val="0"/>
              <w:marBottom w:val="0"/>
              <w:divBdr>
                <w:top w:val="none" w:sz="0" w:space="0" w:color="auto"/>
                <w:left w:val="none" w:sz="0" w:space="0" w:color="auto"/>
                <w:bottom w:val="none" w:sz="0" w:space="0" w:color="auto"/>
                <w:right w:val="none" w:sz="0" w:space="0" w:color="auto"/>
              </w:divBdr>
            </w:div>
            <w:div w:id="1744523257">
              <w:marLeft w:val="0"/>
              <w:marRight w:val="0"/>
              <w:marTop w:val="0"/>
              <w:marBottom w:val="0"/>
              <w:divBdr>
                <w:top w:val="none" w:sz="0" w:space="0" w:color="auto"/>
                <w:left w:val="none" w:sz="0" w:space="0" w:color="auto"/>
                <w:bottom w:val="none" w:sz="0" w:space="0" w:color="auto"/>
                <w:right w:val="none" w:sz="0" w:space="0" w:color="auto"/>
              </w:divBdr>
            </w:div>
            <w:div w:id="541139528">
              <w:marLeft w:val="0"/>
              <w:marRight w:val="0"/>
              <w:marTop w:val="0"/>
              <w:marBottom w:val="0"/>
              <w:divBdr>
                <w:top w:val="none" w:sz="0" w:space="0" w:color="auto"/>
                <w:left w:val="none" w:sz="0" w:space="0" w:color="auto"/>
                <w:bottom w:val="none" w:sz="0" w:space="0" w:color="auto"/>
                <w:right w:val="none" w:sz="0" w:space="0" w:color="auto"/>
              </w:divBdr>
            </w:div>
            <w:div w:id="880626774">
              <w:marLeft w:val="0"/>
              <w:marRight w:val="0"/>
              <w:marTop w:val="0"/>
              <w:marBottom w:val="0"/>
              <w:divBdr>
                <w:top w:val="none" w:sz="0" w:space="0" w:color="auto"/>
                <w:left w:val="none" w:sz="0" w:space="0" w:color="auto"/>
                <w:bottom w:val="none" w:sz="0" w:space="0" w:color="auto"/>
                <w:right w:val="none" w:sz="0" w:space="0" w:color="auto"/>
              </w:divBdr>
            </w:div>
            <w:div w:id="563224493">
              <w:marLeft w:val="0"/>
              <w:marRight w:val="0"/>
              <w:marTop w:val="0"/>
              <w:marBottom w:val="0"/>
              <w:divBdr>
                <w:top w:val="none" w:sz="0" w:space="0" w:color="auto"/>
                <w:left w:val="none" w:sz="0" w:space="0" w:color="auto"/>
                <w:bottom w:val="none" w:sz="0" w:space="0" w:color="auto"/>
                <w:right w:val="none" w:sz="0" w:space="0" w:color="auto"/>
              </w:divBdr>
            </w:div>
            <w:div w:id="836729020">
              <w:marLeft w:val="0"/>
              <w:marRight w:val="0"/>
              <w:marTop w:val="0"/>
              <w:marBottom w:val="0"/>
              <w:divBdr>
                <w:top w:val="none" w:sz="0" w:space="0" w:color="auto"/>
                <w:left w:val="none" w:sz="0" w:space="0" w:color="auto"/>
                <w:bottom w:val="none" w:sz="0" w:space="0" w:color="auto"/>
                <w:right w:val="none" w:sz="0" w:space="0" w:color="auto"/>
              </w:divBdr>
            </w:div>
          </w:divsChild>
        </w:div>
        <w:div w:id="532572209">
          <w:marLeft w:val="0"/>
          <w:marRight w:val="0"/>
          <w:marTop w:val="0"/>
          <w:marBottom w:val="0"/>
          <w:divBdr>
            <w:top w:val="none" w:sz="0" w:space="0" w:color="auto"/>
            <w:left w:val="none" w:sz="0" w:space="0" w:color="auto"/>
            <w:bottom w:val="none" w:sz="0" w:space="0" w:color="auto"/>
            <w:right w:val="none" w:sz="0" w:space="0" w:color="auto"/>
          </w:divBdr>
          <w:divsChild>
            <w:div w:id="1864708927">
              <w:marLeft w:val="0"/>
              <w:marRight w:val="0"/>
              <w:marTop w:val="0"/>
              <w:marBottom w:val="0"/>
              <w:divBdr>
                <w:top w:val="none" w:sz="0" w:space="0" w:color="auto"/>
                <w:left w:val="none" w:sz="0" w:space="0" w:color="auto"/>
                <w:bottom w:val="none" w:sz="0" w:space="0" w:color="auto"/>
                <w:right w:val="none" w:sz="0" w:space="0" w:color="auto"/>
              </w:divBdr>
              <w:divsChild>
                <w:div w:id="932929878">
                  <w:marLeft w:val="0"/>
                  <w:marRight w:val="0"/>
                  <w:marTop w:val="0"/>
                  <w:marBottom w:val="0"/>
                  <w:divBdr>
                    <w:top w:val="none" w:sz="0" w:space="0" w:color="auto"/>
                    <w:left w:val="none" w:sz="0" w:space="0" w:color="auto"/>
                    <w:bottom w:val="none" w:sz="0" w:space="0" w:color="auto"/>
                    <w:right w:val="none" w:sz="0" w:space="0" w:color="auto"/>
                  </w:divBdr>
                  <w:divsChild>
                    <w:div w:id="418719486">
                      <w:marLeft w:val="0"/>
                      <w:marRight w:val="0"/>
                      <w:marTop w:val="0"/>
                      <w:marBottom w:val="0"/>
                      <w:divBdr>
                        <w:top w:val="none" w:sz="0" w:space="0" w:color="auto"/>
                        <w:left w:val="none" w:sz="0" w:space="0" w:color="auto"/>
                        <w:bottom w:val="none" w:sz="0" w:space="0" w:color="auto"/>
                        <w:right w:val="none" w:sz="0" w:space="0" w:color="auto"/>
                      </w:divBdr>
                      <w:divsChild>
                        <w:div w:id="1090346318">
                          <w:marLeft w:val="0"/>
                          <w:marRight w:val="0"/>
                          <w:marTop w:val="0"/>
                          <w:marBottom w:val="0"/>
                          <w:divBdr>
                            <w:top w:val="none" w:sz="0" w:space="0" w:color="auto"/>
                            <w:left w:val="none" w:sz="0" w:space="0" w:color="auto"/>
                            <w:bottom w:val="none" w:sz="0" w:space="0" w:color="auto"/>
                            <w:right w:val="none" w:sz="0" w:space="0" w:color="auto"/>
                          </w:divBdr>
                        </w:div>
                      </w:divsChild>
                    </w:div>
                    <w:div w:id="2146269427">
                      <w:marLeft w:val="0"/>
                      <w:marRight w:val="0"/>
                      <w:marTop w:val="0"/>
                      <w:marBottom w:val="0"/>
                      <w:divBdr>
                        <w:top w:val="none" w:sz="0" w:space="0" w:color="auto"/>
                        <w:left w:val="none" w:sz="0" w:space="0" w:color="auto"/>
                        <w:bottom w:val="none" w:sz="0" w:space="0" w:color="auto"/>
                        <w:right w:val="none" w:sz="0" w:space="0" w:color="auto"/>
                      </w:divBdr>
                      <w:divsChild>
                        <w:div w:id="6268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621911">
                  <w:marLeft w:val="0"/>
                  <w:marRight w:val="0"/>
                  <w:marTop w:val="0"/>
                  <w:marBottom w:val="0"/>
                  <w:divBdr>
                    <w:top w:val="none" w:sz="0" w:space="0" w:color="auto"/>
                    <w:left w:val="none" w:sz="0" w:space="0" w:color="auto"/>
                    <w:bottom w:val="none" w:sz="0" w:space="0" w:color="auto"/>
                    <w:right w:val="none" w:sz="0" w:space="0" w:color="auto"/>
                  </w:divBdr>
                  <w:divsChild>
                    <w:div w:id="136722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546720">
          <w:marLeft w:val="0"/>
          <w:marRight w:val="0"/>
          <w:marTop w:val="0"/>
          <w:marBottom w:val="0"/>
          <w:divBdr>
            <w:top w:val="none" w:sz="0" w:space="0" w:color="auto"/>
            <w:left w:val="none" w:sz="0" w:space="0" w:color="auto"/>
            <w:bottom w:val="none" w:sz="0" w:space="0" w:color="auto"/>
            <w:right w:val="none" w:sz="0" w:space="0" w:color="auto"/>
          </w:divBdr>
          <w:divsChild>
            <w:div w:id="1905556392">
              <w:marLeft w:val="45"/>
              <w:marRight w:val="45"/>
              <w:marTop w:val="45"/>
              <w:marBottom w:val="45"/>
              <w:divBdr>
                <w:top w:val="none" w:sz="0" w:space="0" w:color="auto"/>
                <w:left w:val="none" w:sz="0" w:space="0" w:color="auto"/>
                <w:bottom w:val="none" w:sz="0" w:space="0" w:color="auto"/>
                <w:right w:val="none" w:sz="0" w:space="0" w:color="auto"/>
              </w:divBdr>
              <w:divsChild>
                <w:div w:id="605037013">
                  <w:marLeft w:val="0"/>
                  <w:marRight w:val="0"/>
                  <w:marTop w:val="0"/>
                  <w:marBottom w:val="0"/>
                  <w:divBdr>
                    <w:top w:val="none" w:sz="0" w:space="0" w:color="auto"/>
                    <w:left w:val="none" w:sz="0" w:space="0" w:color="auto"/>
                    <w:bottom w:val="none" w:sz="0" w:space="0" w:color="auto"/>
                    <w:right w:val="none" w:sz="0" w:space="0" w:color="auto"/>
                  </w:divBdr>
                  <w:divsChild>
                    <w:div w:id="148932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4521">
              <w:marLeft w:val="0"/>
              <w:marRight w:val="0"/>
              <w:marTop w:val="0"/>
              <w:marBottom w:val="0"/>
              <w:divBdr>
                <w:top w:val="none" w:sz="0" w:space="0" w:color="auto"/>
                <w:left w:val="none" w:sz="0" w:space="0" w:color="auto"/>
                <w:bottom w:val="none" w:sz="0" w:space="0" w:color="auto"/>
                <w:right w:val="none" w:sz="0" w:space="0" w:color="auto"/>
              </w:divBdr>
            </w:div>
            <w:div w:id="402144929">
              <w:marLeft w:val="0"/>
              <w:marRight w:val="0"/>
              <w:marTop w:val="0"/>
              <w:marBottom w:val="0"/>
              <w:divBdr>
                <w:top w:val="none" w:sz="0" w:space="0" w:color="auto"/>
                <w:left w:val="none" w:sz="0" w:space="0" w:color="auto"/>
                <w:bottom w:val="none" w:sz="0" w:space="0" w:color="auto"/>
                <w:right w:val="none" w:sz="0" w:space="0" w:color="auto"/>
              </w:divBdr>
            </w:div>
            <w:div w:id="1084374564">
              <w:marLeft w:val="0"/>
              <w:marRight w:val="0"/>
              <w:marTop w:val="0"/>
              <w:marBottom w:val="0"/>
              <w:divBdr>
                <w:top w:val="none" w:sz="0" w:space="0" w:color="auto"/>
                <w:left w:val="none" w:sz="0" w:space="0" w:color="auto"/>
                <w:bottom w:val="none" w:sz="0" w:space="0" w:color="auto"/>
                <w:right w:val="none" w:sz="0" w:space="0" w:color="auto"/>
              </w:divBdr>
            </w:div>
            <w:div w:id="198247528">
              <w:marLeft w:val="0"/>
              <w:marRight w:val="0"/>
              <w:marTop w:val="0"/>
              <w:marBottom w:val="0"/>
              <w:divBdr>
                <w:top w:val="none" w:sz="0" w:space="0" w:color="auto"/>
                <w:left w:val="none" w:sz="0" w:space="0" w:color="auto"/>
                <w:bottom w:val="none" w:sz="0" w:space="0" w:color="auto"/>
                <w:right w:val="none" w:sz="0" w:space="0" w:color="auto"/>
              </w:divBdr>
            </w:div>
            <w:div w:id="353842673">
              <w:marLeft w:val="0"/>
              <w:marRight w:val="0"/>
              <w:marTop w:val="0"/>
              <w:marBottom w:val="0"/>
              <w:divBdr>
                <w:top w:val="none" w:sz="0" w:space="0" w:color="auto"/>
                <w:left w:val="none" w:sz="0" w:space="0" w:color="auto"/>
                <w:bottom w:val="none" w:sz="0" w:space="0" w:color="auto"/>
                <w:right w:val="none" w:sz="0" w:space="0" w:color="auto"/>
              </w:divBdr>
            </w:div>
            <w:div w:id="1982150466">
              <w:marLeft w:val="0"/>
              <w:marRight w:val="0"/>
              <w:marTop w:val="0"/>
              <w:marBottom w:val="0"/>
              <w:divBdr>
                <w:top w:val="none" w:sz="0" w:space="0" w:color="auto"/>
                <w:left w:val="none" w:sz="0" w:space="0" w:color="auto"/>
                <w:bottom w:val="none" w:sz="0" w:space="0" w:color="auto"/>
                <w:right w:val="none" w:sz="0" w:space="0" w:color="auto"/>
              </w:divBdr>
            </w:div>
          </w:divsChild>
        </w:div>
        <w:div w:id="2112967237">
          <w:marLeft w:val="0"/>
          <w:marRight w:val="0"/>
          <w:marTop w:val="0"/>
          <w:marBottom w:val="0"/>
          <w:divBdr>
            <w:top w:val="none" w:sz="0" w:space="0" w:color="auto"/>
            <w:left w:val="none" w:sz="0" w:space="0" w:color="auto"/>
            <w:bottom w:val="none" w:sz="0" w:space="0" w:color="auto"/>
            <w:right w:val="none" w:sz="0" w:space="0" w:color="auto"/>
          </w:divBdr>
          <w:divsChild>
            <w:div w:id="60569243">
              <w:marLeft w:val="0"/>
              <w:marRight w:val="0"/>
              <w:marTop w:val="0"/>
              <w:marBottom w:val="0"/>
              <w:divBdr>
                <w:top w:val="none" w:sz="0" w:space="0" w:color="auto"/>
                <w:left w:val="none" w:sz="0" w:space="0" w:color="auto"/>
                <w:bottom w:val="none" w:sz="0" w:space="0" w:color="auto"/>
                <w:right w:val="none" w:sz="0" w:space="0" w:color="auto"/>
              </w:divBdr>
              <w:divsChild>
                <w:div w:id="123933598">
                  <w:marLeft w:val="0"/>
                  <w:marRight w:val="0"/>
                  <w:marTop w:val="0"/>
                  <w:marBottom w:val="0"/>
                  <w:divBdr>
                    <w:top w:val="none" w:sz="0" w:space="0" w:color="auto"/>
                    <w:left w:val="none" w:sz="0" w:space="0" w:color="auto"/>
                    <w:bottom w:val="none" w:sz="0" w:space="0" w:color="auto"/>
                    <w:right w:val="none" w:sz="0" w:space="0" w:color="auto"/>
                  </w:divBdr>
                  <w:divsChild>
                    <w:div w:id="23990780">
                      <w:marLeft w:val="0"/>
                      <w:marRight w:val="0"/>
                      <w:marTop w:val="0"/>
                      <w:marBottom w:val="0"/>
                      <w:divBdr>
                        <w:top w:val="none" w:sz="0" w:space="0" w:color="auto"/>
                        <w:left w:val="none" w:sz="0" w:space="0" w:color="auto"/>
                        <w:bottom w:val="none" w:sz="0" w:space="0" w:color="auto"/>
                        <w:right w:val="none" w:sz="0" w:space="0" w:color="auto"/>
                      </w:divBdr>
                      <w:divsChild>
                        <w:div w:id="62025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739104">
                  <w:marLeft w:val="0"/>
                  <w:marRight w:val="0"/>
                  <w:marTop w:val="0"/>
                  <w:marBottom w:val="0"/>
                  <w:divBdr>
                    <w:top w:val="none" w:sz="0" w:space="0" w:color="auto"/>
                    <w:left w:val="none" w:sz="0" w:space="0" w:color="auto"/>
                    <w:bottom w:val="none" w:sz="0" w:space="0" w:color="auto"/>
                    <w:right w:val="none" w:sz="0" w:space="0" w:color="auto"/>
                  </w:divBdr>
                  <w:divsChild>
                    <w:div w:id="61514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575120">
          <w:marLeft w:val="0"/>
          <w:marRight w:val="0"/>
          <w:marTop w:val="0"/>
          <w:marBottom w:val="0"/>
          <w:divBdr>
            <w:top w:val="none" w:sz="0" w:space="0" w:color="auto"/>
            <w:left w:val="none" w:sz="0" w:space="0" w:color="auto"/>
            <w:bottom w:val="none" w:sz="0" w:space="0" w:color="auto"/>
            <w:right w:val="none" w:sz="0" w:space="0" w:color="auto"/>
          </w:divBdr>
          <w:divsChild>
            <w:div w:id="960915989">
              <w:marLeft w:val="45"/>
              <w:marRight w:val="45"/>
              <w:marTop w:val="45"/>
              <w:marBottom w:val="45"/>
              <w:divBdr>
                <w:top w:val="none" w:sz="0" w:space="0" w:color="auto"/>
                <w:left w:val="none" w:sz="0" w:space="0" w:color="auto"/>
                <w:bottom w:val="none" w:sz="0" w:space="0" w:color="auto"/>
                <w:right w:val="none" w:sz="0" w:space="0" w:color="auto"/>
              </w:divBdr>
              <w:divsChild>
                <w:div w:id="1414398661">
                  <w:marLeft w:val="0"/>
                  <w:marRight w:val="0"/>
                  <w:marTop w:val="0"/>
                  <w:marBottom w:val="0"/>
                  <w:divBdr>
                    <w:top w:val="none" w:sz="0" w:space="0" w:color="auto"/>
                    <w:left w:val="none" w:sz="0" w:space="0" w:color="auto"/>
                    <w:bottom w:val="none" w:sz="0" w:space="0" w:color="auto"/>
                    <w:right w:val="none" w:sz="0" w:space="0" w:color="auto"/>
                  </w:divBdr>
                  <w:divsChild>
                    <w:div w:id="97761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02263">
              <w:marLeft w:val="0"/>
              <w:marRight w:val="0"/>
              <w:marTop w:val="0"/>
              <w:marBottom w:val="0"/>
              <w:divBdr>
                <w:top w:val="none" w:sz="0" w:space="0" w:color="auto"/>
                <w:left w:val="none" w:sz="0" w:space="0" w:color="auto"/>
                <w:bottom w:val="none" w:sz="0" w:space="0" w:color="auto"/>
                <w:right w:val="none" w:sz="0" w:space="0" w:color="auto"/>
              </w:divBdr>
            </w:div>
          </w:divsChild>
        </w:div>
        <w:div w:id="469591811">
          <w:marLeft w:val="0"/>
          <w:marRight w:val="0"/>
          <w:marTop w:val="0"/>
          <w:marBottom w:val="0"/>
          <w:divBdr>
            <w:top w:val="none" w:sz="0" w:space="0" w:color="auto"/>
            <w:left w:val="none" w:sz="0" w:space="0" w:color="auto"/>
            <w:bottom w:val="none" w:sz="0" w:space="0" w:color="auto"/>
            <w:right w:val="none" w:sz="0" w:space="0" w:color="auto"/>
          </w:divBdr>
          <w:divsChild>
            <w:div w:id="2032682853">
              <w:marLeft w:val="0"/>
              <w:marRight w:val="0"/>
              <w:marTop w:val="0"/>
              <w:marBottom w:val="0"/>
              <w:divBdr>
                <w:top w:val="none" w:sz="0" w:space="0" w:color="auto"/>
                <w:left w:val="none" w:sz="0" w:space="0" w:color="auto"/>
                <w:bottom w:val="none" w:sz="0" w:space="0" w:color="auto"/>
                <w:right w:val="none" w:sz="0" w:space="0" w:color="auto"/>
              </w:divBdr>
              <w:divsChild>
                <w:div w:id="169683128">
                  <w:marLeft w:val="0"/>
                  <w:marRight w:val="0"/>
                  <w:marTop w:val="0"/>
                  <w:marBottom w:val="0"/>
                  <w:divBdr>
                    <w:top w:val="none" w:sz="0" w:space="0" w:color="auto"/>
                    <w:left w:val="none" w:sz="0" w:space="0" w:color="auto"/>
                    <w:bottom w:val="none" w:sz="0" w:space="0" w:color="auto"/>
                    <w:right w:val="none" w:sz="0" w:space="0" w:color="auto"/>
                  </w:divBdr>
                  <w:divsChild>
                    <w:div w:id="674572578">
                      <w:marLeft w:val="0"/>
                      <w:marRight w:val="0"/>
                      <w:marTop w:val="0"/>
                      <w:marBottom w:val="0"/>
                      <w:divBdr>
                        <w:top w:val="none" w:sz="0" w:space="0" w:color="auto"/>
                        <w:left w:val="none" w:sz="0" w:space="0" w:color="auto"/>
                        <w:bottom w:val="none" w:sz="0" w:space="0" w:color="auto"/>
                        <w:right w:val="none" w:sz="0" w:space="0" w:color="auto"/>
                      </w:divBdr>
                      <w:divsChild>
                        <w:div w:id="56669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959442">
                  <w:marLeft w:val="0"/>
                  <w:marRight w:val="0"/>
                  <w:marTop w:val="0"/>
                  <w:marBottom w:val="0"/>
                  <w:divBdr>
                    <w:top w:val="none" w:sz="0" w:space="0" w:color="auto"/>
                    <w:left w:val="none" w:sz="0" w:space="0" w:color="auto"/>
                    <w:bottom w:val="none" w:sz="0" w:space="0" w:color="auto"/>
                    <w:right w:val="none" w:sz="0" w:space="0" w:color="auto"/>
                  </w:divBdr>
                  <w:divsChild>
                    <w:div w:id="46524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910083">
          <w:marLeft w:val="0"/>
          <w:marRight w:val="0"/>
          <w:marTop w:val="0"/>
          <w:marBottom w:val="0"/>
          <w:divBdr>
            <w:top w:val="none" w:sz="0" w:space="0" w:color="auto"/>
            <w:left w:val="none" w:sz="0" w:space="0" w:color="auto"/>
            <w:bottom w:val="none" w:sz="0" w:space="0" w:color="auto"/>
            <w:right w:val="none" w:sz="0" w:space="0" w:color="auto"/>
          </w:divBdr>
          <w:divsChild>
            <w:div w:id="63068880">
              <w:marLeft w:val="45"/>
              <w:marRight w:val="45"/>
              <w:marTop w:val="45"/>
              <w:marBottom w:val="45"/>
              <w:divBdr>
                <w:top w:val="none" w:sz="0" w:space="0" w:color="auto"/>
                <w:left w:val="none" w:sz="0" w:space="0" w:color="auto"/>
                <w:bottom w:val="none" w:sz="0" w:space="0" w:color="auto"/>
                <w:right w:val="none" w:sz="0" w:space="0" w:color="auto"/>
              </w:divBdr>
            </w:div>
            <w:div w:id="265386125">
              <w:marLeft w:val="0"/>
              <w:marRight w:val="0"/>
              <w:marTop w:val="0"/>
              <w:marBottom w:val="0"/>
              <w:divBdr>
                <w:top w:val="none" w:sz="0" w:space="0" w:color="auto"/>
                <w:left w:val="none" w:sz="0" w:space="0" w:color="auto"/>
                <w:bottom w:val="none" w:sz="0" w:space="0" w:color="auto"/>
                <w:right w:val="none" w:sz="0" w:space="0" w:color="auto"/>
              </w:divBdr>
            </w:div>
            <w:div w:id="1475022219">
              <w:marLeft w:val="0"/>
              <w:marRight w:val="0"/>
              <w:marTop w:val="0"/>
              <w:marBottom w:val="0"/>
              <w:divBdr>
                <w:top w:val="none" w:sz="0" w:space="0" w:color="auto"/>
                <w:left w:val="none" w:sz="0" w:space="0" w:color="auto"/>
                <w:bottom w:val="none" w:sz="0" w:space="0" w:color="auto"/>
                <w:right w:val="none" w:sz="0" w:space="0" w:color="auto"/>
              </w:divBdr>
            </w:div>
          </w:divsChild>
        </w:div>
        <w:div w:id="1128814808">
          <w:marLeft w:val="0"/>
          <w:marRight w:val="0"/>
          <w:marTop w:val="0"/>
          <w:marBottom w:val="0"/>
          <w:divBdr>
            <w:top w:val="none" w:sz="0" w:space="0" w:color="auto"/>
            <w:left w:val="none" w:sz="0" w:space="0" w:color="auto"/>
            <w:bottom w:val="none" w:sz="0" w:space="0" w:color="auto"/>
            <w:right w:val="none" w:sz="0" w:space="0" w:color="auto"/>
          </w:divBdr>
          <w:divsChild>
            <w:div w:id="1313439197">
              <w:marLeft w:val="0"/>
              <w:marRight w:val="0"/>
              <w:marTop w:val="0"/>
              <w:marBottom w:val="0"/>
              <w:divBdr>
                <w:top w:val="none" w:sz="0" w:space="0" w:color="auto"/>
                <w:left w:val="none" w:sz="0" w:space="0" w:color="auto"/>
                <w:bottom w:val="none" w:sz="0" w:space="0" w:color="auto"/>
                <w:right w:val="none" w:sz="0" w:space="0" w:color="auto"/>
              </w:divBdr>
              <w:divsChild>
                <w:div w:id="691999372">
                  <w:marLeft w:val="0"/>
                  <w:marRight w:val="0"/>
                  <w:marTop w:val="0"/>
                  <w:marBottom w:val="0"/>
                  <w:divBdr>
                    <w:top w:val="none" w:sz="0" w:space="0" w:color="auto"/>
                    <w:left w:val="none" w:sz="0" w:space="0" w:color="auto"/>
                    <w:bottom w:val="none" w:sz="0" w:space="0" w:color="auto"/>
                    <w:right w:val="none" w:sz="0" w:space="0" w:color="auto"/>
                  </w:divBdr>
                  <w:divsChild>
                    <w:div w:id="2021077362">
                      <w:marLeft w:val="0"/>
                      <w:marRight w:val="0"/>
                      <w:marTop w:val="0"/>
                      <w:marBottom w:val="0"/>
                      <w:divBdr>
                        <w:top w:val="none" w:sz="0" w:space="0" w:color="auto"/>
                        <w:left w:val="none" w:sz="0" w:space="0" w:color="auto"/>
                        <w:bottom w:val="none" w:sz="0" w:space="0" w:color="auto"/>
                        <w:right w:val="none" w:sz="0" w:space="0" w:color="auto"/>
                      </w:divBdr>
                      <w:divsChild>
                        <w:div w:id="1738093241">
                          <w:marLeft w:val="0"/>
                          <w:marRight w:val="0"/>
                          <w:marTop w:val="0"/>
                          <w:marBottom w:val="0"/>
                          <w:divBdr>
                            <w:top w:val="none" w:sz="0" w:space="0" w:color="auto"/>
                            <w:left w:val="none" w:sz="0" w:space="0" w:color="auto"/>
                            <w:bottom w:val="none" w:sz="0" w:space="0" w:color="auto"/>
                            <w:right w:val="none" w:sz="0" w:space="0" w:color="auto"/>
                          </w:divBdr>
                        </w:div>
                      </w:divsChild>
                    </w:div>
                    <w:div w:id="1212957548">
                      <w:marLeft w:val="0"/>
                      <w:marRight w:val="0"/>
                      <w:marTop w:val="0"/>
                      <w:marBottom w:val="0"/>
                      <w:divBdr>
                        <w:top w:val="none" w:sz="0" w:space="0" w:color="auto"/>
                        <w:left w:val="none" w:sz="0" w:space="0" w:color="auto"/>
                        <w:bottom w:val="none" w:sz="0" w:space="0" w:color="auto"/>
                        <w:right w:val="none" w:sz="0" w:space="0" w:color="auto"/>
                      </w:divBdr>
                      <w:divsChild>
                        <w:div w:id="196780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029508">
                  <w:marLeft w:val="0"/>
                  <w:marRight w:val="0"/>
                  <w:marTop w:val="0"/>
                  <w:marBottom w:val="0"/>
                  <w:divBdr>
                    <w:top w:val="none" w:sz="0" w:space="0" w:color="auto"/>
                    <w:left w:val="none" w:sz="0" w:space="0" w:color="auto"/>
                    <w:bottom w:val="none" w:sz="0" w:space="0" w:color="auto"/>
                    <w:right w:val="none" w:sz="0" w:space="0" w:color="auto"/>
                  </w:divBdr>
                  <w:divsChild>
                    <w:div w:id="38884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859674">
          <w:marLeft w:val="0"/>
          <w:marRight w:val="0"/>
          <w:marTop w:val="0"/>
          <w:marBottom w:val="0"/>
          <w:divBdr>
            <w:top w:val="none" w:sz="0" w:space="0" w:color="auto"/>
            <w:left w:val="none" w:sz="0" w:space="0" w:color="auto"/>
            <w:bottom w:val="none" w:sz="0" w:space="0" w:color="auto"/>
            <w:right w:val="none" w:sz="0" w:space="0" w:color="auto"/>
          </w:divBdr>
          <w:divsChild>
            <w:div w:id="66154697">
              <w:marLeft w:val="45"/>
              <w:marRight w:val="45"/>
              <w:marTop w:val="45"/>
              <w:marBottom w:val="45"/>
              <w:divBdr>
                <w:top w:val="none" w:sz="0" w:space="0" w:color="auto"/>
                <w:left w:val="none" w:sz="0" w:space="0" w:color="auto"/>
                <w:bottom w:val="none" w:sz="0" w:space="0" w:color="auto"/>
                <w:right w:val="none" w:sz="0" w:space="0" w:color="auto"/>
              </w:divBdr>
              <w:divsChild>
                <w:div w:id="248853030">
                  <w:marLeft w:val="0"/>
                  <w:marRight w:val="0"/>
                  <w:marTop w:val="0"/>
                  <w:marBottom w:val="0"/>
                  <w:divBdr>
                    <w:top w:val="none" w:sz="0" w:space="0" w:color="auto"/>
                    <w:left w:val="none" w:sz="0" w:space="0" w:color="auto"/>
                    <w:bottom w:val="none" w:sz="0" w:space="0" w:color="auto"/>
                    <w:right w:val="none" w:sz="0" w:space="0" w:color="auto"/>
                  </w:divBdr>
                  <w:divsChild>
                    <w:div w:id="184373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184225">
              <w:marLeft w:val="0"/>
              <w:marRight w:val="0"/>
              <w:marTop w:val="0"/>
              <w:marBottom w:val="0"/>
              <w:divBdr>
                <w:top w:val="none" w:sz="0" w:space="0" w:color="auto"/>
                <w:left w:val="none" w:sz="0" w:space="0" w:color="auto"/>
                <w:bottom w:val="none" w:sz="0" w:space="0" w:color="auto"/>
                <w:right w:val="none" w:sz="0" w:space="0" w:color="auto"/>
              </w:divBdr>
            </w:div>
            <w:div w:id="239683858">
              <w:marLeft w:val="0"/>
              <w:marRight w:val="0"/>
              <w:marTop w:val="0"/>
              <w:marBottom w:val="0"/>
              <w:divBdr>
                <w:top w:val="none" w:sz="0" w:space="0" w:color="auto"/>
                <w:left w:val="none" w:sz="0" w:space="0" w:color="auto"/>
                <w:bottom w:val="none" w:sz="0" w:space="0" w:color="auto"/>
                <w:right w:val="none" w:sz="0" w:space="0" w:color="auto"/>
              </w:divBdr>
            </w:div>
            <w:div w:id="1656450972">
              <w:marLeft w:val="0"/>
              <w:marRight w:val="0"/>
              <w:marTop w:val="0"/>
              <w:marBottom w:val="0"/>
              <w:divBdr>
                <w:top w:val="none" w:sz="0" w:space="0" w:color="auto"/>
                <w:left w:val="none" w:sz="0" w:space="0" w:color="auto"/>
                <w:bottom w:val="none" w:sz="0" w:space="0" w:color="auto"/>
                <w:right w:val="none" w:sz="0" w:space="0" w:color="auto"/>
              </w:divBdr>
            </w:div>
            <w:div w:id="1840384848">
              <w:marLeft w:val="0"/>
              <w:marRight w:val="0"/>
              <w:marTop w:val="0"/>
              <w:marBottom w:val="0"/>
              <w:divBdr>
                <w:top w:val="none" w:sz="0" w:space="0" w:color="auto"/>
                <w:left w:val="none" w:sz="0" w:space="0" w:color="auto"/>
                <w:bottom w:val="none" w:sz="0" w:space="0" w:color="auto"/>
                <w:right w:val="none" w:sz="0" w:space="0" w:color="auto"/>
              </w:divBdr>
            </w:div>
            <w:div w:id="4944294">
              <w:marLeft w:val="0"/>
              <w:marRight w:val="0"/>
              <w:marTop w:val="0"/>
              <w:marBottom w:val="0"/>
              <w:divBdr>
                <w:top w:val="none" w:sz="0" w:space="0" w:color="auto"/>
                <w:left w:val="none" w:sz="0" w:space="0" w:color="auto"/>
                <w:bottom w:val="none" w:sz="0" w:space="0" w:color="auto"/>
                <w:right w:val="none" w:sz="0" w:space="0" w:color="auto"/>
              </w:divBdr>
            </w:div>
            <w:div w:id="292638429">
              <w:marLeft w:val="0"/>
              <w:marRight w:val="0"/>
              <w:marTop w:val="0"/>
              <w:marBottom w:val="0"/>
              <w:divBdr>
                <w:top w:val="none" w:sz="0" w:space="0" w:color="auto"/>
                <w:left w:val="none" w:sz="0" w:space="0" w:color="auto"/>
                <w:bottom w:val="none" w:sz="0" w:space="0" w:color="auto"/>
                <w:right w:val="none" w:sz="0" w:space="0" w:color="auto"/>
              </w:divBdr>
            </w:div>
            <w:div w:id="376439029">
              <w:marLeft w:val="0"/>
              <w:marRight w:val="0"/>
              <w:marTop w:val="0"/>
              <w:marBottom w:val="0"/>
              <w:divBdr>
                <w:top w:val="none" w:sz="0" w:space="0" w:color="auto"/>
                <w:left w:val="none" w:sz="0" w:space="0" w:color="auto"/>
                <w:bottom w:val="none" w:sz="0" w:space="0" w:color="auto"/>
                <w:right w:val="none" w:sz="0" w:space="0" w:color="auto"/>
              </w:divBdr>
            </w:div>
          </w:divsChild>
        </w:div>
        <w:div w:id="875890920">
          <w:marLeft w:val="0"/>
          <w:marRight w:val="0"/>
          <w:marTop w:val="0"/>
          <w:marBottom w:val="0"/>
          <w:divBdr>
            <w:top w:val="none" w:sz="0" w:space="0" w:color="auto"/>
            <w:left w:val="none" w:sz="0" w:space="0" w:color="auto"/>
            <w:bottom w:val="none" w:sz="0" w:space="0" w:color="auto"/>
            <w:right w:val="none" w:sz="0" w:space="0" w:color="auto"/>
          </w:divBdr>
          <w:divsChild>
            <w:div w:id="635379702">
              <w:marLeft w:val="0"/>
              <w:marRight w:val="0"/>
              <w:marTop w:val="0"/>
              <w:marBottom w:val="0"/>
              <w:divBdr>
                <w:top w:val="none" w:sz="0" w:space="0" w:color="auto"/>
                <w:left w:val="none" w:sz="0" w:space="0" w:color="auto"/>
                <w:bottom w:val="none" w:sz="0" w:space="0" w:color="auto"/>
                <w:right w:val="none" w:sz="0" w:space="0" w:color="auto"/>
              </w:divBdr>
              <w:divsChild>
                <w:div w:id="775177079">
                  <w:marLeft w:val="0"/>
                  <w:marRight w:val="0"/>
                  <w:marTop w:val="0"/>
                  <w:marBottom w:val="0"/>
                  <w:divBdr>
                    <w:top w:val="none" w:sz="0" w:space="0" w:color="auto"/>
                    <w:left w:val="none" w:sz="0" w:space="0" w:color="auto"/>
                    <w:bottom w:val="none" w:sz="0" w:space="0" w:color="auto"/>
                    <w:right w:val="none" w:sz="0" w:space="0" w:color="auto"/>
                  </w:divBdr>
                  <w:divsChild>
                    <w:div w:id="1387149077">
                      <w:marLeft w:val="0"/>
                      <w:marRight w:val="0"/>
                      <w:marTop w:val="0"/>
                      <w:marBottom w:val="0"/>
                      <w:divBdr>
                        <w:top w:val="none" w:sz="0" w:space="0" w:color="auto"/>
                        <w:left w:val="none" w:sz="0" w:space="0" w:color="auto"/>
                        <w:bottom w:val="none" w:sz="0" w:space="0" w:color="auto"/>
                        <w:right w:val="none" w:sz="0" w:space="0" w:color="auto"/>
                      </w:divBdr>
                      <w:divsChild>
                        <w:div w:id="463811193">
                          <w:marLeft w:val="0"/>
                          <w:marRight w:val="0"/>
                          <w:marTop w:val="0"/>
                          <w:marBottom w:val="0"/>
                          <w:divBdr>
                            <w:top w:val="none" w:sz="0" w:space="0" w:color="auto"/>
                            <w:left w:val="none" w:sz="0" w:space="0" w:color="auto"/>
                            <w:bottom w:val="none" w:sz="0" w:space="0" w:color="auto"/>
                            <w:right w:val="none" w:sz="0" w:space="0" w:color="auto"/>
                          </w:divBdr>
                        </w:div>
                      </w:divsChild>
                    </w:div>
                    <w:div w:id="1855145400">
                      <w:marLeft w:val="0"/>
                      <w:marRight w:val="0"/>
                      <w:marTop w:val="0"/>
                      <w:marBottom w:val="0"/>
                      <w:divBdr>
                        <w:top w:val="none" w:sz="0" w:space="0" w:color="auto"/>
                        <w:left w:val="none" w:sz="0" w:space="0" w:color="auto"/>
                        <w:bottom w:val="none" w:sz="0" w:space="0" w:color="auto"/>
                        <w:right w:val="none" w:sz="0" w:space="0" w:color="auto"/>
                      </w:divBdr>
                      <w:divsChild>
                        <w:div w:id="123689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697351">
                  <w:marLeft w:val="0"/>
                  <w:marRight w:val="0"/>
                  <w:marTop w:val="0"/>
                  <w:marBottom w:val="0"/>
                  <w:divBdr>
                    <w:top w:val="none" w:sz="0" w:space="0" w:color="auto"/>
                    <w:left w:val="none" w:sz="0" w:space="0" w:color="auto"/>
                    <w:bottom w:val="none" w:sz="0" w:space="0" w:color="auto"/>
                    <w:right w:val="none" w:sz="0" w:space="0" w:color="auto"/>
                  </w:divBdr>
                  <w:divsChild>
                    <w:div w:id="120405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656651">
          <w:marLeft w:val="0"/>
          <w:marRight w:val="0"/>
          <w:marTop w:val="0"/>
          <w:marBottom w:val="0"/>
          <w:divBdr>
            <w:top w:val="none" w:sz="0" w:space="0" w:color="auto"/>
            <w:left w:val="none" w:sz="0" w:space="0" w:color="auto"/>
            <w:bottom w:val="none" w:sz="0" w:space="0" w:color="auto"/>
            <w:right w:val="none" w:sz="0" w:space="0" w:color="auto"/>
          </w:divBdr>
          <w:divsChild>
            <w:div w:id="1601717743">
              <w:marLeft w:val="45"/>
              <w:marRight w:val="45"/>
              <w:marTop w:val="45"/>
              <w:marBottom w:val="45"/>
              <w:divBdr>
                <w:top w:val="none" w:sz="0" w:space="0" w:color="auto"/>
                <w:left w:val="none" w:sz="0" w:space="0" w:color="auto"/>
                <w:bottom w:val="none" w:sz="0" w:space="0" w:color="auto"/>
                <w:right w:val="none" w:sz="0" w:space="0" w:color="auto"/>
              </w:divBdr>
              <w:divsChild>
                <w:div w:id="2043480871">
                  <w:marLeft w:val="0"/>
                  <w:marRight w:val="0"/>
                  <w:marTop w:val="0"/>
                  <w:marBottom w:val="0"/>
                  <w:divBdr>
                    <w:top w:val="none" w:sz="0" w:space="0" w:color="auto"/>
                    <w:left w:val="none" w:sz="0" w:space="0" w:color="auto"/>
                    <w:bottom w:val="none" w:sz="0" w:space="0" w:color="auto"/>
                    <w:right w:val="none" w:sz="0" w:space="0" w:color="auto"/>
                  </w:divBdr>
                  <w:divsChild>
                    <w:div w:id="99939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4187">
              <w:marLeft w:val="0"/>
              <w:marRight w:val="0"/>
              <w:marTop w:val="0"/>
              <w:marBottom w:val="0"/>
              <w:divBdr>
                <w:top w:val="none" w:sz="0" w:space="0" w:color="auto"/>
                <w:left w:val="none" w:sz="0" w:space="0" w:color="auto"/>
                <w:bottom w:val="none" w:sz="0" w:space="0" w:color="auto"/>
                <w:right w:val="none" w:sz="0" w:space="0" w:color="auto"/>
              </w:divBdr>
            </w:div>
            <w:div w:id="508299890">
              <w:marLeft w:val="0"/>
              <w:marRight w:val="0"/>
              <w:marTop w:val="0"/>
              <w:marBottom w:val="0"/>
              <w:divBdr>
                <w:top w:val="none" w:sz="0" w:space="0" w:color="auto"/>
                <w:left w:val="none" w:sz="0" w:space="0" w:color="auto"/>
                <w:bottom w:val="none" w:sz="0" w:space="0" w:color="auto"/>
                <w:right w:val="none" w:sz="0" w:space="0" w:color="auto"/>
              </w:divBdr>
            </w:div>
            <w:div w:id="1279216883">
              <w:marLeft w:val="0"/>
              <w:marRight w:val="0"/>
              <w:marTop w:val="0"/>
              <w:marBottom w:val="0"/>
              <w:divBdr>
                <w:top w:val="none" w:sz="0" w:space="0" w:color="auto"/>
                <w:left w:val="none" w:sz="0" w:space="0" w:color="auto"/>
                <w:bottom w:val="none" w:sz="0" w:space="0" w:color="auto"/>
                <w:right w:val="none" w:sz="0" w:space="0" w:color="auto"/>
              </w:divBdr>
            </w:div>
            <w:div w:id="869420578">
              <w:marLeft w:val="0"/>
              <w:marRight w:val="0"/>
              <w:marTop w:val="0"/>
              <w:marBottom w:val="0"/>
              <w:divBdr>
                <w:top w:val="none" w:sz="0" w:space="0" w:color="auto"/>
                <w:left w:val="none" w:sz="0" w:space="0" w:color="auto"/>
                <w:bottom w:val="none" w:sz="0" w:space="0" w:color="auto"/>
                <w:right w:val="none" w:sz="0" w:space="0" w:color="auto"/>
              </w:divBdr>
            </w:div>
            <w:div w:id="106781558">
              <w:marLeft w:val="0"/>
              <w:marRight w:val="0"/>
              <w:marTop w:val="0"/>
              <w:marBottom w:val="0"/>
              <w:divBdr>
                <w:top w:val="none" w:sz="0" w:space="0" w:color="auto"/>
                <w:left w:val="none" w:sz="0" w:space="0" w:color="auto"/>
                <w:bottom w:val="none" w:sz="0" w:space="0" w:color="auto"/>
                <w:right w:val="none" w:sz="0" w:space="0" w:color="auto"/>
              </w:divBdr>
            </w:div>
            <w:div w:id="1575044036">
              <w:marLeft w:val="0"/>
              <w:marRight w:val="0"/>
              <w:marTop w:val="0"/>
              <w:marBottom w:val="0"/>
              <w:divBdr>
                <w:top w:val="none" w:sz="0" w:space="0" w:color="auto"/>
                <w:left w:val="none" w:sz="0" w:space="0" w:color="auto"/>
                <w:bottom w:val="none" w:sz="0" w:space="0" w:color="auto"/>
                <w:right w:val="none" w:sz="0" w:space="0" w:color="auto"/>
              </w:divBdr>
            </w:div>
          </w:divsChild>
        </w:div>
        <w:div w:id="1541939715">
          <w:marLeft w:val="0"/>
          <w:marRight w:val="0"/>
          <w:marTop w:val="0"/>
          <w:marBottom w:val="0"/>
          <w:divBdr>
            <w:top w:val="none" w:sz="0" w:space="0" w:color="auto"/>
            <w:left w:val="none" w:sz="0" w:space="0" w:color="auto"/>
            <w:bottom w:val="none" w:sz="0" w:space="0" w:color="auto"/>
            <w:right w:val="none" w:sz="0" w:space="0" w:color="auto"/>
          </w:divBdr>
          <w:divsChild>
            <w:div w:id="1958484919">
              <w:marLeft w:val="0"/>
              <w:marRight w:val="0"/>
              <w:marTop w:val="0"/>
              <w:marBottom w:val="0"/>
              <w:divBdr>
                <w:top w:val="none" w:sz="0" w:space="0" w:color="auto"/>
                <w:left w:val="none" w:sz="0" w:space="0" w:color="auto"/>
                <w:bottom w:val="none" w:sz="0" w:space="0" w:color="auto"/>
                <w:right w:val="none" w:sz="0" w:space="0" w:color="auto"/>
              </w:divBdr>
              <w:divsChild>
                <w:div w:id="913011934">
                  <w:marLeft w:val="0"/>
                  <w:marRight w:val="0"/>
                  <w:marTop w:val="0"/>
                  <w:marBottom w:val="0"/>
                  <w:divBdr>
                    <w:top w:val="none" w:sz="0" w:space="0" w:color="auto"/>
                    <w:left w:val="none" w:sz="0" w:space="0" w:color="auto"/>
                    <w:bottom w:val="none" w:sz="0" w:space="0" w:color="auto"/>
                    <w:right w:val="none" w:sz="0" w:space="0" w:color="auto"/>
                  </w:divBdr>
                  <w:divsChild>
                    <w:div w:id="662969938">
                      <w:marLeft w:val="0"/>
                      <w:marRight w:val="0"/>
                      <w:marTop w:val="0"/>
                      <w:marBottom w:val="0"/>
                      <w:divBdr>
                        <w:top w:val="none" w:sz="0" w:space="0" w:color="auto"/>
                        <w:left w:val="none" w:sz="0" w:space="0" w:color="auto"/>
                        <w:bottom w:val="none" w:sz="0" w:space="0" w:color="auto"/>
                        <w:right w:val="none" w:sz="0" w:space="0" w:color="auto"/>
                      </w:divBdr>
                      <w:divsChild>
                        <w:div w:id="1255819900">
                          <w:marLeft w:val="0"/>
                          <w:marRight w:val="0"/>
                          <w:marTop w:val="0"/>
                          <w:marBottom w:val="0"/>
                          <w:divBdr>
                            <w:top w:val="none" w:sz="0" w:space="0" w:color="auto"/>
                            <w:left w:val="none" w:sz="0" w:space="0" w:color="auto"/>
                            <w:bottom w:val="none" w:sz="0" w:space="0" w:color="auto"/>
                            <w:right w:val="none" w:sz="0" w:space="0" w:color="auto"/>
                          </w:divBdr>
                        </w:div>
                      </w:divsChild>
                    </w:div>
                    <w:div w:id="977341315">
                      <w:marLeft w:val="0"/>
                      <w:marRight w:val="0"/>
                      <w:marTop w:val="0"/>
                      <w:marBottom w:val="0"/>
                      <w:divBdr>
                        <w:top w:val="none" w:sz="0" w:space="0" w:color="auto"/>
                        <w:left w:val="none" w:sz="0" w:space="0" w:color="auto"/>
                        <w:bottom w:val="none" w:sz="0" w:space="0" w:color="auto"/>
                        <w:right w:val="none" w:sz="0" w:space="0" w:color="auto"/>
                      </w:divBdr>
                      <w:divsChild>
                        <w:div w:id="93154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260345">
                  <w:marLeft w:val="0"/>
                  <w:marRight w:val="0"/>
                  <w:marTop w:val="0"/>
                  <w:marBottom w:val="0"/>
                  <w:divBdr>
                    <w:top w:val="none" w:sz="0" w:space="0" w:color="auto"/>
                    <w:left w:val="none" w:sz="0" w:space="0" w:color="auto"/>
                    <w:bottom w:val="none" w:sz="0" w:space="0" w:color="auto"/>
                    <w:right w:val="none" w:sz="0" w:space="0" w:color="auto"/>
                  </w:divBdr>
                  <w:divsChild>
                    <w:div w:id="36872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65333">
          <w:marLeft w:val="0"/>
          <w:marRight w:val="0"/>
          <w:marTop w:val="0"/>
          <w:marBottom w:val="0"/>
          <w:divBdr>
            <w:top w:val="none" w:sz="0" w:space="0" w:color="auto"/>
            <w:left w:val="none" w:sz="0" w:space="0" w:color="auto"/>
            <w:bottom w:val="none" w:sz="0" w:space="0" w:color="auto"/>
            <w:right w:val="none" w:sz="0" w:space="0" w:color="auto"/>
          </w:divBdr>
          <w:divsChild>
            <w:div w:id="837620969">
              <w:marLeft w:val="45"/>
              <w:marRight w:val="45"/>
              <w:marTop w:val="45"/>
              <w:marBottom w:val="45"/>
              <w:divBdr>
                <w:top w:val="none" w:sz="0" w:space="0" w:color="auto"/>
                <w:left w:val="none" w:sz="0" w:space="0" w:color="auto"/>
                <w:bottom w:val="none" w:sz="0" w:space="0" w:color="auto"/>
                <w:right w:val="none" w:sz="0" w:space="0" w:color="auto"/>
              </w:divBdr>
              <w:divsChild>
                <w:div w:id="1910189294">
                  <w:marLeft w:val="0"/>
                  <w:marRight w:val="0"/>
                  <w:marTop w:val="0"/>
                  <w:marBottom w:val="0"/>
                  <w:divBdr>
                    <w:top w:val="none" w:sz="0" w:space="0" w:color="auto"/>
                    <w:left w:val="none" w:sz="0" w:space="0" w:color="auto"/>
                    <w:bottom w:val="none" w:sz="0" w:space="0" w:color="auto"/>
                    <w:right w:val="none" w:sz="0" w:space="0" w:color="auto"/>
                  </w:divBdr>
                  <w:divsChild>
                    <w:div w:id="179104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751771">
              <w:marLeft w:val="0"/>
              <w:marRight w:val="0"/>
              <w:marTop w:val="0"/>
              <w:marBottom w:val="0"/>
              <w:divBdr>
                <w:top w:val="none" w:sz="0" w:space="0" w:color="auto"/>
                <w:left w:val="none" w:sz="0" w:space="0" w:color="auto"/>
                <w:bottom w:val="none" w:sz="0" w:space="0" w:color="auto"/>
                <w:right w:val="none" w:sz="0" w:space="0" w:color="auto"/>
              </w:divBdr>
            </w:div>
            <w:div w:id="1720856840">
              <w:marLeft w:val="0"/>
              <w:marRight w:val="0"/>
              <w:marTop w:val="0"/>
              <w:marBottom w:val="0"/>
              <w:divBdr>
                <w:top w:val="none" w:sz="0" w:space="0" w:color="auto"/>
                <w:left w:val="none" w:sz="0" w:space="0" w:color="auto"/>
                <w:bottom w:val="none" w:sz="0" w:space="0" w:color="auto"/>
                <w:right w:val="none" w:sz="0" w:space="0" w:color="auto"/>
              </w:divBdr>
            </w:div>
            <w:div w:id="371001039">
              <w:marLeft w:val="0"/>
              <w:marRight w:val="0"/>
              <w:marTop w:val="0"/>
              <w:marBottom w:val="0"/>
              <w:divBdr>
                <w:top w:val="none" w:sz="0" w:space="0" w:color="auto"/>
                <w:left w:val="none" w:sz="0" w:space="0" w:color="auto"/>
                <w:bottom w:val="none" w:sz="0" w:space="0" w:color="auto"/>
                <w:right w:val="none" w:sz="0" w:space="0" w:color="auto"/>
              </w:divBdr>
            </w:div>
            <w:div w:id="132385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5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1584</Words>
  <Characters>9031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Carlyle</dc:creator>
  <cp:keywords/>
  <dc:description/>
  <cp:lastModifiedBy>Charlie Fielder</cp:lastModifiedBy>
  <cp:revision>2</cp:revision>
  <dcterms:created xsi:type="dcterms:W3CDTF">2024-04-11T21:32:00Z</dcterms:created>
  <dcterms:modified xsi:type="dcterms:W3CDTF">2024-04-11T21:32:00Z</dcterms:modified>
</cp:coreProperties>
</file>