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4FCE8" w14:textId="061AFD55" w:rsidR="000A5355" w:rsidRDefault="000A5355">
      <w:pPr>
        <w:spacing w:after="200"/>
        <w:jc w:val="center"/>
        <w:rPr>
          <w:rFonts w:ascii="Calibri" w:eastAsia="Calibri" w:hAnsi="Calibri" w:cs="Calibri"/>
          <w:b/>
          <w:sz w:val="24"/>
          <w:szCs w:val="24"/>
        </w:rPr>
      </w:pPr>
    </w:p>
    <w:p w14:paraId="0D64FCE9" w14:textId="6A1159A1" w:rsidR="000A5355" w:rsidRDefault="00D353DD">
      <w:pPr>
        <w:spacing w:after="200"/>
        <w:jc w:val="center"/>
        <w:rPr>
          <w:rFonts w:ascii="Calibri" w:eastAsia="Calibri" w:hAnsi="Calibri" w:cs="Calibri"/>
          <w:b/>
          <w:sz w:val="24"/>
          <w:szCs w:val="24"/>
        </w:rPr>
      </w:pPr>
      <w:r>
        <w:rPr>
          <w:rFonts w:ascii="Calibri" w:eastAsia="Calibri" w:hAnsi="Calibri" w:cs="Calibri"/>
          <w:b/>
          <w:sz w:val="24"/>
          <w:szCs w:val="24"/>
        </w:rPr>
        <w:t>Earl Soham English Curriculum Map</w:t>
      </w:r>
    </w:p>
    <w:p w14:paraId="0D64FCEA" w14:textId="77777777" w:rsidR="000A5355" w:rsidRDefault="0021351F">
      <w:pPr>
        <w:spacing w:after="200"/>
        <w:rPr>
          <w:rFonts w:ascii="Calibri" w:eastAsia="Calibri" w:hAnsi="Calibri" w:cs="Calibri"/>
          <w:b/>
          <w:sz w:val="24"/>
          <w:szCs w:val="24"/>
        </w:rPr>
      </w:pPr>
      <w:r>
        <w:rPr>
          <w:rFonts w:ascii="Calibri" w:eastAsia="Calibri" w:hAnsi="Calibri" w:cs="Calibri"/>
          <w:b/>
          <w:sz w:val="24"/>
          <w:szCs w:val="24"/>
        </w:rPr>
        <w:t>Purpose of Study</w:t>
      </w:r>
    </w:p>
    <w:p w14:paraId="0D64FCEB" w14:textId="77777777" w:rsidR="000A5355" w:rsidRDefault="0021351F">
      <w:pPr>
        <w:spacing w:after="200"/>
        <w:rPr>
          <w:rFonts w:ascii="Calibri" w:eastAsia="Calibri" w:hAnsi="Calibri" w:cs="Calibri"/>
          <w:sz w:val="24"/>
          <w:szCs w:val="24"/>
        </w:rPr>
      </w:pPr>
      <w:r>
        <w:rPr>
          <w:rFonts w:ascii="Calibri" w:eastAsia="Calibri" w:hAnsi="Calibri" w:cs="Calibri"/>
          <w:sz w:val="24"/>
          <w:szCs w:val="24"/>
        </w:rPr>
        <w:t xml:space="preserve">English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w:t>
      </w:r>
      <w:proofErr w:type="gramStart"/>
      <w:r>
        <w:rPr>
          <w:rFonts w:ascii="Calibri" w:eastAsia="Calibri" w:hAnsi="Calibri" w:cs="Calibri"/>
          <w:sz w:val="24"/>
          <w:szCs w:val="24"/>
        </w:rPr>
        <w:t>socially</w:t>
      </w:r>
      <w:proofErr w:type="gramEnd"/>
      <w:r>
        <w:rPr>
          <w:rFonts w:ascii="Calibri" w:eastAsia="Calibri" w:hAnsi="Calibri" w:cs="Calibri"/>
          <w:sz w:val="24"/>
          <w:szCs w:val="24"/>
        </w:rPr>
        <w:t xml:space="preserve"> and spiritually. Literature, especially, plays a key role in such development. Reading also enables pupils both to acquire knowledge and to build on what they already know. All the skills of language are essential to participating fully as a member of society; pupils, therefore, who do not learn to speak, </w:t>
      </w:r>
      <w:proofErr w:type="gramStart"/>
      <w:r>
        <w:rPr>
          <w:rFonts w:ascii="Calibri" w:eastAsia="Calibri" w:hAnsi="Calibri" w:cs="Calibri"/>
          <w:sz w:val="24"/>
          <w:szCs w:val="24"/>
        </w:rPr>
        <w:t>read</w:t>
      </w:r>
      <w:proofErr w:type="gramEnd"/>
      <w:r>
        <w:rPr>
          <w:rFonts w:ascii="Calibri" w:eastAsia="Calibri" w:hAnsi="Calibri" w:cs="Calibri"/>
          <w:sz w:val="24"/>
          <w:szCs w:val="24"/>
        </w:rPr>
        <w:t xml:space="preserve"> and write fluently and confidently are effectively disenfranchised.</w:t>
      </w:r>
    </w:p>
    <w:p w14:paraId="0D64FCEC" w14:textId="77777777" w:rsidR="000A5355" w:rsidRDefault="0021351F">
      <w:pPr>
        <w:spacing w:after="200"/>
        <w:rPr>
          <w:rFonts w:ascii="Calibri" w:eastAsia="Calibri" w:hAnsi="Calibri" w:cs="Calibri"/>
          <w:b/>
          <w:sz w:val="24"/>
          <w:szCs w:val="24"/>
        </w:rPr>
      </w:pPr>
      <w:r>
        <w:rPr>
          <w:rFonts w:ascii="Calibri" w:eastAsia="Calibri" w:hAnsi="Calibri" w:cs="Calibri"/>
          <w:b/>
          <w:sz w:val="24"/>
          <w:szCs w:val="24"/>
        </w:rPr>
        <w:t>Aims</w:t>
      </w:r>
    </w:p>
    <w:p w14:paraId="0D64FCED" w14:textId="77777777" w:rsidR="000A5355" w:rsidRDefault="0021351F">
      <w:pPr>
        <w:spacing w:after="200"/>
        <w:rPr>
          <w:rFonts w:ascii="Calibri" w:eastAsia="Calibri" w:hAnsi="Calibri" w:cs="Calibri"/>
          <w:sz w:val="24"/>
          <w:szCs w:val="24"/>
        </w:rPr>
      </w:pPr>
      <w:r>
        <w:rPr>
          <w:rFonts w:ascii="Calibri" w:eastAsia="Calibri" w:hAnsi="Calibri" w:cs="Calibri"/>
          <w:sz w:val="24"/>
          <w:szCs w:val="24"/>
        </w:rPr>
        <w:t xml:space="preserve">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 </w:t>
      </w:r>
    </w:p>
    <w:p w14:paraId="0D64FCEE" w14:textId="77777777" w:rsidR="000A5355" w:rsidRDefault="0021351F">
      <w:pPr>
        <w:numPr>
          <w:ilvl w:val="0"/>
          <w:numId w:val="44"/>
        </w:numPr>
        <w:rPr>
          <w:rFonts w:ascii="Calibri" w:eastAsia="Calibri" w:hAnsi="Calibri" w:cs="Calibri"/>
          <w:sz w:val="24"/>
          <w:szCs w:val="24"/>
        </w:rPr>
      </w:pPr>
      <w:r>
        <w:rPr>
          <w:rFonts w:ascii="Calibri" w:eastAsia="Calibri" w:hAnsi="Calibri" w:cs="Calibri"/>
          <w:sz w:val="24"/>
          <w:szCs w:val="24"/>
        </w:rPr>
        <w:t xml:space="preserve"> read easily, fluently and with good understanding </w:t>
      </w:r>
    </w:p>
    <w:p w14:paraId="0D64FCEF" w14:textId="77777777" w:rsidR="000A5355" w:rsidRDefault="0021351F">
      <w:pPr>
        <w:numPr>
          <w:ilvl w:val="0"/>
          <w:numId w:val="44"/>
        </w:numPr>
        <w:rPr>
          <w:rFonts w:ascii="Calibri" w:eastAsia="Calibri" w:hAnsi="Calibri" w:cs="Calibri"/>
          <w:sz w:val="24"/>
          <w:szCs w:val="24"/>
        </w:rPr>
      </w:pPr>
      <w:r>
        <w:rPr>
          <w:rFonts w:ascii="Calibri" w:eastAsia="Calibri" w:hAnsi="Calibri" w:cs="Calibri"/>
          <w:sz w:val="24"/>
          <w:szCs w:val="24"/>
        </w:rPr>
        <w:t xml:space="preserve">develop the habit of reading widely and often, for both pleasure and information  </w:t>
      </w:r>
    </w:p>
    <w:p w14:paraId="0D64FCF0" w14:textId="77777777" w:rsidR="000A5355" w:rsidRDefault="0021351F">
      <w:pPr>
        <w:numPr>
          <w:ilvl w:val="0"/>
          <w:numId w:val="44"/>
        </w:numPr>
        <w:rPr>
          <w:rFonts w:ascii="Calibri" w:eastAsia="Calibri" w:hAnsi="Calibri" w:cs="Calibri"/>
          <w:sz w:val="24"/>
          <w:szCs w:val="24"/>
        </w:rPr>
      </w:pPr>
      <w:r>
        <w:rPr>
          <w:rFonts w:ascii="Calibri" w:eastAsia="Calibri" w:hAnsi="Calibri" w:cs="Calibri"/>
          <w:sz w:val="24"/>
          <w:szCs w:val="24"/>
        </w:rPr>
        <w:t xml:space="preserve">acquire a wide vocabulary, an understanding of grammar and knowledge of linguistic conventions for reading, writing and spoken language  </w:t>
      </w:r>
    </w:p>
    <w:p w14:paraId="0D64FCF1" w14:textId="77777777" w:rsidR="000A5355" w:rsidRDefault="0021351F">
      <w:pPr>
        <w:numPr>
          <w:ilvl w:val="0"/>
          <w:numId w:val="44"/>
        </w:numPr>
        <w:rPr>
          <w:rFonts w:ascii="Calibri" w:eastAsia="Calibri" w:hAnsi="Calibri" w:cs="Calibri"/>
          <w:sz w:val="24"/>
          <w:szCs w:val="24"/>
        </w:rPr>
      </w:pPr>
      <w:r>
        <w:rPr>
          <w:rFonts w:ascii="Calibri" w:eastAsia="Calibri" w:hAnsi="Calibri" w:cs="Calibri"/>
          <w:sz w:val="24"/>
          <w:szCs w:val="24"/>
        </w:rPr>
        <w:t xml:space="preserve">appreciate our rich and varied literary heritage  </w:t>
      </w:r>
    </w:p>
    <w:p w14:paraId="0D64FCF2" w14:textId="77777777" w:rsidR="000A5355" w:rsidRDefault="0021351F">
      <w:pPr>
        <w:numPr>
          <w:ilvl w:val="0"/>
          <w:numId w:val="44"/>
        </w:numPr>
        <w:rPr>
          <w:rFonts w:ascii="Calibri" w:eastAsia="Calibri" w:hAnsi="Calibri" w:cs="Calibri"/>
          <w:sz w:val="24"/>
          <w:szCs w:val="24"/>
        </w:rPr>
      </w:pPr>
      <w:r>
        <w:rPr>
          <w:rFonts w:ascii="Calibri" w:eastAsia="Calibri" w:hAnsi="Calibri" w:cs="Calibri"/>
          <w:sz w:val="24"/>
          <w:szCs w:val="24"/>
        </w:rPr>
        <w:t xml:space="preserve">write clearly, accurately and coherently, adapting their language and style in and for a range of contexts, purposes and </w:t>
      </w:r>
      <w:proofErr w:type="gramStart"/>
      <w:r>
        <w:rPr>
          <w:rFonts w:ascii="Calibri" w:eastAsia="Calibri" w:hAnsi="Calibri" w:cs="Calibri"/>
          <w:sz w:val="24"/>
          <w:szCs w:val="24"/>
        </w:rPr>
        <w:t>audiences</w:t>
      </w:r>
      <w:proofErr w:type="gramEnd"/>
      <w:r>
        <w:rPr>
          <w:rFonts w:ascii="Calibri" w:eastAsia="Calibri" w:hAnsi="Calibri" w:cs="Calibri"/>
          <w:sz w:val="24"/>
          <w:szCs w:val="24"/>
        </w:rPr>
        <w:t xml:space="preserve">  </w:t>
      </w:r>
    </w:p>
    <w:p w14:paraId="0D64FCF3" w14:textId="77777777" w:rsidR="000A5355" w:rsidRDefault="0021351F">
      <w:pPr>
        <w:numPr>
          <w:ilvl w:val="0"/>
          <w:numId w:val="44"/>
        </w:numPr>
        <w:rPr>
          <w:rFonts w:ascii="Calibri" w:eastAsia="Calibri" w:hAnsi="Calibri" w:cs="Calibri"/>
          <w:sz w:val="24"/>
          <w:szCs w:val="24"/>
        </w:rPr>
      </w:pPr>
      <w:r>
        <w:rPr>
          <w:rFonts w:ascii="Calibri" w:eastAsia="Calibri" w:hAnsi="Calibri" w:cs="Calibri"/>
          <w:sz w:val="24"/>
          <w:szCs w:val="24"/>
        </w:rPr>
        <w:t xml:space="preserve">use discussion in order to learn; they should be able to elaborate and explain clearly their understanding and </w:t>
      </w:r>
      <w:proofErr w:type="gramStart"/>
      <w:r>
        <w:rPr>
          <w:rFonts w:ascii="Calibri" w:eastAsia="Calibri" w:hAnsi="Calibri" w:cs="Calibri"/>
          <w:sz w:val="24"/>
          <w:szCs w:val="24"/>
        </w:rPr>
        <w:t>ideas</w:t>
      </w:r>
      <w:proofErr w:type="gramEnd"/>
      <w:r>
        <w:rPr>
          <w:rFonts w:ascii="Calibri" w:eastAsia="Calibri" w:hAnsi="Calibri" w:cs="Calibri"/>
          <w:sz w:val="24"/>
          <w:szCs w:val="24"/>
        </w:rPr>
        <w:t xml:space="preserve">  </w:t>
      </w:r>
    </w:p>
    <w:p w14:paraId="0D64FCF4" w14:textId="77777777" w:rsidR="000A5355" w:rsidRDefault="0021351F">
      <w:pPr>
        <w:numPr>
          <w:ilvl w:val="0"/>
          <w:numId w:val="44"/>
        </w:numPr>
        <w:spacing w:after="200"/>
        <w:rPr>
          <w:rFonts w:ascii="Calibri" w:eastAsia="Calibri" w:hAnsi="Calibri" w:cs="Calibri"/>
          <w:sz w:val="24"/>
          <w:szCs w:val="24"/>
        </w:rPr>
      </w:pPr>
      <w:r>
        <w:rPr>
          <w:rFonts w:ascii="Calibri" w:eastAsia="Calibri" w:hAnsi="Calibri" w:cs="Calibri"/>
          <w:sz w:val="24"/>
          <w:szCs w:val="24"/>
        </w:rPr>
        <w:t xml:space="preserve">are competent in the arts of speaking and listening, making formal presentations, demonstrating to others and participating in </w:t>
      </w:r>
      <w:proofErr w:type="gramStart"/>
      <w:r>
        <w:rPr>
          <w:rFonts w:ascii="Calibri" w:eastAsia="Calibri" w:hAnsi="Calibri" w:cs="Calibri"/>
          <w:sz w:val="24"/>
          <w:szCs w:val="24"/>
        </w:rPr>
        <w:t>debate</w:t>
      </w:r>
      <w:proofErr w:type="gramEnd"/>
    </w:p>
    <w:p w14:paraId="0D64FCF5" w14:textId="77777777" w:rsidR="000A5355" w:rsidRDefault="000A5355">
      <w:pPr>
        <w:spacing w:after="200"/>
        <w:ind w:left="720"/>
        <w:rPr>
          <w:rFonts w:ascii="Calibri" w:eastAsia="Calibri" w:hAnsi="Calibri" w:cs="Calibri"/>
          <w:b/>
          <w:sz w:val="24"/>
          <w:szCs w:val="24"/>
        </w:rPr>
      </w:pPr>
    </w:p>
    <w:p w14:paraId="63E76210" w14:textId="77777777" w:rsidR="00A834F7" w:rsidRDefault="00A834F7">
      <w:pPr>
        <w:spacing w:after="200"/>
        <w:rPr>
          <w:rFonts w:ascii="Calibri" w:eastAsia="Calibri" w:hAnsi="Calibri" w:cs="Calibri"/>
          <w:b/>
          <w:sz w:val="24"/>
          <w:szCs w:val="24"/>
        </w:rPr>
      </w:pPr>
    </w:p>
    <w:p w14:paraId="0D64FCF6" w14:textId="32F108B2" w:rsidR="000A5355" w:rsidRDefault="0021351F">
      <w:pPr>
        <w:spacing w:after="200"/>
        <w:rPr>
          <w:rFonts w:ascii="Calibri" w:eastAsia="Calibri" w:hAnsi="Calibri" w:cs="Calibri"/>
          <w:b/>
          <w:sz w:val="24"/>
          <w:szCs w:val="24"/>
        </w:rPr>
      </w:pPr>
      <w:r>
        <w:rPr>
          <w:rFonts w:ascii="Calibri" w:eastAsia="Calibri" w:hAnsi="Calibri" w:cs="Calibri"/>
          <w:b/>
          <w:sz w:val="24"/>
          <w:szCs w:val="24"/>
        </w:rPr>
        <w:lastRenderedPageBreak/>
        <w:t>Year 1</w:t>
      </w:r>
    </w:p>
    <w:tbl>
      <w:tblPr>
        <w:tblStyle w:val="a"/>
        <w:tblW w:w="15301" w:type="dxa"/>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8"/>
        <w:gridCol w:w="11623"/>
        <w:gridCol w:w="1550"/>
      </w:tblGrid>
      <w:tr w:rsidR="0021351F" w:rsidRPr="00093ABD" w14:paraId="0D64FCFD" w14:textId="77777777" w:rsidTr="0021351F">
        <w:trPr>
          <w:trHeight w:val="844"/>
        </w:trPr>
        <w:tc>
          <w:tcPr>
            <w:tcW w:w="2128" w:type="dxa"/>
            <w:tcBorders>
              <w:bottom w:val="single" w:sz="4" w:space="0" w:color="000000"/>
            </w:tcBorders>
            <w:shd w:val="clear" w:color="auto" w:fill="B4A7D6"/>
          </w:tcPr>
          <w:p w14:paraId="0D64FCF7" w14:textId="77777777" w:rsidR="0021351F" w:rsidRPr="00093ABD" w:rsidRDefault="0021351F">
            <w:pPr>
              <w:rPr>
                <w:rFonts w:ascii="Calibri" w:eastAsia="Calibri" w:hAnsi="Calibri" w:cs="Calibri"/>
                <w:b/>
                <w:sz w:val="24"/>
                <w:szCs w:val="24"/>
              </w:rPr>
            </w:pPr>
            <w:r w:rsidRPr="00093ABD">
              <w:rPr>
                <w:rFonts w:ascii="Calibri" w:eastAsia="Calibri" w:hAnsi="Calibri" w:cs="Calibri"/>
                <w:b/>
                <w:sz w:val="24"/>
                <w:szCs w:val="24"/>
              </w:rPr>
              <w:t>English</w:t>
            </w:r>
          </w:p>
        </w:tc>
        <w:tc>
          <w:tcPr>
            <w:tcW w:w="13173" w:type="dxa"/>
            <w:gridSpan w:val="2"/>
            <w:shd w:val="clear" w:color="auto" w:fill="D9D2E9"/>
          </w:tcPr>
          <w:p w14:paraId="5F15EEB7" w14:textId="77777777" w:rsidR="0021351F" w:rsidRPr="00093ABD" w:rsidRDefault="0021351F">
            <w:pPr>
              <w:rPr>
                <w:rFonts w:ascii="Calibri" w:eastAsia="Calibri" w:hAnsi="Calibri" w:cs="Calibri"/>
                <w:b/>
                <w:sz w:val="24"/>
                <w:szCs w:val="24"/>
              </w:rPr>
            </w:pPr>
            <w:r w:rsidRPr="00093ABD">
              <w:rPr>
                <w:rFonts w:ascii="Calibri" w:eastAsia="Calibri" w:hAnsi="Calibri" w:cs="Calibri"/>
                <w:b/>
                <w:sz w:val="24"/>
                <w:szCs w:val="24"/>
              </w:rPr>
              <w:t>Objectives</w:t>
            </w:r>
          </w:p>
          <w:p w14:paraId="0D64FCF9" w14:textId="2ABA7AF6" w:rsidR="0021351F" w:rsidRPr="00093ABD" w:rsidRDefault="0021351F">
            <w:pPr>
              <w:rPr>
                <w:rFonts w:ascii="Calibri" w:eastAsia="Calibri" w:hAnsi="Calibri" w:cs="Calibri"/>
                <w:b/>
                <w:sz w:val="24"/>
                <w:szCs w:val="24"/>
              </w:rPr>
            </w:pPr>
          </w:p>
        </w:tc>
      </w:tr>
      <w:tr w:rsidR="0021351F" w:rsidRPr="00093ABD" w14:paraId="0D64FD04" w14:textId="77777777" w:rsidTr="0021351F">
        <w:trPr>
          <w:trHeight w:val="188"/>
        </w:trPr>
        <w:tc>
          <w:tcPr>
            <w:tcW w:w="2128" w:type="dxa"/>
            <w:vMerge w:val="restart"/>
            <w:shd w:val="clear" w:color="auto" w:fill="D9D2E9"/>
          </w:tcPr>
          <w:p w14:paraId="0D64FCFE" w14:textId="77777777" w:rsidR="0021351F" w:rsidRPr="00093ABD" w:rsidRDefault="0021351F">
            <w:pPr>
              <w:rPr>
                <w:rFonts w:ascii="Calibri" w:eastAsia="Calibri" w:hAnsi="Calibri" w:cs="Calibri"/>
                <w:sz w:val="24"/>
                <w:szCs w:val="24"/>
              </w:rPr>
            </w:pPr>
            <w:r w:rsidRPr="00093ABD">
              <w:rPr>
                <w:rFonts w:ascii="Calibri" w:eastAsia="Calibri" w:hAnsi="Calibri" w:cs="Calibri"/>
                <w:sz w:val="24"/>
                <w:szCs w:val="24"/>
              </w:rPr>
              <w:t>Spoken Language</w:t>
            </w:r>
          </w:p>
          <w:p w14:paraId="0D64FCFF" w14:textId="77777777" w:rsidR="0021351F" w:rsidRPr="00093ABD" w:rsidRDefault="0021351F">
            <w:pPr>
              <w:rPr>
                <w:rFonts w:ascii="Calibri" w:eastAsia="Calibri" w:hAnsi="Calibri" w:cs="Calibri"/>
                <w:b/>
                <w:sz w:val="24"/>
                <w:szCs w:val="24"/>
              </w:rPr>
            </w:pPr>
          </w:p>
        </w:tc>
        <w:tc>
          <w:tcPr>
            <w:tcW w:w="11623" w:type="dxa"/>
          </w:tcPr>
          <w:p w14:paraId="0D64FD00"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listen and respond appropriately to adults and their peers</w:t>
            </w:r>
          </w:p>
        </w:tc>
        <w:tc>
          <w:tcPr>
            <w:tcW w:w="1549" w:type="dxa"/>
          </w:tcPr>
          <w:p w14:paraId="0D64FD01" w14:textId="77777777" w:rsidR="0021351F" w:rsidRPr="00093ABD" w:rsidRDefault="0021351F">
            <w:pPr>
              <w:ind w:left="360"/>
              <w:rPr>
                <w:rFonts w:ascii="Calibri" w:eastAsia="Calibri" w:hAnsi="Calibri" w:cs="Calibri"/>
                <w:sz w:val="24"/>
                <w:szCs w:val="24"/>
              </w:rPr>
            </w:pPr>
          </w:p>
        </w:tc>
      </w:tr>
      <w:tr w:rsidR="0021351F" w:rsidRPr="00093ABD" w14:paraId="0D64FD0A" w14:textId="77777777" w:rsidTr="0021351F">
        <w:trPr>
          <w:trHeight w:val="188"/>
        </w:trPr>
        <w:tc>
          <w:tcPr>
            <w:tcW w:w="2128" w:type="dxa"/>
            <w:vMerge/>
            <w:shd w:val="clear" w:color="auto" w:fill="D9D2E9"/>
          </w:tcPr>
          <w:p w14:paraId="0D64FD05" w14:textId="77777777" w:rsidR="0021351F" w:rsidRPr="00093ABD" w:rsidRDefault="0021351F">
            <w:pPr>
              <w:widowControl w:val="0"/>
              <w:rPr>
                <w:rFonts w:ascii="Calibri" w:eastAsia="Calibri" w:hAnsi="Calibri" w:cs="Calibri"/>
                <w:sz w:val="24"/>
                <w:szCs w:val="24"/>
              </w:rPr>
            </w:pPr>
          </w:p>
        </w:tc>
        <w:tc>
          <w:tcPr>
            <w:tcW w:w="11623" w:type="dxa"/>
          </w:tcPr>
          <w:p w14:paraId="0D64FD06"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ask relevant questions to extend their understanding and knowledge</w:t>
            </w:r>
          </w:p>
        </w:tc>
        <w:tc>
          <w:tcPr>
            <w:tcW w:w="1549" w:type="dxa"/>
          </w:tcPr>
          <w:p w14:paraId="0D64FD07" w14:textId="77777777" w:rsidR="0021351F" w:rsidRPr="00093ABD" w:rsidRDefault="0021351F">
            <w:pPr>
              <w:ind w:left="360"/>
              <w:rPr>
                <w:rFonts w:ascii="Calibri" w:eastAsia="Calibri" w:hAnsi="Calibri" w:cs="Calibri"/>
                <w:sz w:val="24"/>
                <w:szCs w:val="24"/>
              </w:rPr>
            </w:pPr>
          </w:p>
        </w:tc>
      </w:tr>
      <w:tr w:rsidR="0021351F" w:rsidRPr="00093ABD" w14:paraId="0D64FD10" w14:textId="77777777" w:rsidTr="0021351F">
        <w:trPr>
          <w:trHeight w:val="188"/>
        </w:trPr>
        <w:tc>
          <w:tcPr>
            <w:tcW w:w="2128" w:type="dxa"/>
            <w:vMerge/>
            <w:shd w:val="clear" w:color="auto" w:fill="D9D2E9"/>
          </w:tcPr>
          <w:p w14:paraId="0D64FD0B" w14:textId="77777777" w:rsidR="0021351F" w:rsidRPr="00093ABD" w:rsidRDefault="0021351F">
            <w:pPr>
              <w:widowControl w:val="0"/>
              <w:rPr>
                <w:rFonts w:ascii="Calibri" w:eastAsia="Calibri" w:hAnsi="Calibri" w:cs="Calibri"/>
                <w:sz w:val="24"/>
                <w:szCs w:val="24"/>
              </w:rPr>
            </w:pPr>
          </w:p>
        </w:tc>
        <w:tc>
          <w:tcPr>
            <w:tcW w:w="11623" w:type="dxa"/>
          </w:tcPr>
          <w:p w14:paraId="0D64FD0C"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 xml:space="preserve">use relevant strategies to build their vocabulary </w:t>
            </w:r>
          </w:p>
        </w:tc>
        <w:tc>
          <w:tcPr>
            <w:tcW w:w="1549" w:type="dxa"/>
          </w:tcPr>
          <w:p w14:paraId="0D64FD0D" w14:textId="77777777" w:rsidR="0021351F" w:rsidRPr="00093ABD" w:rsidRDefault="0021351F">
            <w:pPr>
              <w:ind w:left="360"/>
              <w:rPr>
                <w:rFonts w:ascii="Calibri" w:eastAsia="Calibri" w:hAnsi="Calibri" w:cs="Calibri"/>
                <w:sz w:val="24"/>
                <w:szCs w:val="24"/>
              </w:rPr>
            </w:pPr>
          </w:p>
        </w:tc>
      </w:tr>
      <w:tr w:rsidR="0021351F" w:rsidRPr="00093ABD" w14:paraId="0D64FD16" w14:textId="77777777" w:rsidTr="0021351F">
        <w:trPr>
          <w:trHeight w:val="188"/>
        </w:trPr>
        <w:tc>
          <w:tcPr>
            <w:tcW w:w="2128" w:type="dxa"/>
            <w:vMerge/>
            <w:shd w:val="clear" w:color="auto" w:fill="D9D2E9"/>
          </w:tcPr>
          <w:p w14:paraId="0D64FD11" w14:textId="77777777" w:rsidR="0021351F" w:rsidRPr="00093ABD" w:rsidRDefault="0021351F">
            <w:pPr>
              <w:widowControl w:val="0"/>
              <w:rPr>
                <w:rFonts w:ascii="Calibri" w:eastAsia="Calibri" w:hAnsi="Calibri" w:cs="Calibri"/>
                <w:sz w:val="24"/>
                <w:szCs w:val="24"/>
              </w:rPr>
            </w:pPr>
          </w:p>
        </w:tc>
        <w:tc>
          <w:tcPr>
            <w:tcW w:w="11623" w:type="dxa"/>
          </w:tcPr>
          <w:p w14:paraId="0D64FD12"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 xml:space="preserve">articulate and justify answers, </w:t>
            </w:r>
            <w:proofErr w:type="gramStart"/>
            <w:r w:rsidRPr="00093ABD">
              <w:rPr>
                <w:rFonts w:ascii="Calibri" w:eastAsia="Calibri" w:hAnsi="Calibri" w:cs="Calibri"/>
                <w:sz w:val="24"/>
                <w:szCs w:val="24"/>
              </w:rPr>
              <w:t>arguments</w:t>
            </w:r>
            <w:proofErr w:type="gramEnd"/>
            <w:r w:rsidRPr="00093ABD">
              <w:rPr>
                <w:rFonts w:ascii="Calibri" w:eastAsia="Calibri" w:hAnsi="Calibri" w:cs="Calibri"/>
                <w:sz w:val="24"/>
                <w:szCs w:val="24"/>
              </w:rPr>
              <w:t xml:space="preserve"> and opinions</w:t>
            </w:r>
          </w:p>
        </w:tc>
        <w:tc>
          <w:tcPr>
            <w:tcW w:w="1549" w:type="dxa"/>
          </w:tcPr>
          <w:p w14:paraId="0D64FD13" w14:textId="77777777" w:rsidR="0021351F" w:rsidRPr="00093ABD" w:rsidRDefault="0021351F">
            <w:pPr>
              <w:ind w:left="360"/>
              <w:rPr>
                <w:rFonts w:ascii="Calibri" w:eastAsia="Calibri" w:hAnsi="Calibri" w:cs="Calibri"/>
                <w:sz w:val="24"/>
                <w:szCs w:val="24"/>
              </w:rPr>
            </w:pPr>
          </w:p>
        </w:tc>
      </w:tr>
      <w:tr w:rsidR="0021351F" w:rsidRPr="00093ABD" w14:paraId="0D64FD1C" w14:textId="77777777" w:rsidTr="0021351F">
        <w:trPr>
          <w:trHeight w:val="188"/>
        </w:trPr>
        <w:tc>
          <w:tcPr>
            <w:tcW w:w="2128" w:type="dxa"/>
            <w:vMerge/>
            <w:shd w:val="clear" w:color="auto" w:fill="D9D2E9"/>
          </w:tcPr>
          <w:p w14:paraId="0D64FD17" w14:textId="77777777" w:rsidR="0021351F" w:rsidRPr="00093ABD" w:rsidRDefault="0021351F">
            <w:pPr>
              <w:widowControl w:val="0"/>
              <w:rPr>
                <w:rFonts w:ascii="Calibri" w:eastAsia="Calibri" w:hAnsi="Calibri" w:cs="Calibri"/>
                <w:sz w:val="24"/>
                <w:szCs w:val="24"/>
              </w:rPr>
            </w:pPr>
          </w:p>
        </w:tc>
        <w:tc>
          <w:tcPr>
            <w:tcW w:w="11623" w:type="dxa"/>
          </w:tcPr>
          <w:p w14:paraId="0D64FD18"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 xml:space="preserve">give well-structured descriptions, </w:t>
            </w:r>
            <w:proofErr w:type="gramStart"/>
            <w:r w:rsidRPr="00093ABD">
              <w:rPr>
                <w:rFonts w:ascii="Calibri" w:eastAsia="Calibri" w:hAnsi="Calibri" w:cs="Calibri"/>
                <w:sz w:val="24"/>
                <w:szCs w:val="24"/>
              </w:rPr>
              <w:t>explanations</w:t>
            </w:r>
            <w:proofErr w:type="gramEnd"/>
            <w:r w:rsidRPr="00093ABD">
              <w:rPr>
                <w:rFonts w:ascii="Calibri" w:eastAsia="Calibri" w:hAnsi="Calibri" w:cs="Calibri"/>
                <w:sz w:val="24"/>
                <w:szCs w:val="24"/>
              </w:rPr>
              <w:t xml:space="preserve"> and narratives for different purposes, including expressing feelings </w:t>
            </w:r>
          </w:p>
        </w:tc>
        <w:tc>
          <w:tcPr>
            <w:tcW w:w="1549" w:type="dxa"/>
          </w:tcPr>
          <w:p w14:paraId="0D64FD19" w14:textId="77777777" w:rsidR="0021351F" w:rsidRPr="00093ABD" w:rsidRDefault="0021351F">
            <w:pPr>
              <w:ind w:left="360"/>
              <w:rPr>
                <w:rFonts w:ascii="Calibri" w:eastAsia="Calibri" w:hAnsi="Calibri" w:cs="Calibri"/>
                <w:sz w:val="24"/>
                <w:szCs w:val="24"/>
              </w:rPr>
            </w:pPr>
          </w:p>
        </w:tc>
      </w:tr>
      <w:tr w:rsidR="0021351F" w:rsidRPr="00093ABD" w14:paraId="0D64FD22" w14:textId="77777777" w:rsidTr="0021351F">
        <w:trPr>
          <w:trHeight w:val="188"/>
        </w:trPr>
        <w:tc>
          <w:tcPr>
            <w:tcW w:w="2128" w:type="dxa"/>
            <w:vMerge/>
            <w:shd w:val="clear" w:color="auto" w:fill="D9D2E9"/>
          </w:tcPr>
          <w:p w14:paraId="0D64FD1D" w14:textId="77777777" w:rsidR="0021351F" w:rsidRPr="00093ABD" w:rsidRDefault="0021351F">
            <w:pPr>
              <w:widowControl w:val="0"/>
              <w:rPr>
                <w:rFonts w:ascii="Calibri" w:eastAsia="Calibri" w:hAnsi="Calibri" w:cs="Calibri"/>
                <w:sz w:val="24"/>
                <w:szCs w:val="24"/>
              </w:rPr>
            </w:pPr>
          </w:p>
        </w:tc>
        <w:tc>
          <w:tcPr>
            <w:tcW w:w="11623" w:type="dxa"/>
          </w:tcPr>
          <w:p w14:paraId="0D64FD1E"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 xml:space="preserve">maintain attention and participate actively in collaborative conversations, staying on topic and initiating and responding to comments </w:t>
            </w:r>
          </w:p>
        </w:tc>
        <w:tc>
          <w:tcPr>
            <w:tcW w:w="1549" w:type="dxa"/>
          </w:tcPr>
          <w:p w14:paraId="0D64FD1F" w14:textId="77777777" w:rsidR="0021351F" w:rsidRPr="00093ABD" w:rsidRDefault="0021351F">
            <w:pPr>
              <w:ind w:left="360"/>
              <w:rPr>
                <w:rFonts w:ascii="Calibri" w:eastAsia="Calibri" w:hAnsi="Calibri" w:cs="Calibri"/>
                <w:sz w:val="24"/>
                <w:szCs w:val="24"/>
              </w:rPr>
            </w:pPr>
          </w:p>
        </w:tc>
      </w:tr>
      <w:tr w:rsidR="0021351F" w:rsidRPr="00093ABD" w14:paraId="0D64FD28" w14:textId="77777777" w:rsidTr="0021351F">
        <w:trPr>
          <w:trHeight w:val="188"/>
        </w:trPr>
        <w:tc>
          <w:tcPr>
            <w:tcW w:w="2128" w:type="dxa"/>
            <w:vMerge/>
            <w:shd w:val="clear" w:color="auto" w:fill="D9D2E9"/>
          </w:tcPr>
          <w:p w14:paraId="0D64FD23" w14:textId="77777777" w:rsidR="0021351F" w:rsidRPr="00093ABD" w:rsidRDefault="0021351F">
            <w:pPr>
              <w:widowControl w:val="0"/>
              <w:rPr>
                <w:rFonts w:ascii="Calibri" w:eastAsia="Calibri" w:hAnsi="Calibri" w:cs="Calibri"/>
                <w:sz w:val="24"/>
                <w:szCs w:val="24"/>
              </w:rPr>
            </w:pPr>
          </w:p>
        </w:tc>
        <w:tc>
          <w:tcPr>
            <w:tcW w:w="11623" w:type="dxa"/>
          </w:tcPr>
          <w:p w14:paraId="0D64FD24"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 xml:space="preserve">use spoken language to develop understanding through speculating, hypothesising, </w:t>
            </w:r>
            <w:proofErr w:type="gramStart"/>
            <w:r w:rsidRPr="00093ABD">
              <w:rPr>
                <w:rFonts w:ascii="Calibri" w:eastAsia="Calibri" w:hAnsi="Calibri" w:cs="Calibri"/>
                <w:sz w:val="24"/>
                <w:szCs w:val="24"/>
              </w:rPr>
              <w:t>imagining</w:t>
            </w:r>
            <w:proofErr w:type="gramEnd"/>
            <w:r w:rsidRPr="00093ABD">
              <w:rPr>
                <w:rFonts w:ascii="Calibri" w:eastAsia="Calibri" w:hAnsi="Calibri" w:cs="Calibri"/>
                <w:sz w:val="24"/>
                <w:szCs w:val="24"/>
              </w:rPr>
              <w:t xml:space="preserve"> and exploring ideas</w:t>
            </w:r>
          </w:p>
        </w:tc>
        <w:tc>
          <w:tcPr>
            <w:tcW w:w="1549" w:type="dxa"/>
          </w:tcPr>
          <w:p w14:paraId="0D64FD25" w14:textId="77777777" w:rsidR="0021351F" w:rsidRPr="00093ABD" w:rsidRDefault="0021351F">
            <w:pPr>
              <w:ind w:left="360"/>
              <w:rPr>
                <w:rFonts w:ascii="Calibri" w:eastAsia="Calibri" w:hAnsi="Calibri" w:cs="Calibri"/>
                <w:sz w:val="24"/>
                <w:szCs w:val="24"/>
              </w:rPr>
            </w:pPr>
          </w:p>
        </w:tc>
      </w:tr>
      <w:tr w:rsidR="0021351F" w:rsidRPr="00093ABD" w14:paraId="0D64FD2E" w14:textId="77777777" w:rsidTr="0021351F">
        <w:trPr>
          <w:trHeight w:val="188"/>
        </w:trPr>
        <w:tc>
          <w:tcPr>
            <w:tcW w:w="2128" w:type="dxa"/>
            <w:vMerge/>
            <w:shd w:val="clear" w:color="auto" w:fill="D9D2E9"/>
          </w:tcPr>
          <w:p w14:paraId="0D64FD29" w14:textId="77777777" w:rsidR="0021351F" w:rsidRPr="00093ABD" w:rsidRDefault="0021351F">
            <w:pPr>
              <w:widowControl w:val="0"/>
              <w:rPr>
                <w:rFonts w:ascii="Calibri" w:eastAsia="Calibri" w:hAnsi="Calibri" w:cs="Calibri"/>
                <w:sz w:val="24"/>
                <w:szCs w:val="24"/>
              </w:rPr>
            </w:pPr>
          </w:p>
        </w:tc>
        <w:tc>
          <w:tcPr>
            <w:tcW w:w="11623" w:type="dxa"/>
          </w:tcPr>
          <w:p w14:paraId="0D64FD2A"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speak audibly and fluently with an increasing command of Standard English</w:t>
            </w:r>
          </w:p>
        </w:tc>
        <w:tc>
          <w:tcPr>
            <w:tcW w:w="1549" w:type="dxa"/>
          </w:tcPr>
          <w:p w14:paraId="0D64FD2B" w14:textId="77777777" w:rsidR="0021351F" w:rsidRPr="00093ABD" w:rsidRDefault="0021351F">
            <w:pPr>
              <w:ind w:left="360"/>
              <w:rPr>
                <w:rFonts w:ascii="Calibri" w:eastAsia="Calibri" w:hAnsi="Calibri" w:cs="Calibri"/>
                <w:sz w:val="24"/>
                <w:szCs w:val="24"/>
              </w:rPr>
            </w:pPr>
          </w:p>
        </w:tc>
      </w:tr>
      <w:tr w:rsidR="0021351F" w:rsidRPr="00093ABD" w14:paraId="0D64FD34" w14:textId="77777777" w:rsidTr="0021351F">
        <w:trPr>
          <w:trHeight w:val="188"/>
        </w:trPr>
        <w:tc>
          <w:tcPr>
            <w:tcW w:w="2128" w:type="dxa"/>
            <w:vMerge/>
            <w:shd w:val="clear" w:color="auto" w:fill="D9D2E9"/>
          </w:tcPr>
          <w:p w14:paraId="0D64FD2F" w14:textId="77777777" w:rsidR="0021351F" w:rsidRPr="00093ABD" w:rsidRDefault="0021351F">
            <w:pPr>
              <w:widowControl w:val="0"/>
              <w:rPr>
                <w:rFonts w:ascii="Calibri" w:eastAsia="Calibri" w:hAnsi="Calibri" w:cs="Calibri"/>
                <w:sz w:val="24"/>
                <w:szCs w:val="24"/>
              </w:rPr>
            </w:pPr>
          </w:p>
        </w:tc>
        <w:tc>
          <w:tcPr>
            <w:tcW w:w="11623" w:type="dxa"/>
          </w:tcPr>
          <w:p w14:paraId="0D64FD30"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 xml:space="preserve">participate in discussions, presentations, performances, role play, </w:t>
            </w:r>
            <w:proofErr w:type="gramStart"/>
            <w:r w:rsidRPr="00093ABD">
              <w:rPr>
                <w:rFonts w:ascii="Calibri" w:eastAsia="Calibri" w:hAnsi="Calibri" w:cs="Calibri"/>
                <w:sz w:val="24"/>
                <w:szCs w:val="24"/>
              </w:rPr>
              <w:t>improvisations</w:t>
            </w:r>
            <w:proofErr w:type="gramEnd"/>
            <w:r w:rsidRPr="00093ABD">
              <w:rPr>
                <w:rFonts w:ascii="Calibri" w:eastAsia="Calibri" w:hAnsi="Calibri" w:cs="Calibri"/>
                <w:sz w:val="24"/>
                <w:szCs w:val="24"/>
              </w:rPr>
              <w:t xml:space="preserve"> and debates</w:t>
            </w:r>
          </w:p>
        </w:tc>
        <w:tc>
          <w:tcPr>
            <w:tcW w:w="1549" w:type="dxa"/>
          </w:tcPr>
          <w:p w14:paraId="0D64FD31" w14:textId="77777777" w:rsidR="0021351F" w:rsidRPr="00093ABD" w:rsidRDefault="0021351F">
            <w:pPr>
              <w:ind w:left="360"/>
              <w:rPr>
                <w:rFonts w:ascii="Calibri" w:eastAsia="Calibri" w:hAnsi="Calibri" w:cs="Calibri"/>
                <w:sz w:val="24"/>
                <w:szCs w:val="24"/>
              </w:rPr>
            </w:pPr>
          </w:p>
        </w:tc>
      </w:tr>
      <w:tr w:rsidR="0021351F" w:rsidRPr="00093ABD" w14:paraId="0D64FD3A" w14:textId="77777777" w:rsidTr="0021351F">
        <w:trPr>
          <w:trHeight w:val="188"/>
        </w:trPr>
        <w:tc>
          <w:tcPr>
            <w:tcW w:w="2128" w:type="dxa"/>
            <w:vMerge/>
            <w:shd w:val="clear" w:color="auto" w:fill="D9D2E9"/>
          </w:tcPr>
          <w:p w14:paraId="0D64FD35" w14:textId="77777777" w:rsidR="0021351F" w:rsidRPr="00093ABD" w:rsidRDefault="0021351F">
            <w:pPr>
              <w:widowControl w:val="0"/>
              <w:rPr>
                <w:rFonts w:ascii="Calibri" w:eastAsia="Calibri" w:hAnsi="Calibri" w:cs="Calibri"/>
                <w:sz w:val="24"/>
                <w:szCs w:val="24"/>
              </w:rPr>
            </w:pPr>
          </w:p>
        </w:tc>
        <w:tc>
          <w:tcPr>
            <w:tcW w:w="11623" w:type="dxa"/>
          </w:tcPr>
          <w:p w14:paraId="0D64FD36"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gain, maintain and monitor the interest of the listener(s)</w:t>
            </w:r>
          </w:p>
        </w:tc>
        <w:tc>
          <w:tcPr>
            <w:tcW w:w="1549" w:type="dxa"/>
          </w:tcPr>
          <w:p w14:paraId="0D64FD37" w14:textId="77777777" w:rsidR="0021351F" w:rsidRPr="00093ABD" w:rsidRDefault="0021351F">
            <w:pPr>
              <w:ind w:left="360"/>
              <w:rPr>
                <w:rFonts w:ascii="Calibri" w:eastAsia="Calibri" w:hAnsi="Calibri" w:cs="Calibri"/>
                <w:sz w:val="24"/>
                <w:szCs w:val="24"/>
              </w:rPr>
            </w:pPr>
          </w:p>
        </w:tc>
      </w:tr>
      <w:tr w:rsidR="0021351F" w:rsidRPr="00093ABD" w14:paraId="0D64FD40" w14:textId="77777777" w:rsidTr="0021351F">
        <w:trPr>
          <w:trHeight w:val="188"/>
        </w:trPr>
        <w:tc>
          <w:tcPr>
            <w:tcW w:w="2128" w:type="dxa"/>
            <w:vMerge/>
            <w:shd w:val="clear" w:color="auto" w:fill="D9D2E9"/>
          </w:tcPr>
          <w:p w14:paraId="0D64FD3B" w14:textId="77777777" w:rsidR="0021351F" w:rsidRPr="00093ABD" w:rsidRDefault="0021351F">
            <w:pPr>
              <w:widowControl w:val="0"/>
              <w:rPr>
                <w:rFonts w:ascii="Calibri" w:eastAsia="Calibri" w:hAnsi="Calibri" w:cs="Calibri"/>
                <w:sz w:val="24"/>
                <w:szCs w:val="24"/>
              </w:rPr>
            </w:pPr>
          </w:p>
        </w:tc>
        <w:tc>
          <w:tcPr>
            <w:tcW w:w="11623" w:type="dxa"/>
          </w:tcPr>
          <w:p w14:paraId="0D64FD3C"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consider and evaluate different viewpoints, attending to and building on the contributions of others</w:t>
            </w:r>
          </w:p>
        </w:tc>
        <w:tc>
          <w:tcPr>
            <w:tcW w:w="1549" w:type="dxa"/>
          </w:tcPr>
          <w:p w14:paraId="0D64FD3D" w14:textId="77777777" w:rsidR="0021351F" w:rsidRPr="00093ABD" w:rsidRDefault="0021351F">
            <w:pPr>
              <w:ind w:left="360"/>
              <w:rPr>
                <w:rFonts w:ascii="Calibri" w:eastAsia="Calibri" w:hAnsi="Calibri" w:cs="Calibri"/>
                <w:sz w:val="24"/>
                <w:szCs w:val="24"/>
              </w:rPr>
            </w:pPr>
          </w:p>
        </w:tc>
      </w:tr>
      <w:tr w:rsidR="0021351F" w:rsidRPr="00093ABD" w14:paraId="0D64FD46" w14:textId="77777777" w:rsidTr="0021351F">
        <w:trPr>
          <w:trHeight w:val="188"/>
        </w:trPr>
        <w:tc>
          <w:tcPr>
            <w:tcW w:w="2128" w:type="dxa"/>
            <w:vMerge/>
            <w:shd w:val="clear" w:color="auto" w:fill="D9D2E9"/>
          </w:tcPr>
          <w:p w14:paraId="0D64FD41" w14:textId="77777777" w:rsidR="0021351F" w:rsidRPr="00093ABD" w:rsidRDefault="0021351F">
            <w:pPr>
              <w:widowControl w:val="0"/>
              <w:rPr>
                <w:rFonts w:ascii="Calibri" w:eastAsia="Calibri" w:hAnsi="Calibri" w:cs="Calibri"/>
                <w:sz w:val="24"/>
                <w:szCs w:val="24"/>
              </w:rPr>
            </w:pPr>
          </w:p>
        </w:tc>
        <w:tc>
          <w:tcPr>
            <w:tcW w:w="11623" w:type="dxa"/>
          </w:tcPr>
          <w:p w14:paraId="0D64FD42" w14:textId="77777777" w:rsidR="0021351F" w:rsidRPr="00093ABD" w:rsidRDefault="0021351F">
            <w:pPr>
              <w:numPr>
                <w:ilvl w:val="0"/>
                <w:numId w:val="58"/>
              </w:numPr>
              <w:rPr>
                <w:rFonts w:ascii="Calibri" w:eastAsia="Calibri" w:hAnsi="Calibri" w:cs="Calibri"/>
                <w:sz w:val="24"/>
                <w:szCs w:val="24"/>
                <w:highlight w:val="white"/>
              </w:rPr>
            </w:pPr>
            <w:r w:rsidRPr="00093ABD">
              <w:rPr>
                <w:rFonts w:ascii="Calibri" w:eastAsia="Calibri" w:hAnsi="Calibri" w:cs="Calibri"/>
                <w:sz w:val="24"/>
                <w:szCs w:val="24"/>
                <w:highlight w:val="white"/>
              </w:rPr>
              <w:t>select and use appropriate registers for effective communication.</w:t>
            </w:r>
          </w:p>
        </w:tc>
        <w:tc>
          <w:tcPr>
            <w:tcW w:w="1549" w:type="dxa"/>
          </w:tcPr>
          <w:p w14:paraId="0D64FD43" w14:textId="77777777" w:rsidR="0021351F" w:rsidRPr="00093ABD" w:rsidRDefault="0021351F">
            <w:pPr>
              <w:ind w:left="360"/>
              <w:rPr>
                <w:rFonts w:ascii="Calibri" w:eastAsia="Calibri" w:hAnsi="Calibri" w:cs="Calibri"/>
                <w:sz w:val="24"/>
                <w:szCs w:val="24"/>
              </w:rPr>
            </w:pPr>
          </w:p>
        </w:tc>
      </w:tr>
      <w:tr w:rsidR="0021351F" w:rsidRPr="00093ABD" w14:paraId="0D64FD4C" w14:textId="77777777" w:rsidTr="0021351F">
        <w:trPr>
          <w:trHeight w:val="255"/>
        </w:trPr>
        <w:tc>
          <w:tcPr>
            <w:tcW w:w="2128" w:type="dxa"/>
            <w:vMerge w:val="restart"/>
            <w:shd w:val="clear" w:color="auto" w:fill="D9D2E9"/>
          </w:tcPr>
          <w:p w14:paraId="0D64FD47" w14:textId="77777777" w:rsidR="0021351F" w:rsidRPr="00093ABD" w:rsidRDefault="0021351F">
            <w:pPr>
              <w:rPr>
                <w:rFonts w:ascii="Calibri" w:eastAsia="Calibri" w:hAnsi="Calibri" w:cs="Calibri"/>
                <w:sz w:val="24"/>
                <w:szCs w:val="24"/>
              </w:rPr>
            </w:pPr>
            <w:r w:rsidRPr="00093ABD">
              <w:rPr>
                <w:rFonts w:ascii="Calibri" w:eastAsia="Calibri" w:hAnsi="Calibri" w:cs="Calibri"/>
                <w:sz w:val="24"/>
                <w:szCs w:val="24"/>
              </w:rPr>
              <w:t>Word Reading</w:t>
            </w:r>
          </w:p>
        </w:tc>
        <w:tc>
          <w:tcPr>
            <w:tcW w:w="11623" w:type="dxa"/>
          </w:tcPr>
          <w:p w14:paraId="0D64FD48" w14:textId="77777777" w:rsidR="0021351F" w:rsidRPr="00093ABD" w:rsidRDefault="0021351F">
            <w:pPr>
              <w:numPr>
                <w:ilvl w:val="0"/>
                <w:numId w:val="58"/>
              </w:numPr>
              <w:rPr>
                <w:rFonts w:ascii="Calibri" w:eastAsia="Calibri" w:hAnsi="Calibri" w:cs="Calibri"/>
                <w:sz w:val="24"/>
                <w:szCs w:val="24"/>
                <w:highlight w:val="white"/>
              </w:rPr>
            </w:pPr>
            <w:r w:rsidRPr="00093ABD">
              <w:rPr>
                <w:rFonts w:ascii="Calibri" w:eastAsia="Calibri" w:hAnsi="Calibri" w:cs="Calibri"/>
                <w:sz w:val="24"/>
                <w:szCs w:val="24"/>
                <w:highlight w:val="white"/>
              </w:rPr>
              <w:t>apply phonic knowledge and skills as the route to decode words</w:t>
            </w:r>
          </w:p>
        </w:tc>
        <w:tc>
          <w:tcPr>
            <w:tcW w:w="1549" w:type="dxa"/>
          </w:tcPr>
          <w:p w14:paraId="0D64FD49" w14:textId="77777777" w:rsidR="0021351F" w:rsidRPr="00093ABD" w:rsidRDefault="0021351F">
            <w:pPr>
              <w:ind w:left="360"/>
              <w:rPr>
                <w:rFonts w:ascii="Calibri" w:eastAsia="Calibri" w:hAnsi="Calibri" w:cs="Calibri"/>
                <w:sz w:val="24"/>
                <w:szCs w:val="24"/>
              </w:rPr>
            </w:pPr>
          </w:p>
        </w:tc>
      </w:tr>
      <w:tr w:rsidR="0021351F" w:rsidRPr="00093ABD" w14:paraId="0D64FD52" w14:textId="77777777" w:rsidTr="0021351F">
        <w:trPr>
          <w:trHeight w:val="255"/>
        </w:trPr>
        <w:tc>
          <w:tcPr>
            <w:tcW w:w="2128" w:type="dxa"/>
            <w:vMerge/>
            <w:shd w:val="clear" w:color="auto" w:fill="D9D2E9"/>
          </w:tcPr>
          <w:p w14:paraId="0D64FD4D" w14:textId="77777777" w:rsidR="0021351F" w:rsidRPr="00093ABD" w:rsidRDefault="0021351F">
            <w:pPr>
              <w:widowControl w:val="0"/>
              <w:rPr>
                <w:rFonts w:ascii="Calibri" w:eastAsia="Calibri" w:hAnsi="Calibri" w:cs="Calibri"/>
                <w:sz w:val="24"/>
                <w:szCs w:val="24"/>
              </w:rPr>
            </w:pPr>
          </w:p>
        </w:tc>
        <w:tc>
          <w:tcPr>
            <w:tcW w:w="11623" w:type="dxa"/>
          </w:tcPr>
          <w:p w14:paraId="0D64FD4E" w14:textId="77777777" w:rsidR="0021351F" w:rsidRPr="00093ABD" w:rsidRDefault="0021351F">
            <w:pPr>
              <w:numPr>
                <w:ilvl w:val="0"/>
                <w:numId w:val="58"/>
              </w:numPr>
              <w:rPr>
                <w:rFonts w:ascii="Calibri" w:eastAsia="Calibri" w:hAnsi="Calibri" w:cs="Calibri"/>
                <w:sz w:val="24"/>
                <w:szCs w:val="24"/>
                <w:highlight w:val="white"/>
              </w:rPr>
            </w:pPr>
            <w:r w:rsidRPr="00093ABD">
              <w:rPr>
                <w:rFonts w:ascii="Calibri" w:eastAsia="Calibri" w:hAnsi="Calibri" w:cs="Calibri"/>
                <w:sz w:val="24"/>
                <w:szCs w:val="24"/>
                <w:highlight w:val="white"/>
              </w:rPr>
              <w:t>respond speedily with the correct sound to graphemes (letters or groups of letters) for all 40+ phonemes, including, where applicable, alternative sounds for graphemes</w:t>
            </w:r>
          </w:p>
        </w:tc>
        <w:tc>
          <w:tcPr>
            <w:tcW w:w="1549" w:type="dxa"/>
          </w:tcPr>
          <w:p w14:paraId="0D64FD4F" w14:textId="77777777" w:rsidR="0021351F" w:rsidRPr="00093ABD" w:rsidRDefault="0021351F">
            <w:pPr>
              <w:ind w:left="360"/>
              <w:rPr>
                <w:rFonts w:ascii="Calibri" w:eastAsia="Calibri" w:hAnsi="Calibri" w:cs="Calibri"/>
                <w:sz w:val="24"/>
                <w:szCs w:val="24"/>
              </w:rPr>
            </w:pPr>
          </w:p>
        </w:tc>
      </w:tr>
      <w:tr w:rsidR="0021351F" w:rsidRPr="00093ABD" w14:paraId="0D64FD58" w14:textId="77777777" w:rsidTr="0021351F">
        <w:trPr>
          <w:trHeight w:val="255"/>
        </w:trPr>
        <w:tc>
          <w:tcPr>
            <w:tcW w:w="2128" w:type="dxa"/>
            <w:vMerge/>
            <w:shd w:val="clear" w:color="auto" w:fill="D9D2E9"/>
          </w:tcPr>
          <w:p w14:paraId="0D64FD53" w14:textId="77777777" w:rsidR="0021351F" w:rsidRPr="00093ABD" w:rsidRDefault="0021351F">
            <w:pPr>
              <w:widowControl w:val="0"/>
              <w:rPr>
                <w:rFonts w:ascii="Calibri" w:eastAsia="Calibri" w:hAnsi="Calibri" w:cs="Calibri"/>
                <w:sz w:val="24"/>
                <w:szCs w:val="24"/>
              </w:rPr>
            </w:pPr>
          </w:p>
        </w:tc>
        <w:tc>
          <w:tcPr>
            <w:tcW w:w="11623" w:type="dxa"/>
          </w:tcPr>
          <w:p w14:paraId="0D64FD54"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read accurately by blending sounds in unfamiliar words containing GPCs that have been taught</w:t>
            </w:r>
          </w:p>
        </w:tc>
        <w:tc>
          <w:tcPr>
            <w:tcW w:w="1549" w:type="dxa"/>
          </w:tcPr>
          <w:p w14:paraId="0D64FD55" w14:textId="77777777" w:rsidR="0021351F" w:rsidRPr="00093ABD" w:rsidRDefault="0021351F">
            <w:pPr>
              <w:ind w:left="360"/>
              <w:rPr>
                <w:rFonts w:ascii="Calibri" w:eastAsia="Calibri" w:hAnsi="Calibri" w:cs="Calibri"/>
                <w:sz w:val="24"/>
                <w:szCs w:val="24"/>
              </w:rPr>
            </w:pPr>
          </w:p>
        </w:tc>
      </w:tr>
      <w:tr w:rsidR="0021351F" w:rsidRPr="00093ABD" w14:paraId="0D64FD5E" w14:textId="77777777" w:rsidTr="0021351F">
        <w:trPr>
          <w:trHeight w:val="255"/>
        </w:trPr>
        <w:tc>
          <w:tcPr>
            <w:tcW w:w="2128" w:type="dxa"/>
            <w:vMerge/>
            <w:shd w:val="clear" w:color="auto" w:fill="D9D2E9"/>
          </w:tcPr>
          <w:p w14:paraId="0D64FD59" w14:textId="77777777" w:rsidR="0021351F" w:rsidRPr="00093ABD" w:rsidRDefault="0021351F">
            <w:pPr>
              <w:widowControl w:val="0"/>
              <w:rPr>
                <w:rFonts w:ascii="Calibri" w:eastAsia="Calibri" w:hAnsi="Calibri" w:cs="Calibri"/>
                <w:sz w:val="24"/>
                <w:szCs w:val="24"/>
              </w:rPr>
            </w:pPr>
          </w:p>
        </w:tc>
        <w:tc>
          <w:tcPr>
            <w:tcW w:w="11623" w:type="dxa"/>
          </w:tcPr>
          <w:p w14:paraId="0D64FD5A"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read common exception words, noting unusual correspondences between spelling and sound and where these occur in the word</w:t>
            </w:r>
          </w:p>
        </w:tc>
        <w:tc>
          <w:tcPr>
            <w:tcW w:w="1549" w:type="dxa"/>
          </w:tcPr>
          <w:p w14:paraId="0D64FD5B" w14:textId="77777777" w:rsidR="0021351F" w:rsidRPr="00093ABD" w:rsidRDefault="0021351F">
            <w:pPr>
              <w:ind w:left="360"/>
              <w:rPr>
                <w:rFonts w:ascii="Calibri" w:eastAsia="Calibri" w:hAnsi="Calibri" w:cs="Calibri"/>
                <w:sz w:val="24"/>
                <w:szCs w:val="24"/>
              </w:rPr>
            </w:pPr>
          </w:p>
        </w:tc>
      </w:tr>
      <w:tr w:rsidR="0021351F" w:rsidRPr="00093ABD" w14:paraId="0D64FD64" w14:textId="77777777" w:rsidTr="0021351F">
        <w:trPr>
          <w:trHeight w:val="255"/>
        </w:trPr>
        <w:tc>
          <w:tcPr>
            <w:tcW w:w="2128" w:type="dxa"/>
            <w:vMerge/>
            <w:shd w:val="clear" w:color="auto" w:fill="D9D2E9"/>
          </w:tcPr>
          <w:p w14:paraId="0D64FD5F" w14:textId="77777777" w:rsidR="0021351F" w:rsidRPr="00093ABD" w:rsidRDefault="0021351F">
            <w:pPr>
              <w:widowControl w:val="0"/>
              <w:rPr>
                <w:rFonts w:ascii="Calibri" w:eastAsia="Calibri" w:hAnsi="Calibri" w:cs="Calibri"/>
                <w:sz w:val="24"/>
                <w:szCs w:val="24"/>
              </w:rPr>
            </w:pPr>
          </w:p>
        </w:tc>
        <w:tc>
          <w:tcPr>
            <w:tcW w:w="11623" w:type="dxa"/>
          </w:tcPr>
          <w:p w14:paraId="0D64FD60"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read words containing taught GPCs and –s, –es, –</w:t>
            </w:r>
            <w:proofErr w:type="spellStart"/>
            <w:r w:rsidRPr="00093ABD">
              <w:rPr>
                <w:rFonts w:ascii="Calibri" w:eastAsia="Calibri" w:hAnsi="Calibri" w:cs="Calibri"/>
                <w:sz w:val="24"/>
                <w:szCs w:val="24"/>
              </w:rPr>
              <w:t>ing</w:t>
            </w:r>
            <w:proofErr w:type="spellEnd"/>
            <w:r w:rsidRPr="00093ABD">
              <w:rPr>
                <w:rFonts w:ascii="Calibri" w:eastAsia="Calibri" w:hAnsi="Calibri" w:cs="Calibri"/>
                <w:sz w:val="24"/>
                <w:szCs w:val="24"/>
              </w:rPr>
              <w:t>, –ed, –er and –</w:t>
            </w:r>
            <w:proofErr w:type="spellStart"/>
            <w:r w:rsidRPr="00093ABD">
              <w:rPr>
                <w:rFonts w:ascii="Calibri" w:eastAsia="Calibri" w:hAnsi="Calibri" w:cs="Calibri"/>
                <w:sz w:val="24"/>
                <w:szCs w:val="24"/>
              </w:rPr>
              <w:t>est</w:t>
            </w:r>
            <w:proofErr w:type="spellEnd"/>
            <w:r w:rsidRPr="00093ABD">
              <w:rPr>
                <w:rFonts w:ascii="Calibri" w:eastAsia="Calibri" w:hAnsi="Calibri" w:cs="Calibri"/>
                <w:sz w:val="24"/>
                <w:szCs w:val="24"/>
              </w:rPr>
              <w:t xml:space="preserve"> endings</w:t>
            </w:r>
          </w:p>
        </w:tc>
        <w:tc>
          <w:tcPr>
            <w:tcW w:w="1549" w:type="dxa"/>
          </w:tcPr>
          <w:p w14:paraId="0D64FD61" w14:textId="77777777" w:rsidR="0021351F" w:rsidRPr="00093ABD" w:rsidRDefault="0021351F">
            <w:pPr>
              <w:ind w:left="360"/>
              <w:rPr>
                <w:rFonts w:ascii="Calibri" w:eastAsia="Calibri" w:hAnsi="Calibri" w:cs="Calibri"/>
                <w:sz w:val="24"/>
                <w:szCs w:val="24"/>
              </w:rPr>
            </w:pPr>
          </w:p>
        </w:tc>
      </w:tr>
      <w:tr w:rsidR="0021351F" w:rsidRPr="00093ABD" w14:paraId="0D64FD6A" w14:textId="77777777" w:rsidTr="0021351F">
        <w:trPr>
          <w:trHeight w:val="255"/>
        </w:trPr>
        <w:tc>
          <w:tcPr>
            <w:tcW w:w="2128" w:type="dxa"/>
            <w:vMerge/>
            <w:shd w:val="clear" w:color="auto" w:fill="D9D2E9"/>
          </w:tcPr>
          <w:p w14:paraId="0D64FD65" w14:textId="77777777" w:rsidR="0021351F" w:rsidRPr="00093ABD" w:rsidRDefault="0021351F">
            <w:pPr>
              <w:widowControl w:val="0"/>
              <w:rPr>
                <w:rFonts w:ascii="Calibri" w:eastAsia="Calibri" w:hAnsi="Calibri" w:cs="Calibri"/>
                <w:sz w:val="24"/>
                <w:szCs w:val="24"/>
              </w:rPr>
            </w:pPr>
          </w:p>
        </w:tc>
        <w:tc>
          <w:tcPr>
            <w:tcW w:w="11623" w:type="dxa"/>
          </w:tcPr>
          <w:p w14:paraId="0D64FD66"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read other words of more than one syllable that contain taught GPCs</w:t>
            </w:r>
          </w:p>
        </w:tc>
        <w:tc>
          <w:tcPr>
            <w:tcW w:w="1549" w:type="dxa"/>
          </w:tcPr>
          <w:p w14:paraId="0D64FD67" w14:textId="77777777" w:rsidR="0021351F" w:rsidRPr="00093ABD" w:rsidRDefault="0021351F">
            <w:pPr>
              <w:ind w:left="360"/>
              <w:rPr>
                <w:rFonts w:ascii="Calibri" w:eastAsia="Calibri" w:hAnsi="Calibri" w:cs="Calibri"/>
                <w:sz w:val="24"/>
                <w:szCs w:val="24"/>
              </w:rPr>
            </w:pPr>
          </w:p>
        </w:tc>
      </w:tr>
      <w:tr w:rsidR="0021351F" w:rsidRPr="00093ABD" w14:paraId="0D64FD70" w14:textId="77777777" w:rsidTr="0021351F">
        <w:trPr>
          <w:trHeight w:val="255"/>
        </w:trPr>
        <w:tc>
          <w:tcPr>
            <w:tcW w:w="2128" w:type="dxa"/>
            <w:vMerge/>
            <w:shd w:val="clear" w:color="auto" w:fill="D9D2E9"/>
          </w:tcPr>
          <w:p w14:paraId="0D64FD6B" w14:textId="77777777" w:rsidR="0021351F" w:rsidRPr="00093ABD" w:rsidRDefault="0021351F">
            <w:pPr>
              <w:widowControl w:val="0"/>
              <w:rPr>
                <w:rFonts w:ascii="Calibri" w:eastAsia="Calibri" w:hAnsi="Calibri" w:cs="Calibri"/>
                <w:sz w:val="24"/>
                <w:szCs w:val="24"/>
              </w:rPr>
            </w:pPr>
          </w:p>
        </w:tc>
        <w:tc>
          <w:tcPr>
            <w:tcW w:w="11623" w:type="dxa"/>
          </w:tcPr>
          <w:p w14:paraId="0D64FD6C"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read words with contractions [for example, I’m, I’ll, we’ll], and understand that the apostrophe represents the omitted letter(s)</w:t>
            </w:r>
          </w:p>
        </w:tc>
        <w:tc>
          <w:tcPr>
            <w:tcW w:w="1549" w:type="dxa"/>
          </w:tcPr>
          <w:p w14:paraId="0D64FD6D" w14:textId="77777777" w:rsidR="0021351F" w:rsidRPr="00093ABD" w:rsidRDefault="0021351F">
            <w:pPr>
              <w:ind w:left="360"/>
              <w:rPr>
                <w:rFonts w:ascii="Calibri" w:eastAsia="Calibri" w:hAnsi="Calibri" w:cs="Calibri"/>
                <w:sz w:val="24"/>
                <w:szCs w:val="24"/>
              </w:rPr>
            </w:pPr>
          </w:p>
        </w:tc>
      </w:tr>
      <w:tr w:rsidR="0021351F" w:rsidRPr="00093ABD" w14:paraId="0D64FD76" w14:textId="77777777" w:rsidTr="0021351F">
        <w:trPr>
          <w:trHeight w:val="255"/>
        </w:trPr>
        <w:tc>
          <w:tcPr>
            <w:tcW w:w="2128" w:type="dxa"/>
            <w:vMerge/>
            <w:shd w:val="clear" w:color="auto" w:fill="D9D2E9"/>
          </w:tcPr>
          <w:p w14:paraId="0D64FD71" w14:textId="77777777" w:rsidR="0021351F" w:rsidRPr="00093ABD" w:rsidRDefault="0021351F">
            <w:pPr>
              <w:widowControl w:val="0"/>
              <w:rPr>
                <w:rFonts w:ascii="Calibri" w:eastAsia="Calibri" w:hAnsi="Calibri" w:cs="Calibri"/>
                <w:sz w:val="24"/>
                <w:szCs w:val="24"/>
              </w:rPr>
            </w:pPr>
          </w:p>
        </w:tc>
        <w:tc>
          <w:tcPr>
            <w:tcW w:w="11623" w:type="dxa"/>
          </w:tcPr>
          <w:p w14:paraId="0D64FD72"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read aloud accurately books that are consistent with their developing phonic knowledge and that do not require them to use other strategies to work out words</w:t>
            </w:r>
          </w:p>
        </w:tc>
        <w:tc>
          <w:tcPr>
            <w:tcW w:w="1549" w:type="dxa"/>
          </w:tcPr>
          <w:p w14:paraId="0D64FD73" w14:textId="77777777" w:rsidR="0021351F" w:rsidRPr="00093ABD" w:rsidRDefault="0021351F">
            <w:pPr>
              <w:ind w:left="360"/>
              <w:rPr>
                <w:rFonts w:ascii="Calibri" w:eastAsia="Calibri" w:hAnsi="Calibri" w:cs="Calibri"/>
                <w:sz w:val="24"/>
                <w:szCs w:val="24"/>
              </w:rPr>
            </w:pPr>
          </w:p>
        </w:tc>
      </w:tr>
      <w:tr w:rsidR="0021351F" w:rsidRPr="00093ABD" w14:paraId="0D64FD7C" w14:textId="77777777" w:rsidTr="0021351F">
        <w:trPr>
          <w:trHeight w:val="255"/>
        </w:trPr>
        <w:tc>
          <w:tcPr>
            <w:tcW w:w="2128" w:type="dxa"/>
            <w:vMerge/>
            <w:shd w:val="clear" w:color="auto" w:fill="D9D2E9"/>
          </w:tcPr>
          <w:p w14:paraId="0D64FD77" w14:textId="77777777" w:rsidR="0021351F" w:rsidRPr="00093ABD" w:rsidRDefault="0021351F">
            <w:pPr>
              <w:widowControl w:val="0"/>
              <w:rPr>
                <w:rFonts w:ascii="Calibri" w:eastAsia="Calibri" w:hAnsi="Calibri" w:cs="Calibri"/>
                <w:sz w:val="24"/>
                <w:szCs w:val="24"/>
              </w:rPr>
            </w:pPr>
          </w:p>
        </w:tc>
        <w:tc>
          <w:tcPr>
            <w:tcW w:w="11623" w:type="dxa"/>
          </w:tcPr>
          <w:p w14:paraId="0D64FD78" w14:textId="77777777" w:rsidR="0021351F" w:rsidRPr="00093ABD" w:rsidRDefault="0021351F">
            <w:pPr>
              <w:numPr>
                <w:ilvl w:val="0"/>
                <w:numId w:val="58"/>
              </w:numPr>
              <w:rPr>
                <w:rFonts w:ascii="Calibri" w:eastAsia="Calibri" w:hAnsi="Calibri" w:cs="Calibri"/>
                <w:sz w:val="24"/>
                <w:szCs w:val="24"/>
              </w:rPr>
            </w:pPr>
            <w:r w:rsidRPr="00093ABD">
              <w:rPr>
                <w:rFonts w:ascii="Calibri" w:eastAsia="Calibri" w:hAnsi="Calibri" w:cs="Calibri"/>
                <w:sz w:val="24"/>
                <w:szCs w:val="24"/>
              </w:rPr>
              <w:t>re-read these books to build up their fluency and confidence in word reading.</w:t>
            </w:r>
          </w:p>
        </w:tc>
        <w:tc>
          <w:tcPr>
            <w:tcW w:w="1549" w:type="dxa"/>
          </w:tcPr>
          <w:p w14:paraId="0D64FD79" w14:textId="77777777" w:rsidR="0021351F" w:rsidRPr="00093ABD" w:rsidRDefault="0021351F">
            <w:pPr>
              <w:ind w:left="360"/>
              <w:rPr>
                <w:rFonts w:ascii="Calibri" w:eastAsia="Calibri" w:hAnsi="Calibri" w:cs="Calibri"/>
                <w:sz w:val="24"/>
                <w:szCs w:val="24"/>
              </w:rPr>
            </w:pPr>
          </w:p>
        </w:tc>
      </w:tr>
      <w:tr w:rsidR="0021351F" w:rsidRPr="00093ABD" w14:paraId="0D64FD82" w14:textId="77777777" w:rsidTr="0021351F">
        <w:trPr>
          <w:trHeight w:val="188"/>
        </w:trPr>
        <w:tc>
          <w:tcPr>
            <w:tcW w:w="2128" w:type="dxa"/>
            <w:vMerge w:val="restart"/>
            <w:shd w:val="clear" w:color="auto" w:fill="D9D2E9"/>
          </w:tcPr>
          <w:p w14:paraId="0D64FD7D" w14:textId="77777777" w:rsidR="0021351F" w:rsidRPr="00093ABD" w:rsidRDefault="0021351F">
            <w:pPr>
              <w:rPr>
                <w:rFonts w:ascii="Calibri" w:eastAsia="Calibri" w:hAnsi="Calibri" w:cs="Calibri"/>
                <w:sz w:val="24"/>
                <w:szCs w:val="24"/>
              </w:rPr>
            </w:pPr>
            <w:r w:rsidRPr="00093ABD">
              <w:rPr>
                <w:rFonts w:ascii="Calibri" w:eastAsia="Calibri" w:hAnsi="Calibri" w:cs="Calibri"/>
                <w:sz w:val="24"/>
                <w:szCs w:val="24"/>
              </w:rPr>
              <w:t>Reading Comprehension</w:t>
            </w:r>
          </w:p>
        </w:tc>
        <w:tc>
          <w:tcPr>
            <w:tcW w:w="11623" w:type="dxa"/>
            <w:tcBorders>
              <w:bottom w:val="nil"/>
            </w:tcBorders>
          </w:tcPr>
          <w:p w14:paraId="0D64FD7E" w14:textId="77777777" w:rsidR="0021351F" w:rsidRPr="00093ABD" w:rsidRDefault="0021351F">
            <w:pPr>
              <w:ind w:left="357"/>
              <w:rPr>
                <w:rFonts w:ascii="Calibri" w:eastAsia="Calibri" w:hAnsi="Calibri" w:cs="Calibri"/>
                <w:sz w:val="24"/>
                <w:szCs w:val="24"/>
              </w:rPr>
            </w:pPr>
            <w:r w:rsidRPr="00093ABD">
              <w:rPr>
                <w:rFonts w:ascii="Calibri" w:eastAsia="Calibri" w:hAnsi="Calibri" w:cs="Calibri"/>
                <w:sz w:val="24"/>
                <w:szCs w:val="24"/>
              </w:rPr>
              <w:t>develop pleasure in reading, motivation to read, vocabulary and understanding by:</w:t>
            </w:r>
          </w:p>
        </w:tc>
        <w:tc>
          <w:tcPr>
            <w:tcW w:w="1549" w:type="dxa"/>
            <w:tcBorders>
              <w:bottom w:val="nil"/>
            </w:tcBorders>
          </w:tcPr>
          <w:p w14:paraId="0D64FD7F" w14:textId="77777777" w:rsidR="0021351F" w:rsidRPr="00093ABD" w:rsidRDefault="0021351F">
            <w:pPr>
              <w:ind w:left="357"/>
              <w:rPr>
                <w:rFonts w:ascii="Calibri" w:eastAsia="Calibri" w:hAnsi="Calibri" w:cs="Calibri"/>
                <w:sz w:val="24"/>
                <w:szCs w:val="24"/>
              </w:rPr>
            </w:pPr>
          </w:p>
        </w:tc>
      </w:tr>
      <w:tr w:rsidR="0021351F" w:rsidRPr="00093ABD" w14:paraId="0D64FD88" w14:textId="77777777" w:rsidTr="0021351F">
        <w:trPr>
          <w:trHeight w:val="188"/>
        </w:trPr>
        <w:tc>
          <w:tcPr>
            <w:tcW w:w="2128" w:type="dxa"/>
            <w:vMerge/>
            <w:shd w:val="clear" w:color="auto" w:fill="D9D2E9"/>
          </w:tcPr>
          <w:p w14:paraId="0D64FD83"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84" w14:textId="77777777" w:rsidR="0021351F" w:rsidRPr="00093ABD" w:rsidRDefault="0021351F">
            <w:pPr>
              <w:numPr>
                <w:ilvl w:val="0"/>
                <w:numId w:val="4"/>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listening to and discussing a wide range of poems, </w:t>
            </w:r>
            <w:proofErr w:type="gramStart"/>
            <w:r w:rsidRPr="00093ABD">
              <w:rPr>
                <w:rFonts w:ascii="Calibri" w:eastAsia="Calibri" w:hAnsi="Calibri" w:cs="Calibri"/>
                <w:sz w:val="24"/>
                <w:szCs w:val="24"/>
                <w:highlight w:val="white"/>
              </w:rPr>
              <w:t>stories</w:t>
            </w:r>
            <w:proofErr w:type="gramEnd"/>
            <w:r w:rsidRPr="00093ABD">
              <w:rPr>
                <w:rFonts w:ascii="Calibri" w:eastAsia="Calibri" w:hAnsi="Calibri" w:cs="Calibri"/>
                <w:sz w:val="24"/>
                <w:szCs w:val="24"/>
                <w:highlight w:val="white"/>
              </w:rPr>
              <w:t xml:space="preserve"> and non-fiction at a level beyond that at which they can read independently</w:t>
            </w:r>
          </w:p>
        </w:tc>
        <w:tc>
          <w:tcPr>
            <w:tcW w:w="1549" w:type="dxa"/>
            <w:tcBorders>
              <w:top w:val="nil"/>
              <w:bottom w:val="nil"/>
            </w:tcBorders>
          </w:tcPr>
          <w:p w14:paraId="0D64FD85" w14:textId="77777777" w:rsidR="0021351F" w:rsidRPr="00093ABD" w:rsidRDefault="0021351F">
            <w:pPr>
              <w:ind w:left="1080" w:hanging="360"/>
              <w:rPr>
                <w:rFonts w:ascii="Calibri" w:eastAsia="Calibri" w:hAnsi="Calibri" w:cs="Calibri"/>
                <w:sz w:val="24"/>
                <w:szCs w:val="24"/>
              </w:rPr>
            </w:pPr>
          </w:p>
        </w:tc>
      </w:tr>
      <w:tr w:rsidR="0021351F" w:rsidRPr="00093ABD" w14:paraId="0D64FD8E" w14:textId="77777777" w:rsidTr="0021351F">
        <w:trPr>
          <w:trHeight w:val="188"/>
        </w:trPr>
        <w:tc>
          <w:tcPr>
            <w:tcW w:w="2128" w:type="dxa"/>
            <w:vMerge/>
            <w:shd w:val="clear" w:color="auto" w:fill="D9D2E9"/>
          </w:tcPr>
          <w:p w14:paraId="0D64FD89"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8A" w14:textId="77777777" w:rsidR="0021351F" w:rsidRPr="00093ABD" w:rsidRDefault="0021351F">
            <w:pPr>
              <w:numPr>
                <w:ilvl w:val="0"/>
                <w:numId w:val="4"/>
              </w:numPr>
              <w:rPr>
                <w:rFonts w:ascii="Calibri" w:eastAsia="Calibri" w:hAnsi="Calibri" w:cs="Calibri"/>
                <w:sz w:val="24"/>
                <w:szCs w:val="24"/>
                <w:highlight w:val="white"/>
              </w:rPr>
            </w:pPr>
            <w:r w:rsidRPr="00093ABD">
              <w:rPr>
                <w:rFonts w:ascii="Calibri" w:eastAsia="Calibri" w:hAnsi="Calibri" w:cs="Calibri"/>
                <w:sz w:val="24"/>
                <w:szCs w:val="24"/>
                <w:highlight w:val="white"/>
              </w:rPr>
              <w:t>being encouraged to link what they read or hear read to their own experiences</w:t>
            </w:r>
          </w:p>
        </w:tc>
        <w:tc>
          <w:tcPr>
            <w:tcW w:w="1549" w:type="dxa"/>
            <w:tcBorders>
              <w:top w:val="nil"/>
              <w:bottom w:val="nil"/>
            </w:tcBorders>
          </w:tcPr>
          <w:p w14:paraId="0D64FD8B" w14:textId="77777777" w:rsidR="0021351F" w:rsidRPr="00093ABD" w:rsidRDefault="0021351F">
            <w:pPr>
              <w:ind w:left="1080" w:hanging="360"/>
              <w:rPr>
                <w:rFonts w:ascii="Calibri" w:eastAsia="Calibri" w:hAnsi="Calibri" w:cs="Calibri"/>
                <w:sz w:val="24"/>
                <w:szCs w:val="24"/>
              </w:rPr>
            </w:pPr>
          </w:p>
        </w:tc>
      </w:tr>
      <w:tr w:rsidR="0021351F" w:rsidRPr="00093ABD" w14:paraId="0D64FD94" w14:textId="77777777" w:rsidTr="0021351F">
        <w:trPr>
          <w:trHeight w:val="188"/>
        </w:trPr>
        <w:tc>
          <w:tcPr>
            <w:tcW w:w="2128" w:type="dxa"/>
            <w:vMerge/>
            <w:shd w:val="clear" w:color="auto" w:fill="D9D2E9"/>
          </w:tcPr>
          <w:p w14:paraId="0D64FD8F"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90" w14:textId="77777777" w:rsidR="0021351F" w:rsidRPr="00093ABD" w:rsidRDefault="0021351F">
            <w:pPr>
              <w:numPr>
                <w:ilvl w:val="0"/>
                <w:numId w:val="4"/>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becoming very familiar with key stories, fairy stories and traditional tales, retelling them and considering their </w:t>
            </w:r>
            <w:proofErr w:type="gramStart"/>
            <w:r w:rsidRPr="00093ABD">
              <w:rPr>
                <w:rFonts w:ascii="Calibri" w:eastAsia="Calibri" w:hAnsi="Calibri" w:cs="Calibri"/>
                <w:sz w:val="24"/>
                <w:szCs w:val="24"/>
                <w:highlight w:val="white"/>
              </w:rPr>
              <w:t>particular characteristics</w:t>
            </w:r>
            <w:proofErr w:type="gramEnd"/>
          </w:p>
        </w:tc>
        <w:tc>
          <w:tcPr>
            <w:tcW w:w="1549" w:type="dxa"/>
            <w:tcBorders>
              <w:top w:val="nil"/>
              <w:bottom w:val="nil"/>
            </w:tcBorders>
          </w:tcPr>
          <w:p w14:paraId="0D64FD91" w14:textId="77777777" w:rsidR="0021351F" w:rsidRPr="00093ABD" w:rsidRDefault="0021351F">
            <w:pPr>
              <w:ind w:left="1080" w:hanging="360"/>
              <w:rPr>
                <w:rFonts w:ascii="Calibri" w:eastAsia="Calibri" w:hAnsi="Calibri" w:cs="Calibri"/>
                <w:sz w:val="24"/>
                <w:szCs w:val="24"/>
              </w:rPr>
            </w:pPr>
          </w:p>
        </w:tc>
      </w:tr>
      <w:tr w:rsidR="0021351F" w:rsidRPr="00093ABD" w14:paraId="0D64FD9A" w14:textId="77777777" w:rsidTr="0021351F">
        <w:trPr>
          <w:trHeight w:val="188"/>
        </w:trPr>
        <w:tc>
          <w:tcPr>
            <w:tcW w:w="2128" w:type="dxa"/>
            <w:vMerge/>
            <w:shd w:val="clear" w:color="auto" w:fill="D9D2E9"/>
          </w:tcPr>
          <w:p w14:paraId="0D64FD95"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96" w14:textId="77777777" w:rsidR="0021351F" w:rsidRPr="00093ABD" w:rsidRDefault="0021351F">
            <w:pPr>
              <w:numPr>
                <w:ilvl w:val="0"/>
                <w:numId w:val="4"/>
              </w:numPr>
              <w:rPr>
                <w:rFonts w:ascii="Calibri" w:eastAsia="Calibri" w:hAnsi="Calibri" w:cs="Calibri"/>
                <w:sz w:val="24"/>
                <w:szCs w:val="24"/>
                <w:highlight w:val="white"/>
              </w:rPr>
            </w:pPr>
            <w:r w:rsidRPr="00093ABD">
              <w:rPr>
                <w:rFonts w:ascii="Calibri" w:eastAsia="Calibri" w:hAnsi="Calibri" w:cs="Calibri"/>
                <w:sz w:val="24"/>
                <w:szCs w:val="24"/>
                <w:highlight w:val="white"/>
              </w:rPr>
              <w:t>recognising and joining in with predictable phrases</w:t>
            </w:r>
          </w:p>
        </w:tc>
        <w:tc>
          <w:tcPr>
            <w:tcW w:w="1549" w:type="dxa"/>
            <w:tcBorders>
              <w:top w:val="nil"/>
              <w:bottom w:val="nil"/>
            </w:tcBorders>
          </w:tcPr>
          <w:p w14:paraId="0D64FD97" w14:textId="77777777" w:rsidR="0021351F" w:rsidRPr="00093ABD" w:rsidRDefault="0021351F">
            <w:pPr>
              <w:ind w:left="1080" w:hanging="360"/>
              <w:rPr>
                <w:rFonts w:ascii="Calibri" w:eastAsia="Calibri" w:hAnsi="Calibri" w:cs="Calibri"/>
                <w:sz w:val="24"/>
                <w:szCs w:val="24"/>
              </w:rPr>
            </w:pPr>
          </w:p>
        </w:tc>
      </w:tr>
      <w:tr w:rsidR="0021351F" w:rsidRPr="00093ABD" w14:paraId="0D64FDA0" w14:textId="77777777" w:rsidTr="0021351F">
        <w:trPr>
          <w:trHeight w:val="188"/>
        </w:trPr>
        <w:tc>
          <w:tcPr>
            <w:tcW w:w="2128" w:type="dxa"/>
            <w:vMerge/>
            <w:shd w:val="clear" w:color="auto" w:fill="D9D2E9"/>
          </w:tcPr>
          <w:p w14:paraId="0D64FD9B"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9C" w14:textId="77777777" w:rsidR="0021351F" w:rsidRPr="00093ABD" w:rsidRDefault="0021351F">
            <w:pPr>
              <w:numPr>
                <w:ilvl w:val="0"/>
                <w:numId w:val="4"/>
              </w:numPr>
              <w:rPr>
                <w:rFonts w:ascii="Calibri" w:eastAsia="Calibri" w:hAnsi="Calibri" w:cs="Calibri"/>
                <w:sz w:val="24"/>
                <w:szCs w:val="24"/>
                <w:highlight w:val="white"/>
              </w:rPr>
            </w:pPr>
            <w:r w:rsidRPr="00093ABD">
              <w:rPr>
                <w:rFonts w:ascii="Calibri" w:eastAsia="Calibri" w:hAnsi="Calibri" w:cs="Calibri"/>
                <w:sz w:val="24"/>
                <w:szCs w:val="24"/>
                <w:highlight w:val="white"/>
              </w:rPr>
              <w:t>learning to appreciate rhymes and poems, and to recite some by heart</w:t>
            </w:r>
          </w:p>
        </w:tc>
        <w:tc>
          <w:tcPr>
            <w:tcW w:w="1549" w:type="dxa"/>
            <w:tcBorders>
              <w:top w:val="nil"/>
              <w:bottom w:val="nil"/>
            </w:tcBorders>
          </w:tcPr>
          <w:p w14:paraId="0D64FD9D" w14:textId="77777777" w:rsidR="0021351F" w:rsidRPr="00093ABD" w:rsidRDefault="0021351F">
            <w:pPr>
              <w:ind w:left="1080" w:hanging="360"/>
              <w:rPr>
                <w:rFonts w:ascii="Calibri" w:eastAsia="Calibri" w:hAnsi="Calibri" w:cs="Calibri"/>
                <w:sz w:val="24"/>
                <w:szCs w:val="24"/>
              </w:rPr>
            </w:pPr>
          </w:p>
        </w:tc>
      </w:tr>
      <w:tr w:rsidR="0021351F" w:rsidRPr="00093ABD" w14:paraId="0D64FDA6" w14:textId="77777777" w:rsidTr="0021351F">
        <w:trPr>
          <w:trHeight w:val="188"/>
        </w:trPr>
        <w:tc>
          <w:tcPr>
            <w:tcW w:w="2128" w:type="dxa"/>
            <w:vMerge/>
            <w:shd w:val="clear" w:color="auto" w:fill="D9D2E9"/>
          </w:tcPr>
          <w:p w14:paraId="0D64FDA1" w14:textId="77777777" w:rsidR="0021351F" w:rsidRPr="00093ABD" w:rsidRDefault="0021351F">
            <w:pPr>
              <w:widowControl w:val="0"/>
              <w:rPr>
                <w:rFonts w:ascii="Calibri" w:eastAsia="Calibri" w:hAnsi="Calibri" w:cs="Calibri"/>
                <w:sz w:val="24"/>
                <w:szCs w:val="24"/>
              </w:rPr>
            </w:pPr>
          </w:p>
        </w:tc>
        <w:tc>
          <w:tcPr>
            <w:tcW w:w="11623" w:type="dxa"/>
            <w:tcBorders>
              <w:top w:val="nil"/>
            </w:tcBorders>
          </w:tcPr>
          <w:p w14:paraId="0D64FDA2" w14:textId="77777777" w:rsidR="0021351F" w:rsidRPr="00093ABD" w:rsidRDefault="0021351F">
            <w:pPr>
              <w:numPr>
                <w:ilvl w:val="0"/>
                <w:numId w:val="4"/>
              </w:numPr>
              <w:rPr>
                <w:rFonts w:ascii="Calibri" w:eastAsia="Calibri" w:hAnsi="Calibri" w:cs="Calibri"/>
                <w:sz w:val="24"/>
                <w:szCs w:val="24"/>
                <w:highlight w:val="white"/>
              </w:rPr>
            </w:pPr>
            <w:r w:rsidRPr="00093ABD">
              <w:rPr>
                <w:rFonts w:ascii="Calibri" w:eastAsia="Calibri" w:hAnsi="Calibri" w:cs="Calibri"/>
                <w:sz w:val="24"/>
                <w:szCs w:val="24"/>
                <w:highlight w:val="white"/>
              </w:rPr>
              <w:t>discussing word meanings, linking new meanings to those already known</w:t>
            </w:r>
          </w:p>
        </w:tc>
        <w:tc>
          <w:tcPr>
            <w:tcW w:w="1549" w:type="dxa"/>
            <w:tcBorders>
              <w:top w:val="nil"/>
            </w:tcBorders>
          </w:tcPr>
          <w:p w14:paraId="0D64FDA3" w14:textId="77777777" w:rsidR="0021351F" w:rsidRPr="00093ABD" w:rsidRDefault="0021351F">
            <w:pPr>
              <w:ind w:left="1080" w:hanging="360"/>
              <w:rPr>
                <w:rFonts w:ascii="Calibri" w:eastAsia="Calibri" w:hAnsi="Calibri" w:cs="Calibri"/>
                <w:sz w:val="24"/>
                <w:szCs w:val="24"/>
              </w:rPr>
            </w:pPr>
          </w:p>
        </w:tc>
      </w:tr>
      <w:tr w:rsidR="0021351F" w:rsidRPr="00093ABD" w14:paraId="0D64FDAC" w14:textId="77777777" w:rsidTr="0021351F">
        <w:trPr>
          <w:trHeight w:val="188"/>
        </w:trPr>
        <w:tc>
          <w:tcPr>
            <w:tcW w:w="2128" w:type="dxa"/>
            <w:vMerge/>
            <w:shd w:val="clear" w:color="auto" w:fill="D9D2E9"/>
          </w:tcPr>
          <w:p w14:paraId="0D64FDA7" w14:textId="77777777" w:rsidR="0021351F" w:rsidRPr="00093ABD" w:rsidRDefault="0021351F">
            <w:pPr>
              <w:widowControl w:val="0"/>
              <w:rPr>
                <w:rFonts w:ascii="Calibri" w:eastAsia="Calibri" w:hAnsi="Calibri" w:cs="Calibri"/>
                <w:sz w:val="24"/>
                <w:szCs w:val="24"/>
              </w:rPr>
            </w:pPr>
          </w:p>
        </w:tc>
        <w:tc>
          <w:tcPr>
            <w:tcW w:w="11623" w:type="dxa"/>
            <w:tcBorders>
              <w:bottom w:val="nil"/>
            </w:tcBorders>
          </w:tcPr>
          <w:p w14:paraId="0D64FDA8" w14:textId="77777777" w:rsidR="0021351F" w:rsidRPr="00093ABD" w:rsidRDefault="0021351F">
            <w:pPr>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understand both the books they can already read accurately and fluently and those they listen to by:</w:t>
            </w:r>
          </w:p>
        </w:tc>
        <w:tc>
          <w:tcPr>
            <w:tcW w:w="1549" w:type="dxa"/>
            <w:tcBorders>
              <w:bottom w:val="nil"/>
            </w:tcBorders>
          </w:tcPr>
          <w:p w14:paraId="0D64FDA9" w14:textId="77777777" w:rsidR="0021351F" w:rsidRPr="00093ABD" w:rsidRDefault="0021351F">
            <w:pPr>
              <w:ind w:left="357"/>
              <w:rPr>
                <w:rFonts w:ascii="Calibri" w:eastAsia="Calibri" w:hAnsi="Calibri" w:cs="Calibri"/>
                <w:sz w:val="24"/>
                <w:szCs w:val="24"/>
              </w:rPr>
            </w:pPr>
          </w:p>
        </w:tc>
      </w:tr>
      <w:tr w:rsidR="0021351F" w:rsidRPr="00093ABD" w14:paraId="0D64FDB2" w14:textId="77777777" w:rsidTr="0021351F">
        <w:trPr>
          <w:trHeight w:val="188"/>
        </w:trPr>
        <w:tc>
          <w:tcPr>
            <w:tcW w:w="2128" w:type="dxa"/>
            <w:vMerge/>
            <w:shd w:val="clear" w:color="auto" w:fill="D9D2E9"/>
          </w:tcPr>
          <w:p w14:paraId="0D64FDAD"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AE" w14:textId="77777777" w:rsidR="0021351F" w:rsidRPr="00093ABD" w:rsidRDefault="0021351F">
            <w:pPr>
              <w:numPr>
                <w:ilvl w:val="0"/>
                <w:numId w:val="40"/>
              </w:numPr>
              <w:rPr>
                <w:rFonts w:ascii="Calibri" w:eastAsia="Calibri" w:hAnsi="Calibri" w:cs="Calibri"/>
                <w:sz w:val="24"/>
                <w:szCs w:val="24"/>
                <w:highlight w:val="white"/>
              </w:rPr>
            </w:pPr>
            <w:r w:rsidRPr="00093ABD">
              <w:rPr>
                <w:rFonts w:ascii="Calibri" w:eastAsia="Calibri" w:hAnsi="Calibri" w:cs="Calibri"/>
                <w:sz w:val="24"/>
                <w:szCs w:val="24"/>
                <w:highlight w:val="white"/>
              </w:rPr>
              <w:t>drawing on what they already know or on background information and vocabulary provided by the teacher</w:t>
            </w:r>
          </w:p>
        </w:tc>
        <w:tc>
          <w:tcPr>
            <w:tcW w:w="1549" w:type="dxa"/>
            <w:tcBorders>
              <w:top w:val="nil"/>
              <w:bottom w:val="nil"/>
            </w:tcBorders>
          </w:tcPr>
          <w:p w14:paraId="0D64FDAF" w14:textId="77777777" w:rsidR="0021351F" w:rsidRPr="00093ABD" w:rsidRDefault="0021351F">
            <w:pPr>
              <w:ind w:left="1080" w:hanging="360"/>
              <w:rPr>
                <w:rFonts w:ascii="Calibri" w:eastAsia="Calibri" w:hAnsi="Calibri" w:cs="Calibri"/>
                <w:sz w:val="24"/>
                <w:szCs w:val="24"/>
              </w:rPr>
            </w:pPr>
          </w:p>
        </w:tc>
      </w:tr>
      <w:tr w:rsidR="0021351F" w:rsidRPr="00093ABD" w14:paraId="0D64FDB8" w14:textId="77777777" w:rsidTr="0021351F">
        <w:trPr>
          <w:trHeight w:val="188"/>
        </w:trPr>
        <w:tc>
          <w:tcPr>
            <w:tcW w:w="2128" w:type="dxa"/>
            <w:vMerge/>
            <w:shd w:val="clear" w:color="auto" w:fill="D9D2E9"/>
          </w:tcPr>
          <w:p w14:paraId="0D64FDB3"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B4" w14:textId="77777777" w:rsidR="0021351F" w:rsidRPr="00093ABD" w:rsidRDefault="0021351F">
            <w:pPr>
              <w:numPr>
                <w:ilvl w:val="0"/>
                <w:numId w:val="40"/>
              </w:numPr>
              <w:rPr>
                <w:rFonts w:ascii="Calibri" w:eastAsia="Calibri" w:hAnsi="Calibri" w:cs="Calibri"/>
                <w:sz w:val="24"/>
                <w:szCs w:val="24"/>
                <w:highlight w:val="white"/>
              </w:rPr>
            </w:pPr>
            <w:r w:rsidRPr="00093ABD">
              <w:rPr>
                <w:rFonts w:ascii="Calibri" w:eastAsia="Calibri" w:hAnsi="Calibri" w:cs="Calibri"/>
                <w:sz w:val="24"/>
                <w:szCs w:val="24"/>
                <w:highlight w:val="white"/>
              </w:rPr>
              <w:t>checking that the text makes sense to them as they read and correcting inaccurate reading</w:t>
            </w:r>
          </w:p>
        </w:tc>
        <w:tc>
          <w:tcPr>
            <w:tcW w:w="1549" w:type="dxa"/>
            <w:tcBorders>
              <w:top w:val="nil"/>
              <w:bottom w:val="nil"/>
            </w:tcBorders>
          </w:tcPr>
          <w:p w14:paraId="0D64FDB5" w14:textId="77777777" w:rsidR="0021351F" w:rsidRPr="00093ABD" w:rsidRDefault="0021351F">
            <w:pPr>
              <w:ind w:left="1080" w:hanging="360"/>
              <w:rPr>
                <w:rFonts w:ascii="Calibri" w:eastAsia="Calibri" w:hAnsi="Calibri" w:cs="Calibri"/>
                <w:sz w:val="24"/>
                <w:szCs w:val="24"/>
              </w:rPr>
            </w:pPr>
          </w:p>
        </w:tc>
      </w:tr>
      <w:tr w:rsidR="0021351F" w:rsidRPr="00093ABD" w14:paraId="0D64FDBE" w14:textId="77777777" w:rsidTr="0021351F">
        <w:trPr>
          <w:trHeight w:val="188"/>
        </w:trPr>
        <w:tc>
          <w:tcPr>
            <w:tcW w:w="2128" w:type="dxa"/>
            <w:vMerge/>
            <w:shd w:val="clear" w:color="auto" w:fill="D9D2E9"/>
          </w:tcPr>
          <w:p w14:paraId="0D64FDB9"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BA" w14:textId="77777777" w:rsidR="0021351F" w:rsidRPr="00093ABD" w:rsidRDefault="0021351F">
            <w:pPr>
              <w:numPr>
                <w:ilvl w:val="0"/>
                <w:numId w:val="40"/>
              </w:numPr>
              <w:rPr>
                <w:rFonts w:ascii="Calibri" w:eastAsia="Calibri" w:hAnsi="Calibri" w:cs="Calibri"/>
                <w:sz w:val="24"/>
                <w:szCs w:val="24"/>
                <w:highlight w:val="white"/>
              </w:rPr>
            </w:pPr>
            <w:r w:rsidRPr="00093ABD">
              <w:rPr>
                <w:rFonts w:ascii="Calibri" w:eastAsia="Calibri" w:hAnsi="Calibri" w:cs="Calibri"/>
                <w:sz w:val="24"/>
                <w:szCs w:val="24"/>
                <w:highlight w:val="white"/>
              </w:rPr>
              <w:t>discussing the significance of the title and events</w:t>
            </w:r>
          </w:p>
        </w:tc>
        <w:tc>
          <w:tcPr>
            <w:tcW w:w="1549" w:type="dxa"/>
            <w:tcBorders>
              <w:top w:val="nil"/>
              <w:bottom w:val="nil"/>
            </w:tcBorders>
          </w:tcPr>
          <w:p w14:paraId="0D64FDBB" w14:textId="77777777" w:rsidR="0021351F" w:rsidRPr="00093ABD" w:rsidRDefault="0021351F">
            <w:pPr>
              <w:ind w:left="1080" w:hanging="360"/>
              <w:rPr>
                <w:rFonts w:ascii="Calibri" w:eastAsia="Calibri" w:hAnsi="Calibri" w:cs="Calibri"/>
                <w:sz w:val="24"/>
                <w:szCs w:val="24"/>
              </w:rPr>
            </w:pPr>
          </w:p>
        </w:tc>
      </w:tr>
      <w:tr w:rsidR="0021351F" w:rsidRPr="00093ABD" w14:paraId="0D64FDC4" w14:textId="77777777" w:rsidTr="0021351F">
        <w:trPr>
          <w:trHeight w:val="188"/>
        </w:trPr>
        <w:tc>
          <w:tcPr>
            <w:tcW w:w="2128" w:type="dxa"/>
            <w:vMerge/>
            <w:shd w:val="clear" w:color="auto" w:fill="D9D2E9"/>
          </w:tcPr>
          <w:p w14:paraId="0D64FDBF"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C0" w14:textId="77777777" w:rsidR="0021351F" w:rsidRPr="00093ABD" w:rsidRDefault="0021351F">
            <w:pPr>
              <w:numPr>
                <w:ilvl w:val="0"/>
                <w:numId w:val="40"/>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making inferences </w:t>
            </w:r>
            <w:proofErr w:type="gramStart"/>
            <w:r w:rsidRPr="00093ABD">
              <w:rPr>
                <w:rFonts w:ascii="Calibri" w:eastAsia="Calibri" w:hAnsi="Calibri" w:cs="Calibri"/>
                <w:sz w:val="24"/>
                <w:szCs w:val="24"/>
                <w:highlight w:val="white"/>
              </w:rPr>
              <w:t>on the basis of</w:t>
            </w:r>
            <w:proofErr w:type="gramEnd"/>
            <w:r w:rsidRPr="00093ABD">
              <w:rPr>
                <w:rFonts w:ascii="Calibri" w:eastAsia="Calibri" w:hAnsi="Calibri" w:cs="Calibri"/>
                <w:sz w:val="24"/>
                <w:szCs w:val="24"/>
                <w:highlight w:val="white"/>
              </w:rPr>
              <w:t xml:space="preserve"> what is being said and done</w:t>
            </w:r>
          </w:p>
        </w:tc>
        <w:tc>
          <w:tcPr>
            <w:tcW w:w="1549" w:type="dxa"/>
            <w:tcBorders>
              <w:top w:val="nil"/>
              <w:bottom w:val="nil"/>
            </w:tcBorders>
          </w:tcPr>
          <w:p w14:paraId="0D64FDC1" w14:textId="77777777" w:rsidR="0021351F" w:rsidRPr="00093ABD" w:rsidRDefault="0021351F">
            <w:pPr>
              <w:ind w:left="1080" w:hanging="360"/>
              <w:rPr>
                <w:rFonts w:ascii="Calibri" w:eastAsia="Calibri" w:hAnsi="Calibri" w:cs="Calibri"/>
                <w:sz w:val="24"/>
                <w:szCs w:val="24"/>
              </w:rPr>
            </w:pPr>
          </w:p>
        </w:tc>
      </w:tr>
      <w:tr w:rsidR="0021351F" w:rsidRPr="00093ABD" w14:paraId="0D64FDCA" w14:textId="77777777" w:rsidTr="0021351F">
        <w:trPr>
          <w:trHeight w:val="210"/>
        </w:trPr>
        <w:tc>
          <w:tcPr>
            <w:tcW w:w="2128" w:type="dxa"/>
            <w:vMerge/>
            <w:shd w:val="clear" w:color="auto" w:fill="D9D2E9"/>
          </w:tcPr>
          <w:p w14:paraId="0D64FDC5" w14:textId="77777777" w:rsidR="0021351F" w:rsidRPr="00093ABD" w:rsidRDefault="0021351F">
            <w:pPr>
              <w:widowControl w:val="0"/>
              <w:rPr>
                <w:rFonts w:ascii="Calibri" w:eastAsia="Calibri" w:hAnsi="Calibri" w:cs="Calibri"/>
                <w:sz w:val="24"/>
                <w:szCs w:val="24"/>
              </w:rPr>
            </w:pPr>
          </w:p>
        </w:tc>
        <w:tc>
          <w:tcPr>
            <w:tcW w:w="11623" w:type="dxa"/>
            <w:tcBorders>
              <w:top w:val="nil"/>
            </w:tcBorders>
          </w:tcPr>
          <w:p w14:paraId="0D64FDC6" w14:textId="77777777" w:rsidR="0021351F" w:rsidRPr="00093ABD" w:rsidRDefault="0021351F">
            <w:pPr>
              <w:numPr>
                <w:ilvl w:val="0"/>
                <w:numId w:val="40"/>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predicting what might happen </w:t>
            </w:r>
            <w:proofErr w:type="gramStart"/>
            <w:r w:rsidRPr="00093ABD">
              <w:rPr>
                <w:rFonts w:ascii="Calibri" w:eastAsia="Calibri" w:hAnsi="Calibri" w:cs="Calibri"/>
                <w:sz w:val="24"/>
                <w:szCs w:val="24"/>
                <w:highlight w:val="white"/>
              </w:rPr>
              <w:t>on the basis of</w:t>
            </w:r>
            <w:proofErr w:type="gramEnd"/>
            <w:r w:rsidRPr="00093ABD">
              <w:rPr>
                <w:rFonts w:ascii="Calibri" w:eastAsia="Calibri" w:hAnsi="Calibri" w:cs="Calibri"/>
                <w:sz w:val="24"/>
                <w:szCs w:val="24"/>
                <w:highlight w:val="white"/>
              </w:rPr>
              <w:t xml:space="preserve"> what has been read so far</w:t>
            </w:r>
          </w:p>
        </w:tc>
        <w:tc>
          <w:tcPr>
            <w:tcW w:w="1549" w:type="dxa"/>
            <w:tcBorders>
              <w:top w:val="nil"/>
            </w:tcBorders>
          </w:tcPr>
          <w:p w14:paraId="0D64FDC7" w14:textId="77777777" w:rsidR="0021351F" w:rsidRPr="00093ABD" w:rsidRDefault="0021351F">
            <w:pPr>
              <w:ind w:left="1080" w:hanging="360"/>
              <w:rPr>
                <w:rFonts w:ascii="Calibri" w:eastAsia="Calibri" w:hAnsi="Calibri" w:cs="Calibri"/>
                <w:sz w:val="24"/>
                <w:szCs w:val="24"/>
              </w:rPr>
            </w:pPr>
          </w:p>
        </w:tc>
      </w:tr>
      <w:tr w:rsidR="0021351F" w:rsidRPr="00093ABD" w14:paraId="0D64FDD0" w14:textId="77777777" w:rsidTr="0021351F">
        <w:trPr>
          <w:trHeight w:val="188"/>
        </w:trPr>
        <w:tc>
          <w:tcPr>
            <w:tcW w:w="2128" w:type="dxa"/>
            <w:vMerge/>
            <w:shd w:val="clear" w:color="auto" w:fill="D9D2E9"/>
          </w:tcPr>
          <w:p w14:paraId="0D64FDCB" w14:textId="77777777" w:rsidR="0021351F" w:rsidRPr="00093ABD" w:rsidRDefault="0021351F">
            <w:pPr>
              <w:widowControl w:val="0"/>
              <w:rPr>
                <w:rFonts w:ascii="Calibri" w:eastAsia="Calibri" w:hAnsi="Calibri" w:cs="Calibri"/>
                <w:sz w:val="24"/>
                <w:szCs w:val="24"/>
              </w:rPr>
            </w:pPr>
          </w:p>
        </w:tc>
        <w:tc>
          <w:tcPr>
            <w:tcW w:w="11623" w:type="dxa"/>
          </w:tcPr>
          <w:p w14:paraId="0D64FDCC" w14:textId="77777777" w:rsidR="0021351F" w:rsidRPr="00093ABD" w:rsidRDefault="0021351F">
            <w:pPr>
              <w:numPr>
                <w:ilvl w:val="0"/>
                <w:numId w:val="38"/>
              </w:numPr>
              <w:ind w:left="176"/>
              <w:rPr>
                <w:rFonts w:ascii="Calibri" w:eastAsia="Calibri" w:hAnsi="Calibri" w:cs="Calibri"/>
                <w:sz w:val="24"/>
                <w:szCs w:val="24"/>
              </w:rPr>
            </w:pPr>
            <w:r w:rsidRPr="00093ABD">
              <w:rPr>
                <w:rFonts w:ascii="Calibri" w:eastAsia="Calibri" w:hAnsi="Calibri" w:cs="Calibri"/>
                <w:sz w:val="24"/>
                <w:szCs w:val="24"/>
              </w:rPr>
              <w:t xml:space="preserve">participate in discussion about what is read to them, taking </w:t>
            </w:r>
            <w:proofErr w:type="gramStart"/>
            <w:r w:rsidRPr="00093ABD">
              <w:rPr>
                <w:rFonts w:ascii="Calibri" w:eastAsia="Calibri" w:hAnsi="Calibri" w:cs="Calibri"/>
                <w:sz w:val="24"/>
                <w:szCs w:val="24"/>
              </w:rPr>
              <w:t>turns</w:t>
            </w:r>
            <w:proofErr w:type="gramEnd"/>
            <w:r w:rsidRPr="00093ABD">
              <w:rPr>
                <w:rFonts w:ascii="Calibri" w:eastAsia="Calibri" w:hAnsi="Calibri" w:cs="Calibri"/>
                <w:sz w:val="24"/>
                <w:szCs w:val="24"/>
              </w:rPr>
              <w:t xml:space="preserve"> and listening to what others say</w:t>
            </w:r>
          </w:p>
        </w:tc>
        <w:tc>
          <w:tcPr>
            <w:tcW w:w="1549" w:type="dxa"/>
          </w:tcPr>
          <w:p w14:paraId="0D64FDCD" w14:textId="77777777" w:rsidR="0021351F" w:rsidRPr="00093ABD" w:rsidRDefault="0021351F">
            <w:pPr>
              <w:ind w:left="176"/>
              <w:rPr>
                <w:rFonts w:ascii="Calibri" w:eastAsia="Calibri" w:hAnsi="Calibri" w:cs="Calibri"/>
                <w:sz w:val="24"/>
                <w:szCs w:val="24"/>
              </w:rPr>
            </w:pPr>
          </w:p>
        </w:tc>
      </w:tr>
      <w:tr w:rsidR="0021351F" w:rsidRPr="00093ABD" w14:paraId="0D64FDD6" w14:textId="77777777" w:rsidTr="0021351F">
        <w:trPr>
          <w:trHeight w:val="188"/>
        </w:trPr>
        <w:tc>
          <w:tcPr>
            <w:tcW w:w="2128" w:type="dxa"/>
            <w:vMerge/>
            <w:shd w:val="clear" w:color="auto" w:fill="D9D2E9"/>
          </w:tcPr>
          <w:p w14:paraId="0D64FDD1" w14:textId="77777777" w:rsidR="0021351F" w:rsidRPr="00093ABD" w:rsidRDefault="0021351F">
            <w:pPr>
              <w:widowControl w:val="0"/>
              <w:rPr>
                <w:rFonts w:ascii="Calibri" w:eastAsia="Calibri" w:hAnsi="Calibri" w:cs="Calibri"/>
                <w:sz w:val="24"/>
                <w:szCs w:val="24"/>
              </w:rPr>
            </w:pPr>
          </w:p>
        </w:tc>
        <w:tc>
          <w:tcPr>
            <w:tcW w:w="11623" w:type="dxa"/>
          </w:tcPr>
          <w:p w14:paraId="0D64FDD2" w14:textId="77777777" w:rsidR="0021351F" w:rsidRPr="00093ABD" w:rsidRDefault="0021351F">
            <w:pPr>
              <w:numPr>
                <w:ilvl w:val="0"/>
                <w:numId w:val="38"/>
              </w:numPr>
              <w:ind w:left="176"/>
              <w:rPr>
                <w:rFonts w:ascii="Calibri" w:eastAsia="Calibri" w:hAnsi="Calibri" w:cs="Calibri"/>
                <w:sz w:val="24"/>
                <w:szCs w:val="24"/>
              </w:rPr>
            </w:pPr>
            <w:proofErr w:type="gramStart"/>
            <w:r w:rsidRPr="00093ABD">
              <w:rPr>
                <w:rFonts w:ascii="Calibri" w:eastAsia="Calibri" w:hAnsi="Calibri" w:cs="Calibri"/>
                <w:sz w:val="24"/>
                <w:szCs w:val="24"/>
              </w:rPr>
              <w:t>explain clearly</w:t>
            </w:r>
            <w:proofErr w:type="gramEnd"/>
            <w:r w:rsidRPr="00093ABD">
              <w:rPr>
                <w:rFonts w:ascii="Calibri" w:eastAsia="Calibri" w:hAnsi="Calibri" w:cs="Calibri"/>
                <w:sz w:val="24"/>
                <w:szCs w:val="24"/>
              </w:rPr>
              <w:t xml:space="preserve"> their understanding of what is read to them.</w:t>
            </w:r>
          </w:p>
        </w:tc>
        <w:tc>
          <w:tcPr>
            <w:tcW w:w="1549" w:type="dxa"/>
          </w:tcPr>
          <w:p w14:paraId="0D64FDD3" w14:textId="77777777" w:rsidR="0021351F" w:rsidRPr="00093ABD" w:rsidRDefault="0021351F">
            <w:pPr>
              <w:ind w:left="176"/>
              <w:rPr>
                <w:rFonts w:ascii="Calibri" w:eastAsia="Calibri" w:hAnsi="Calibri" w:cs="Calibri"/>
                <w:sz w:val="24"/>
                <w:szCs w:val="24"/>
              </w:rPr>
            </w:pPr>
          </w:p>
        </w:tc>
      </w:tr>
      <w:tr w:rsidR="0021351F" w:rsidRPr="00093ABD" w14:paraId="0D64FDDC" w14:textId="77777777" w:rsidTr="0021351F">
        <w:trPr>
          <w:trHeight w:val="199"/>
        </w:trPr>
        <w:tc>
          <w:tcPr>
            <w:tcW w:w="2128" w:type="dxa"/>
            <w:vMerge w:val="restart"/>
            <w:shd w:val="clear" w:color="auto" w:fill="D9D2E9"/>
          </w:tcPr>
          <w:p w14:paraId="0D64FDD7" w14:textId="77777777" w:rsidR="0021351F" w:rsidRPr="00093ABD" w:rsidRDefault="0021351F">
            <w:pPr>
              <w:rPr>
                <w:rFonts w:ascii="Calibri" w:eastAsia="Calibri" w:hAnsi="Calibri" w:cs="Calibri"/>
                <w:sz w:val="24"/>
                <w:szCs w:val="24"/>
              </w:rPr>
            </w:pPr>
            <w:r w:rsidRPr="00093ABD">
              <w:rPr>
                <w:rFonts w:ascii="Calibri" w:eastAsia="Calibri" w:hAnsi="Calibri" w:cs="Calibri"/>
                <w:sz w:val="24"/>
                <w:szCs w:val="24"/>
              </w:rPr>
              <w:t>Writing Transcription</w:t>
            </w:r>
          </w:p>
        </w:tc>
        <w:tc>
          <w:tcPr>
            <w:tcW w:w="11623" w:type="dxa"/>
            <w:tcBorders>
              <w:bottom w:val="nil"/>
            </w:tcBorders>
          </w:tcPr>
          <w:p w14:paraId="0D64FDD8" w14:textId="77777777" w:rsidR="0021351F" w:rsidRPr="00093ABD" w:rsidRDefault="0021351F">
            <w:pPr>
              <w:ind w:left="357"/>
              <w:rPr>
                <w:rFonts w:ascii="Calibri" w:eastAsia="Calibri" w:hAnsi="Calibri" w:cs="Calibri"/>
                <w:sz w:val="24"/>
                <w:szCs w:val="24"/>
              </w:rPr>
            </w:pPr>
            <w:r w:rsidRPr="00093ABD">
              <w:rPr>
                <w:rFonts w:ascii="Calibri" w:eastAsia="Calibri" w:hAnsi="Calibri" w:cs="Calibri"/>
                <w:sz w:val="24"/>
                <w:szCs w:val="24"/>
              </w:rPr>
              <w:t>spell:</w:t>
            </w:r>
          </w:p>
        </w:tc>
        <w:tc>
          <w:tcPr>
            <w:tcW w:w="1549" w:type="dxa"/>
            <w:tcBorders>
              <w:bottom w:val="nil"/>
            </w:tcBorders>
          </w:tcPr>
          <w:p w14:paraId="0D64FDD9" w14:textId="77777777" w:rsidR="0021351F" w:rsidRPr="00093ABD" w:rsidRDefault="0021351F">
            <w:pPr>
              <w:ind w:left="357"/>
              <w:rPr>
                <w:rFonts w:ascii="Calibri" w:eastAsia="Calibri" w:hAnsi="Calibri" w:cs="Calibri"/>
                <w:sz w:val="24"/>
                <w:szCs w:val="24"/>
              </w:rPr>
            </w:pPr>
          </w:p>
        </w:tc>
      </w:tr>
      <w:tr w:rsidR="0021351F" w:rsidRPr="00093ABD" w14:paraId="0D64FDE2" w14:textId="77777777" w:rsidTr="0021351F">
        <w:trPr>
          <w:trHeight w:val="199"/>
        </w:trPr>
        <w:tc>
          <w:tcPr>
            <w:tcW w:w="2128" w:type="dxa"/>
            <w:vMerge/>
            <w:shd w:val="clear" w:color="auto" w:fill="D9D2E9"/>
          </w:tcPr>
          <w:p w14:paraId="0D64FDDD"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DE" w14:textId="77777777" w:rsidR="0021351F" w:rsidRPr="00093ABD" w:rsidRDefault="0021351F">
            <w:pPr>
              <w:numPr>
                <w:ilvl w:val="0"/>
                <w:numId w:val="15"/>
              </w:numPr>
              <w:rPr>
                <w:rFonts w:ascii="Calibri" w:eastAsia="Calibri" w:hAnsi="Calibri" w:cs="Calibri"/>
                <w:sz w:val="24"/>
                <w:szCs w:val="24"/>
              </w:rPr>
            </w:pPr>
            <w:r w:rsidRPr="00093ABD">
              <w:rPr>
                <w:rFonts w:ascii="Calibri" w:eastAsia="Calibri" w:hAnsi="Calibri" w:cs="Calibri"/>
                <w:sz w:val="24"/>
                <w:szCs w:val="24"/>
              </w:rPr>
              <w:t>words containing each of the 40+ phonemes already taught</w:t>
            </w:r>
          </w:p>
        </w:tc>
        <w:tc>
          <w:tcPr>
            <w:tcW w:w="1549" w:type="dxa"/>
            <w:tcBorders>
              <w:top w:val="nil"/>
              <w:bottom w:val="nil"/>
            </w:tcBorders>
          </w:tcPr>
          <w:p w14:paraId="0D64FDDF" w14:textId="77777777" w:rsidR="0021351F" w:rsidRPr="00093ABD" w:rsidRDefault="0021351F">
            <w:pPr>
              <w:ind w:left="1080" w:hanging="360"/>
              <w:rPr>
                <w:rFonts w:ascii="Calibri" w:eastAsia="Calibri" w:hAnsi="Calibri" w:cs="Calibri"/>
                <w:sz w:val="24"/>
                <w:szCs w:val="24"/>
              </w:rPr>
            </w:pPr>
          </w:p>
        </w:tc>
      </w:tr>
      <w:tr w:rsidR="0021351F" w:rsidRPr="00093ABD" w14:paraId="0D64FDE8" w14:textId="77777777" w:rsidTr="0021351F">
        <w:trPr>
          <w:trHeight w:val="210"/>
        </w:trPr>
        <w:tc>
          <w:tcPr>
            <w:tcW w:w="2128" w:type="dxa"/>
            <w:vMerge/>
            <w:shd w:val="clear" w:color="auto" w:fill="D9D2E9"/>
          </w:tcPr>
          <w:p w14:paraId="0D64FDE3"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E4" w14:textId="77777777" w:rsidR="0021351F" w:rsidRPr="00093ABD" w:rsidRDefault="0021351F">
            <w:pPr>
              <w:numPr>
                <w:ilvl w:val="0"/>
                <w:numId w:val="15"/>
              </w:numPr>
              <w:rPr>
                <w:rFonts w:ascii="Calibri" w:eastAsia="Calibri" w:hAnsi="Calibri" w:cs="Calibri"/>
                <w:sz w:val="24"/>
                <w:szCs w:val="24"/>
              </w:rPr>
            </w:pPr>
            <w:r w:rsidRPr="00093ABD">
              <w:rPr>
                <w:rFonts w:ascii="Calibri" w:eastAsia="Calibri" w:hAnsi="Calibri" w:cs="Calibri"/>
                <w:sz w:val="24"/>
                <w:szCs w:val="24"/>
              </w:rPr>
              <w:t>common exception words</w:t>
            </w:r>
          </w:p>
        </w:tc>
        <w:tc>
          <w:tcPr>
            <w:tcW w:w="1549" w:type="dxa"/>
            <w:tcBorders>
              <w:top w:val="nil"/>
              <w:bottom w:val="nil"/>
            </w:tcBorders>
          </w:tcPr>
          <w:p w14:paraId="0D64FDE5" w14:textId="77777777" w:rsidR="0021351F" w:rsidRPr="00093ABD" w:rsidRDefault="0021351F">
            <w:pPr>
              <w:ind w:left="1080" w:hanging="360"/>
              <w:rPr>
                <w:rFonts w:ascii="Calibri" w:eastAsia="Calibri" w:hAnsi="Calibri" w:cs="Calibri"/>
                <w:sz w:val="24"/>
                <w:szCs w:val="24"/>
              </w:rPr>
            </w:pPr>
          </w:p>
        </w:tc>
      </w:tr>
      <w:tr w:rsidR="0021351F" w:rsidRPr="00093ABD" w14:paraId="0D64FDEE" w14:textId="77777777" w:rsidTr="0021351F">
        <w:trPr>
          <w:trHeight w:val="199"/>
        </w:trPr>
        <w:tc>
          <w:tcPr>
            <w:tcW w:w="2128" w:type="dxa"/>
            <w:vMerge/>
            <w:shd w:val="clear" w:color="auto" w:fill="D9D2E9"/>
          </w:tcPr>
          <w:p w14:paraId="0D64FDE9" w14:textId="77777777" w:rsidR="0021351F" w:rsidRPr="00093ABD" w:rsidRDefault="0021351F">
            <w:pPr>
              <w:widowControl w:val="0"/>
              <w:rPr>
                <w:rFonts w:ascii="Calibri" w:eastAsia="Calibri" w:hAnsi="Calibri" w:cs="Calibri"/>
                <w:sz w:val="24"/>
                <w:szCs w:val="24"/>
              </w:rPr>
            </w:pPr>
          </w:p>
        </w:tc>
        <w:tc>
          <w:tcPr>
            <w:tcW w:w="11623" w:type="dxa"/>
            <w:tcBorders>
              <w:top w:val="nil"/>
            </w:tcBorders>
          </w:tcPr>
          <w:p w14:paraId="0D64FDEA" w14:textId="77777777" w:rsidR="0021351F" w:rsidRPr="00093ABD" w:rsidRDefault="0021351F">
            <w:pPr>
              <w:numPr>
                <w:ilvl w:val="0"/>
                <w:numId w:val="15"/>
              </w:numPr>
              <w:rPr>
                <w:rFonts w:ascii="Calibri" w:eastAsia="Calibri" w:hAnsi="Calibri" w:cs="Calibri"/>
                <w:sz w:val="24"/>
                <w:szCs w:val="24"/>
              </w:rPr>
            </w:pPr>
            <w:r w:rsidRPr="00093ABD">
              <w:rPr>
                <w:rFonts w:ascii="Calibri" w:eastAsia="Calibri" w:hAnsi="Calibri" w:cs="Calibri"/>
                <w:sz w:val="24"/>
                <w:szCs w:val="24"/>
              </w:rPr>
              <w:t>the days of the week</w:t>
            </w:r>
          </w:p>
        </w:tc>
        <w:tc>
          <w:tcPr>
            <w:tcW w:w="1549" w:type="dxa"/>
            <w:tcBorders>
              <w:top w:val="nil"/>
            </w:tcBorders>
          </w:tcPr>
          <w:p w14:paraId="0D64FDEB" w14:textId="77777777" w:rsidR="0021351F" w:rsidRPr="00093ABD" w:rsidRDefault="0021351F">
            <w:pPr>
              <w:ind w:left="1080" w:hanging="360"/>
              <w:rPr>
                <w:rFonts w:ascii="Calibri" w:eastAsia="Calibri" w:hAnsi="Calibri" w:cs="Calibri"/>
                <w:sz w:val="24"/>
                <w:szCs w:val="24"/>
              </w:rPr>
            </w:pPr>
          </w:p>
        </w:tc>
      </w:tr>
      <w:tr w:rsidR="0021351F" w:rsidRPr="00093ABD" w14:paraId="0D64FDF4" w14:textId="77777777" w:rsidTr="0021351F">
        <w:trPr>
          <w:trHeight w:val="210"/>
        </w:trPr>
        <w:tc>
          <w:tcPr>
            <w:tcW w:w="2128" w:type="dxa"/>
            <w:vMerge/>
            <w:shd w:val="clear" w:color="auto" w:fill="D9D2E9"/>
          </w:tcPr>
          <w:p w14:paraId="0D64FDEF" w14:textId="77777777" w:rsidR="0021351F" w:rsidRPr="00093ABD" w:rsidRDefault="0021351F">
            <w:pPr>
              <w:widowControl w:val="0"/>
              <w:rPr>
                <w:rFonts w:ascii="Calibri" w:eastAsia="Calibri" w:hAnsi="Calibri" w:cs="Calibri"/>
                <w:sz w:val="24"/>
                <w:szCs w:val="24"/>
              </w:rPr>
            </w:pPr>
          </w:p>
        </w:tc>
        <w:tc>
          <w:tcPr>
            <w:tcW w:w="11623" w:type="dxa"/>
            <w:tcBorders>
              <w:bottom w:val="nil"/>
            </w:tcBorders>
          </w:tcPr>
          <w:p w14:paraId="0D64FDF0" w14:textId="77777777" w:rsidR="0021351F" w:rsidRPr="00093ABD" w:rsidRDefault="0021351F">
            <w:pPr>
              <w:ind w:left="357"/>
              <w:rPr>
                <w:rFonts w:ascii="Calibri" w:eastAsia="Calibri" w:hAnsi="Calibri" w:cs="Calibri"/>
                <w:sz w:val="24"/>
                <w:szCs w:val="24"/>
              </w:rPr>
            </w:pPr>
            <w:r w:rsidRPr="00093ABD">
              <w:rPr>
                <w:rFonts w:ascii="Calibri" w:eastAsia="Calibri" w:hAnsi="Calibri" w:cs="Calibri"/>
                <w:sz w:val="24"/>
                <w:szCs w:val="24"/>
              </w:rPr>
              <w:t>name the letters of the alphabet:</w:t>
            </w:r>
          </w:p>
        </w:tc>
        <w:tc>
          <w:tcPr>
            <w:tcW w:w="1549" w:type="dxa"/>
            <w:tcBorders>
              <w:bottom w:val="nil"/>
            </w:tcBorders>
          </w:tcPr>
          <w:p w14:paraId="0D64FDF1" w14:textId="77777777" w:rsidR="0021351F" w:rsidRPr="00093ABD" w:rsidRDefault="0021351F">
            <w:pPr>
              <w:ind w:left="357"/>
              <w:rPr>
                <w:rFonts w:ascii="Calibri" w:eastAsia="Calibri" w:hAnsi="Calibri" w:cs="Calibri"/>
                <w:sz w:val="24"/>
                <w:szCs w:val="24"/>
              </w:rPr>
            </w:pPr>
          </w:p>
        </w:tc>
      </w:tr>
      <w:tr w:rsidR="0021351F" w:rsidRPr="00093ABD" w14:paraId="0D64FDFA" w14:textId="77777777" w:rsidTr="0021351F">
        <w:trPr>
          <w:trHeight w:val="199"/>
        </w:trPr>
        <w:tc>
          <w:tcPr>
            <w:tcW w:w="2128" w:type="dxa"/>
            <w:vMerge/>
            <w:shd w:val="clear" w:color="auto" w:fill="D9D2E9"/>
          </w:tcPr>
          <w:p w14:paraId="0D64FDF5"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DF6" w14:textId="77777777" w:rsidR="0021351F" w:rsidRPr="00093ABD" w:rsidRDefault="0021351F">
            <w:pPr>
              <w:numPr>
                <w:ilvl w:val="0"/>
                <w:numId w:val="15"/>
              </w:numPr>
              <w:rPr>
                <w:rFonts w:ascii="Calibri" w:eastAsia="Calibri" w:hAnsi="Calibri" w:cs="Calibri"/>
                <w:sz w:val="24"/>
                <w:szCs w:val="24"/>
              </w:rPr>
            </w:pPr>
            <w:r w:rsidRPr="00093ABD">
              <w:rPr>
                <w:rFonts w:ascii="Calibri" w:eastAsia="Calibri" w:hAnsi="Calibri" w:cs="Calibri"/>
                <w:sz w:val="24"/>
                <w:szCs w:val="24"/>
              </w:rPr>
              <w:t>naming the letters of the alphabet in order</w:t>
            </w:r>
          </w:p>
        </w:tc>
        <w:tc>
          <w:tcPr>
            <w:tcW w:w="1549" w:type="dxa"/>
            <w:tcBorders>
              <w:top w:val="nil"/>
              <w:bottom w:val="nil"/>
            </w:tcBorders>
          </w:tcPr>
          <w:p w14:paraId="0D64FDF7" w14:textId="77777777" w:rsidR="0021351F" w:rsidRPr="00093ABD" w:rsidRDefault="0021351F">
            <w:pPr>
              <w:ind w:left="1080" w:hanging="360"/>
              <w:rPr>
                <w:rFonts w:ascii="Calibri" w:eastAsia="Calibri" w:hAnsi="Calibri" w:cs="Calibri"/>
                <w:sz w:val="24"/>
                <w:szCs w:val="24"/>
              </w:rPr>
            </w:pPr>
          </w:p>
        </w:tc>
      </w:tr>
      <w:tr w:rsidR="0021351F" w:rsidRPr="00093ABD" w14:paraId="0D64FE00" w14:textId="77777777" w:rsidTr="0021351F">
        <w:trPr>
          <w:trHeight w:val="210"/>
        </w:trPr>
        <w:tc>
          <w:tcPr>
            <w:tcW w:w="2128" w:type="dxa"/>
            <w:vMerge/>
            <w:shd w:val="clear" w:color="auto" w:fill="D9D2E9"/>
          </w:tcPr>
          <w:p w14:paraId="0D64FDFB" w14:textId="77777777" w:rsidR="0021351F" w:rsidRPr="00093ABD" w:rsidRDefault="0021351F">
            <w:pPr>
              <w:widowControl w:val="0"/>
              <w:rPr>
                <w:rFonts w:ascii="Calibri" w:eastAsia="Calibri" w:hAnsi="Calibri" w:cs="Calibri"/>
                <w:sz w:val="24"/>
                <w:szCs w:val="24"/>
              </w:rPr>
            </w:pPr>
          </w:p>
        </w:tc>
        <w:tc>
          <w:tcPr>
            <w:tcW w:w="11623" w:type="dxa"/>
            <w:tcBorders>
              <w:top w:val="nil"/>
            </w:tcBorders>
          </w:tcPr>
          <w:p w14:paraId="0D64FDFC" w14:textId="77777777" w:rsidR="0021351F" w:rsidRPr="00093ABD" w:rsidRDefault="0021351F">
            <w:pPr>
              <w:numPr>
                <w:ilvl w:val="0"/>
                <w:numId w:val="15"/>
              </w:numPr>
              <w:rPr>
                <w:rFonts w:ascii="Calibri" w:eastAsia="Calibri" w:hAnsi="Calibri" w:cs="Calibri"/>
                <w:sz w:val="24"/>
                <w:szCs w:val="24"/>
              </w:rPr>
            </w:pPr>
            <w:r w:rsidRPr="00093ABD">
              <w:rPr>
                <w:rFonts w:ascii="Calibri" w:eastAsia="Calibri" w:hAnsi="Calibri" w:cs="Calibri"/>
                <w:sz w:val="24"/>
                <w:szCs w:val="24"/>
              </w:rPr>
              <w:t>using letter names to distinguish between alternative spellings of the same sound</w:t>
            </w:r>
          </w:p>
        </w:tc>
        <w:tc>
          <w:tcPr>
            <w:tcW w:w="1549" w:type="dxa"/>
            <w:tcBorders>
              <w:top w:val="nil"/>
            </w:tcBorders>
          </w:tcPr>
          <w:p w14:paraId="0D64FDFD" w14:textId="77777777" w:rsidR="0021351F" w:rsidRPr="00093ABD" w:rsidRDefault="0021351F">
            <w:pPr>
              <w:ind w:left="1080" w:hanging="360"/>
              <w:rPr>
                <w:rFonts w:ascii="Calibri" w:eastAsia="Calibri" w:hAnsi="Calibri" w:cs="Calibri"/>
                <w:sz w:val="24"/>
                <w:szCs w:val="24"/>
              </w:rPr>
            </w:pPr>
          </w:p>
        </w:tc>
      </w:tr>
      <w:tr w:rsidR="0021351F" w:rsidRPr="00093ABD" w14:paraId="0D64FE06" w14:textId="77777777" w:rsidTr="0021351F">
        <w:trPr>
          <w:trHeight w:val="210"/>
        </w:trPr>
        <w:tc>
          <w:tcPr>
            <w:tcW w:w="2128" w:type="dxa"/>
            <w:vMerge/>
            <w:shd w:val="clear" w:color="auto" w:fill="D9D2E9"/>
          </w:tcPr>
          <w:p w14:paraId="0D64FE01" w14:textId="77777777" w:rsidR="0021351F" w:rsidRPr="00093ABD" w:rsidRDefault="0021351F">
            <w:pPr>
              <w:widowControl w:val="0"/>
              <w:rPr>
                <w:rFonts w:ascii="Calibri" w:eastAsia="Calibri" w:hAnsi="Calibri" w:cs="Calibri"/>
                <w:sz w:val="24"/>
                <w:szCs w:val="24"/>
              </w:rPr>
            </w:pPr>
          </w:p>
        </w:tc>
        <w:tc>
          <w:tcPr>
            <w:tcW w:w="11623" w:type="dxa"/>
            <w:tcBorders>
              <w:bottom w:val="nil"/>
            </w:tcBorders>
          </w:tcPr>
          <w:p w14:paraId="0D64FE02" w14:textId="77777777" w:rsidR="0021351F" w:rsidRPr="00093ABD" w:rsidRDefault="0021351F">
            <w:pPr>
              <w:ind w:left="357"/>
              <w:rPr>
                <w:rFonts w:ascii="Calibri" w:eastAsia="Calibri" w:hAnsi="Calibri" w:cs="Calibri"/>
                <w:sz w:val="24"/>
                <w:szCs w:val="24"/>
              </w:rPr>
            </w:pPr>
            <w:r w:rsidRPr="00093ABD">
              <w:rPr>
                <w:rFonts w:ascii="Calibri" w:eastAsia="Calibri" w:hAnsi="Calibri" w:cs="Calibri"/>
                <w:sz w:val="24"/>
                <w:szCs w:val="24"/>
              </w:rPr>
              <w:t>add prefixes and suffixes:</w:t>
            </w:r>
          </w:p>
        </w:tc>
        <w:tc>
          <w:tcPr>
            <w:tcW w:w="1549" w:type="dxa"/>
            <w:tcBorders>
              <w:bottom w:val="nil"/>
            </w:tcBorders>
          </w:tcPr>
          <w:p w14:paraId="0D64FE03" w14:textId="77777777" w:rsidR="0021351F" w:rsidRPr="00093ABD" w:rsidRDefault="0021351F">
            <w:pPr>
              <w:ind w:left="357"/>
              <w:rPr>
                <w:rFonts w:ascii="Calibri" w:eastAsia="Calibri" w:hAnsi="Calibri" w:cs="Calibri"/>
                <w:sz w:val="24"/>
                <w:szCs w:val="24"/>
              </w:rPr>
            </w:pPr>
          </w:p>
        </w:tc>
      </w:tr>
      <w:tr w:rsidR="0021351F" w:rsidRPr="00093ABD" w14:paraId="0D64FE0C" w14:textId="77777777" w:rsidTr="0021351F">
        <w:trPr>
          <w:trHeight w:val="400"/>
        </w:trPr>
        <w:tc>
          <w:tcPr>
            <w:tcW w:w="2128" w:type="dxa"/>
            <w:vMerge/>
            <w:shd w:val="clear" w:color="auto" w:fill="D9D2E9"/>
          </w:tcPr>
          <w:p w14:paraId="0D64FE07"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08" w14:textId="77777777" w:rsidR="0021351F" w:rsidRPr="00093ABD" w:rsidRDefault="0021351F">
            <w:pPr>
              <w:numPr>
                <w:ilvl w:val="0"/>
                <w:numId w:val="15"/>
              </w:numPr>
              <w:rPr>
                <w:rFonts w:ascii="Calibri" w:eastAsia="Calibri" w:hAnsi="Calibri" w:cs="Calibri"/>
                <w:sz w:val="24"/>
                <w:szCs w:val="24"/>
              </w:rPr>
            </w:pPr>
            <w:r w:rsidRPr="00093ABD">
              <w:rPr>
                <w:rFonts w:ascii="Calibri" w:eastAsia="Calibri" w:hAnsi="Calibri" w:cs="Calibri"/>
                <w:sz w:val="24"/>
                <w:szCs w:val="24"/>
              </w:rPr>
              <w:t xml:space="preserve">using the spelling rule for adding </w:t>
            </w:r>
            <w:r w:rsidRPr="00093ABD">
              <w:rPr>
                <w:rFonts w:ascii="Calibri" w:eastAsia="Calibri" w:hAnsi="Calibri" w:cs="Calibri"/>
                <w:i/>
                <w:sz w:val="24"/>
                <w:szCs w:val="24"/>
              </w:rPr>
              <w:t>–</w:t>
            </w:r>
            <w:r w:rsidRPr="00093ABD">
              <w:rPr>
                <w:rFonts w:ascii="Calibri" w:eastAsia="Calibri" w:hAnsi="Calibri" w:cs="Calibri"/>
                <w:sz w:val="24"/>
                <w:szCs w:val="24"/>
              </w:rPr>
              <w:t xml:space="preserve">s or </w:t>
            </w:r>
            <w:r w:rsidRPr="00093ABD">
              <w:rPr>
                <w:rFonts w:ascii="Calibri" w:eastAsia="Calibri" w:hAnsi="Calibri" w:cs="Calibri"/>
                <w:i/>
                <w:sz w:val="24"/>
                <w:szCs w:val="24"/>
              </w:rPr>
              <w:t>–</w:t>
            </w:r>
            <w:r w:rsidRPr="00093ABD">
              <w:rPr>
                <w:rFonts w:ascii="Calibri" w:eastAsia="Calibri" w:hAnsi="Calibri" w:cs="Calibri"/>
                <w:sz w:val="24"/>
                <w:szCs w:val="24"/>
              </w:rPr>
              <w:t>es as the plural marker for nouns and the third person singular marker for verbs</w:t>
            </w:r>
          </w:p>
        </w:tc>
        <w:tc>
          <w:tcPr>
            <w:tcW w:w="1549" w:type="dxa"/>
            <w:tcBorders>
              <w:top w:val="nil"/>
              <w:bottom w:val="nil"/>
            </w:tcBorders>
          </w:tcPr>
          <w:p w14:paraId="0D64FE09" w14:textId="77777777" w:rsidR="0021351F" w:rsidRPr="00093ABD" w:rsidRDefault="0021351F">
            <w:pPr>
              <w:ind w:left="1080" w:hanging="360"/>
              <w:rPr>
                <w:rFonts w:ascii="Calibri" w:eastAsia="Calibri" w:hAnsi="Calibri" w:cs="Calibri"/>
                <w:sz w:val="24"/>
                <w:szCs w:val="24"/>
              </w:rPr>
            </w:pPr>
          </w:p>
        </w:tc>
      </w:tr>
      <w:tr w:rsidR="0021351F" w:rsidRPr="00093ABD" w14:paraId="0D64FE12" w14:textId="77777777" w:rsidTr="0021351F">
        <w:trPr>
          <w:trHeight w:val="199"/>
        </w:trPr>
        <w:tc>
          <w:tcPr>
            <w:tcW w:w="2128" w:type="dxa"/>
            <w:vMerge/>
            <w:shd w:val="clear" w:color="auto" w:fill="D9D2E9"/>
          </w:tcPr>
          <w:p w14:paraId="0D64FE0D"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0E" w14:textId="77777777" w:rsidR="0021351F" w:rsidRPr="00093ABD" w:rsidRDefault="0021351F">
            <w:pPr>
              <w:numPr>
                <w:ilvl w:val="0"/>
                <w:numId w:val="15"/>
              </w:numPr>
              <w:rPr>
                <w:rFonts w:ascii="Calibri" w:eastAsia="Calibri" w:hAnsi="Calibri" w:cs="Calibri"/>
                <w:i/>
                <w:sz w:val="24"/>
                <w:szCs w:val="24"/>
              </w:rPr>
            </w:pPr>
            <w:r w:rsidRPr="00093ABD">
              <w:rPr>
                <w:rFonts w:ascii="Calibri" w:eastAsia="Calibri" w:hAnsi="Calibri" w:cs="Calibri"/>
                <w:sz w:val="24"/>
                <w:szCs w:val="24"/>
              </w:rPr>
              <w:t>using the prefix un</w:t>
            </w:r>
            <w:r w:rsidRPr="00093ABD">
              <w:rPr>
                <w:rFonts w:ascii="Calibri" w:eastAsia="Calibri" w:hAnsi="Calibri" w:cs="Calibri"/>
                <w:i/>
                <w:sz w:val="24"/>
                <w:szCs w:val="24"/>
              </w:rPr>
              <w:t>–</w:t>
            </w:r>
          </w:p>
        </w:tc>
        <w:tc>
          <w:tcPr>
            <w:tcW w:w="1549" w:type="dxa"/>
            <w:tcBorders>
              <w:top w:val="nil"/>
              <w:bottom w:val="nil"/>
            </w:tcBorders>
          </w:tcPr>
          <w:p w14:paraId="0D64FE0F" w14:textId="77777777" w:rsidR="0021351F" w:rsidRPr="00093ABD" w:rsidRDefault="0021351F">
            <w:pPr>
              <w:ind w:left="1080" w:hanging="360"/>
              <w:rPr>
                <w:rFonts w:ascii="Calibri" w:eastAsia="Calibri" w:hAnsi="Calibri" w:cs="Calibri"/>
                <w:sz w:val="24"/>
                <w:szCs w:val="24"/>
              </w:rPr>
            </w:pPr>
          </w:p>
        </w:tc>
      </w:tr>
      <w:tr w:rsidR="0021351F" w:rsidRPr="00093ABD" w14:paraId="0D64FE18" w14:textId="77777777" w:rsidTr="0021351F">
        <w:trPr>
          <w:trHeight w:val="400"/>
        </w:trPr>
        <w:tc>
          <w:tcPr>
            <w:tcW w:w="2128" w:type="dxa"/>
            <w:vMerge/>
            <w:shd w:val="clear" w:color="auto" w:fill="D9D2E9"/>
          </w:tcPr>
          <w:p w14:paraId="0D64FE13" w14:textId="77777777" w:rsidR="0021351F" w:rsidRPr="00093ABD" w:rsidRDefault="0021351F">
            <w:pPr>
              <w:widowControl w:val="0"/>
              <w:rPr>
                <w:rFonts w:ascii="Calibri" w:eastAsia="Calibri" w:hAnsi="Calibri" w:cs="Calibri"/>
                <w:sz w:val="24"/>
                <w:szCs w:val="24"/>
              </w:rPr>
            </w:pPr>
          </w:p>
        </w:tc>
        <w:tc>
          <w:tcPr>
            <w:tcW w:w="11623" w:type="dxa"/>
            <w:tcBorders>
              <w:top w:val="nil"/>
            </w:tcBorders>
          </w:tcPr>
          <w:p w14:paraId="0D64FE14" w14:textId="77777777" w:rsidR="0021351F" w:rsidRPr="00093ABD" w:rsidRDefault="0021351F">
            <w:pPr>
              <w:numPr>
                <w:ilvl w:val="0"/>
                <w:numId w:val="15"/>
              </w:numPr>
              <w:rPr>
                <w:rFonts w:ascii="Calibri" w:eastAsia="Calibri" w:hAnsi="Calibri" w:cs="Calibri"/>
                <w:sz w:val="24"/>
                <w:szCs w:val="24"/>
              </w:rPr>
            </w:pPr>
            <w:r w:rsidRPr="00093ABD">
              <w:rPr>
                <w:rFonts w:ascii="Calibri" w:eastAsia="Calibri" w:hAnsi="Calibri" w:cs="Calibri"/>
                <w:sz w:val="24"/>
                <w:szCs w:val="24"/>
              </w:rPr>
              <w:t xml:space="preserve">using </w:t>
            </w:r>
            <w:r w:rsidRPr="00093ABD">
              <w:rPr>
                <w:rFonts w:ascii="Calibri" w:eastAsia="Calibri" w:hAnsi="Calibri" w:cs="Calibri"/>
                <w:i/>
                <w:sz w:val="24"/>
                <w:szCs w:val="24"/>
              </w:rPr>
              <w:t>–</w:t>
            </w:r>
            <w:proofErr w:type="spellStart"/>
            <w:r w:rsidRPr="00093ABD">
              <w:rPr>
                <w:rFonts w:ascii="Calibri" w:eastAsia="Calibri" w:hAnsi="Calibri" w:cs="Calibri"/>
                <w:sz w:val="24"/>
                <w:szCs w:val="24"/>
              </w:rPr>
              <w:t>ing</w:t>
            </w:r>
            <w:proofErr w:type="spellEnd"/>
            <w:r w:rsidRPr="00093ABD">
              <w:rPr>
                <w:rFonts w:ascii="Calibri" w:eastAsia="Calibri" w:hAnsi="Calibri" w:cs="Calibri"/>
                <w:sz w:val="24"/>
                <w:szCs w:val="24"/>
              </w:rPr>
              <w:t>,</w:t>
            </w:r>
            <w:r w:rsidRPr="00093ABD">
              <w:rPr>
                <w:rFonts w:ascii="Calibri" w:eastAsia="Calibri" w:hAnsi="Calibri" w:cs="Calibri"/>
                <w:i/>
                <w:sz w:val="24"/>
                <w:szCs w:val="24"/>
              </w:rPr>
              <w:t xml:space="preserve"> –</w:t>
            </w:r>
            <w:r w:rsidRPr="00093ABD">
              <w:rPr>
                <w:rFonts w:ascii="Calibri" w:eastAsia="Calibri" w:hAnsi="Calibri" w:cs="Calibri"/>
                <w:sz w:val="24"/>
                <w:szCs w:val="24"/>
              </w:rPr>
              <w:t>ed,</w:t>
            </w:r>
            <w:r w:rsidRPr="00093ABD">
              <w:rPr>
                <w:rFonts w:ascii="Calibri" w:eastAsia="Calibri" w:hAnsi="Calibri" w:cs="Calibri"/>
                <w:i/>
                <w:sz w:val="24"/>
                <w:szCs w:val="24"/>
              </w:rPr>
              <w:t xml:space="preserve"> –</w:t>
            </w:r>
            <w:r w:rsidRPr="00093ABD">
              <w:rPr>
                <w:rFonts w:ascii="Calibri" w:eastAsia="Calibri" w:hAnsi="Calibri" w:cs="Calibri"/>
                <w:sz w:val="24"/>
                <w:szCs w:val="24"/>
              </w:rPr>
              <w:t>er</w:t>
            </w:r>
            <w:r w:rsidRPr="00093ABD">
              <w:rPr>
                <w:rFonts w:ascii="Calibri" w:eastAsia="Calibri" w:hAnsi="Calibri" w:cs="Calibri"/>
                <w:i/>
                <w:sz w:val="24"/>
                <w:szCs w:val="24"/>
              </w:rPr>
              <w:t xml:space="preserve"> </w:t>
            </w:r>
            <w:r w:rsidRPr="00093ABD">
              <w:rPr>
                <w:rFonts w:ascii="Calibri" w:eastAsia="Calibri" w:hAnsi="Calibri" w:cs="Calibri"/>
                <w:sz w:val="24"/>
                <w:szCs w:val="24"/>
              </w:rPr>
              <w:t xml:space="preserve">and </w:t>
            </w:r>
            <w:r w:rsidRPr="00093ABD">
              <w:rPr>
                <w:rFonts w:ascii="Calibri" w:eastAsia="Calibri" w:hAnsi="Calibri" w:cs="Calibri"/>
                <w:i/>
                <w:sz w:val="24"/>
                <w:szCs w:val="24"/>
              </w:rPr>
              <w:t>–</w:t>
            </w:r>
            <w:proofErr w:type="spellStart"/>
            <w:r w:rsidRPr="00093ABD">
              <w:rPr>
                <w:rFonts w:ascii="Calibri" w:eastAsia="Calibri" w:hAnsi="Calibri" w:cs="Calibri"/>
                <w:sz w:val="24"/>
                <w:szCs w:val="24"/>
              </w:rPr>
              <w:t>est</w:t>
            </w:r>
            <w:proofErr w:type="spellEnd"/>
            <w:r w:rsidRPr="00093ABD">
              <w:rPr>
                <w:rFonts w:ascii="Calibri" w:eastAsia="Calibri" w:hAnsi="Calibri" w:cs="Calibri"/>
                <w:sz w:val="24"/>
                <w:szCs w:val="24"/>
              </w:rPr>
              <w:t xml:space="preserve"> where no change is needed in the spelling of root words [for example, helping, helped, helper, eating, quicker, quickest]</w:t>
            </w:r>
          </w:p>
        </w:tc>
        <w:tc>
          <w:tcPr>
            <w:tcW w:w="1549" w:type="dxa"/>
            <w:tcBorders>
              <w:top w:val="nil"/>
            </w:tcBorders>
          </w:tcPr>
          <w:p w14:paraId="0D64FE15" w14:textId="77777777" w:rsidR="0021351F" w:rsidRPr="00093ABD" w:rsidRDefault="0021351F">
            <w:pPr>
              <w:ind w:left="1080" w:hanging="360"/>
              <w:rPr>
                <w:rFonts w:ascii="Calibri" w:eastAsia="Calibri" w:hAnsi="Calibri" w:cs="Calibri"/>
                <w:sz w:val="24"/>
                <w:szCs w:val="24"/>
              </w:rPr>
            </w:pPr>
          </w:p>
        </w:tc>
      </w:tr>
      <w:tr w:rsidR="0021351F" w:rsidRPr="00093ABD" w14:paraId="0D64FE1E" w14:textId="77777777" w:rsidTr="0021351F">
        <w:trPr>
          <w:trHeight w:val="210"/>
        </w:trPr>
        <w:tc>
          <w:tcPr>
            <w:tcW w:w="2128" w:type="dxa"/>
            <w:vMerge/>
            <w:shd w:val="clear" w:color="auto" w:fill="D9D2E9"/>
          </w:tcPr>
          <w:p w14:paraId="0D64FE19" w14:textId="77777777" w:rsidR="0021351F" w:rsidRPr="00093ABD" w:rsidRDefault="0021351F">
            <w:pPr>
              <w:widowControl w:val="0"/>
              <w:rPr>
                <w:rFonts w:ascii="Calibri" w:eastAsia="Calibri" w:hAnsi="Calibri" w:cs="Calibri"/>
                <w:sz w:val="24"/>
                <w:szCs w:val="24"/>
              </w:rPr>
            </w:pPr>
          </w:p>
        </w:tc>
        <w:tc>
          <w:tcPr>
            <w:tcW w:w="11623" w:type="dxa"/>
          </w:tcPr>
          <w:p w14:paraId="0D64FE1A" w14:textId="77777777" w:rsidR="0021351F" w:rsidRPr="00093ABD" w:rsidRDefault="0021351F">
            <w:pPr>
              <w:numPr>
                <w:ilvl w:val="0"/>
                <w:numId w:val="42"/>
              </w:numPr>
              <w:ind w:left="317"/>
              <w:rPr>
                <w:rFonts w:ascii="Calibri" w:eastAsia="Calibri" w:hAnsi="Calibri" w:cs="Calibri"/>
                <w:sz w:val="24"/>
                <w:szCs w:val="24"/>
              </w:rPr>
            </w:pPr>
            <w:r w:rsidRPr="00093ABD">
              <w:rPr>
                <w:rFonts w:ascii="Calibri" w:eastAsia="Calibri" w:hAnsi="Calibri" w:cs="Calibri"/>
                <w:sz w:val="24"/>
                <w:szCs w:val="24"/>
              </w:rPr>
              <w:t>apply simple spelling rules and guidance, as listed in English Appendix 1</w:t>
            </w:r>
          </w:p>
        </w:tc>
        <w:tc>
          <w:tcPr>
            <w:tcW w:w="1549" w:type="dxa"/>
          </w:tcPr>
          <w:p w14:paraId="0D64FE1B" w14:textId="77777777" w:rsidR="0021351F" w:rsidRPr="00093ABD" w:rsidRDefault="0021351F">
            <w:pPr>
              <w:ind w:left="317"/>
              <w:rPr>
                <w:rFonts w:ascii="Calibri" w:eastAsia="Calibri" w:hAnsi="Calibri" w:cs="Calibri"/>
                <w:sz w:val="24"/>
                <w:szCs w:val="24"/>
              </w:rPr>
            </w:pPr>
          </w:p>
        </w:tc>
      </w:tr>
      <w:tr w:rsidR="0021351F" w:rsidRPr="00093ABD" w14:paraId="0D64FE25" w14:textId="77777777" w:rsidTr="0021351F">
        <w:trPr>
          <w:trHeight w:val="400"/>
        </w:trPr>
        <w:tc>
          <w:tcPr>
            <w:tcW w:w="2128" w:type="dxa"/>
            <w:vMerge/>
            <w:shd w:val="clear" w:color="auto" w:fill="D9D2E9"/>
          </w:tcPr>
          <w:p w14:paraId="0D64FE1F" w14:textId="77777777" w:rsidR="0021351F" w:rsidRPr="00093ABD" w:rsidRDefault="0021351F">
            <w:pPr>
              <w:widowControl w:val="0"/>
              <w:rPr>
                <w:rFonts w:ascii="Calibri" w:eastAsia="Calibri" w:hAnsi="Calibri" w:cs="Calibri"/>
                <w:sz w:val="24"/>
                <w:szCs w:val="24"/>
              </w:rPr>
            </w:pPr>
          </w:p>
        </w:tc>
        <w:tc>
          <w:tcPr>
            <w:tcW w:w="11623" w:type="dxa"/>
          </w:tcPr>
          <w:p w14:paraId="0D64FE20" w14:textId="77777777" w:rsidR="0021351F" w:rsidRPr="00093ABD" w:rsidRDefault="0021351F">
            <w:pPr>
              <w:numPr>
                <w:ilvl w:val="0"/>
                <w:numId w:val="42"/>
              </w:numPr>
              <w:ind w:left="317"/>
              <w:rPr>
                <w:rFonts w:ascii="Calibri" w:eastAsia="Calibri" w:hAnsi="Calibri" w:cs="Calibri"/>
                <w:sz w:val="24"/>
                <w:szCs w:val="24"/>
              </w:rPr>
            </w:pPr>
            <w:r w:rsidRPr="00093ABD">
              <w:rPr>
                <w:rFonts w:ascii="Calibri" w:eastAsia="Calibri" w:hAnsi="Calibri" w:cs="Calibri"/>
                <w:sz w:val="24"/>
                <w:szCs w:val="24"/>
              </w:rPr>
              <w:t xml:space="preserve">write from memory simple sentences dictated by the teacher that include words using the GPCs and </w:t>
            </w:r>
            <w:proofErr w:type="gramStart"/>
            <w:r w:rsidRPr="00093ABD">
              <w:rPr>
                <w:rFonts w:ascii="Calibri" w:eastAsia="Calibri" w:hAnsi="Calibri" w:cs="Calibri"/>
                <w:sz w:val="24"/>
                <w:szCs w:val="24"/>
              </w:rPr>
              <w:t>common</w:t>
            </w:r>
            <w:proofErr w:type="gramEnd"/>
          </w:p>
          <w:p w14:paraId="0D64FE21" w14:textId="77777777" w:rsidR="0021351F" w:rsidRPr="00093ABD" w:rsidRDefault="0021351F">
            <w:pPr>
              <w:ind w:left="317" w:hanging="357"/>
              <w:rPr>
                <w:rFonts w:ascii="Calibri" w:eastAsia="Calibri" w:hAnsi="Calibri" w:cs="Calibri"/>
                <w:sz w:val="24"/>
                <w:szCs w:val="24"/>
              </w:rPr>
            </w:pPr>
            <w:r w:rsidRPr="00093ABD">
              <w:rPr>
                <w:rFonts w:ascii="Calibri" w:eastAsia="Calibri" w:hAnsi="Calibri" w:cs="Calibri"/>
                <w:sz w:val="24"/>
                <w:szCs w:val="24"/>
              </w:rPr>
              <w:t>exception words taught so far.</w:t>
            </w:r>
          </w:p>
        </w:tc>
        <w:tc>
          <w:tcPr>
            <w:tcW w:w="1549" w:type="dxa"/>
          </w:tcPr>
          <w:p w14:paraId="0D64FE22" w14:textId="77777777" w:rsidR="0021351F" w:rsidRPr="00093ABD" w:rsidRDefault="0021351F">
            <w:pPr>
              <w:ind w:left="317"/>
              <w:rPr>
                <w:rFonts w:ascii="Calibri" w:eastAsia="Calibri" w:hAnsi="Calibri" w:cs="Calibri"/>
                <w:sz w:val="24"/>
                <w:szCs w:val="24"/>
              </w:rPr>
            </w:pPr>
          </w:p>
        </w:tc>
      </w:tr>
      <w:tr w:rsidR="0021351F" w:rsidRPr="00093ABD" w14:paraId="0D64FE2B" w14:textId="77777777" w:rsidTr="0021351F">
        <w:trPr>
          <w:trHeight w:val="199"/>
        </w:trPr>
        <w:tc>
          <w:tcPr>
            <w:tcW w:w="2128" w:type="dxa"/>
            <w:vMerge w:val="restart"/>
            <w:shd w:val="clear" w:color="auto" w:fill="D9D2E9"/>
          </w:tcPr>
          <w:p w14:paraId="0D64FE26" w14:textId="77777777" w:rsidR="0021351F" w:rsidRPr="00093ABD" w:rsidRDefault="0021351F">
            <w:pPr>
              <w:rPr>
                <w:rFonts w:ascii="Calibri" w:eastAsia="Calibri" w:hAnsi="Calibri" w:cs="Calibri"/>
                <w:sz w:val="24"/>
                <w:szCs w:val="24"/>
              </w:rPr>
            </w:pPr>
            <w:r w:rsidRPr="00093ABD">
              <w:rPr>
                <w:rFonts w:ascii="Calibri" w:eastAsia="Calibri" w:hAnsi="Calibri" w:cs="Calibri"/>
                <w:sz w:val="24"/>
                <w:szCs w:val="24"/>
              </w:rPr>
              <w:t>Handwriting</w:t>
            </w:r>
          </w:p>
        </w:tc>
        <w:tc>
          <w:tcPr>
            <w:tcW w:w="11623" w:type="dxa"/>
          </w:tcPr>
          <w:p w14:paraId="0D64FE27" w14:textId="77777777" w:rsidR="0021351F" w:rsidRPr="00093ABD" w:rsidRDefault="0021351F">
            <w:pPr>
              <w:numPr>
                <w:ilvl w:val="0"/>
                <w:numId w:val="57"/>
              </w:numPr>
              <w:rPr>
                <w:rFonts w:ascii="Calibri" w:eastAsia="Calibri" w:hAnsi="Calibri" w:cs="Calibri"/>
                <w:sz w:val="24"/>
                <w:szCs w:val="24"/>
                <w:highlight w:val="white"/>
              </w:rPr>
            </w:pPr>
            <w:r w:rsidRPr="00093ABD">
              <w:rPr>
                <w:rFonts w:ascii="Calibri" w:eastAsia="Calibri" w:hAnsi="Calibri" w:cs="Calibri"/>
                <w:sz w:val="24"/>
                <w:szCs w:val="24"/>
                <w:highlight w:val="white"/>
              </w:rPr>
              <w:t>sit correctly at a table, holding a pencil comfortably and correctly</w:t>
            </w:r>
          </w:p>
        </w:tc>
        <w:tc>
          <w:tcPr>
            <w:tcW w:w="1549" w:type="dxa"/>
          </w:tcPr>
          <w:p w14:paraId="0D64FE28" w14:textId="77777777" w:rsidR="0021351F" w:rsidRPr="00093ABD" w:rsidRDefault="0021351F">
            <w:pPr>
              <w:ind w:left="360"/>
              <w:rPr>
                <w:rFonts w:ascii="Calibri" w:eastAsia="Calibri" w:hAnsi="Calibri" w:cs="Calibri"/>
                <w:sz w:val="24"/>
                <w:szCs w:val="24"/>
              </w:rPr>
            </w:pPr>
          </w:p>
        </w:tc>
      </w:tr>
      <w:tr w:rsidR="0021351F" w:rsidRPr="00093ABD" w14:paraId="0D64FE31" w14:textId="77777777" w:rsidTr="0021351F">
        <w:trPr>
          <w:trHeight w:val="199"/>
        </w:trPr>
        <w:tc>
          <w:tcPr>
            <w:tcW w:w="2128" w:type="dxa"/>
            <w:vMerge/>
            <w:shd w:val="clear" w:color="auto" w:fill="D9D2E9"/>
          </w:tcPr>
          <w:p w14:paraId="0D64FE2C" w14:textId="77777777" w:rsidR="0021351F" w:rsidRPr="00093ABD" w:rsidRDefault="0021351F">
            <w:pPr>
              <w:widowControl w:val="0"/>
              <w:rPr>
                <w:rFonts w:ascii="Calibri" w:eastAsia="Calibri" w:hAnsi="Calibri" w:cs="Calibri"/>
                <w:sz w:val="24"/>
                <w:szCs w:val="24"/>
              </w:rPr>
            </w:pPr>
          </w:p>
        </w:tc>
        <w:tc>
          <w:tcPr>
            <w:tcW w:w="11623" w:type="dxa"/>
          </w:tcPr>
          <w:p w14:paraId="0D64FE2D" w14:textId="77777777" w:rsidR="0021351F" w:rsidRPr="00093ABD" w:rsidRDefault="0021351F">
            <w:pPr>
              <w:numPr>
                <w:ilvl w:val="0"/>
                <w:numId w:val="57"/>
              </w:numPr>
              <w:rPr>
                <w:rFonts w:ascii="Calibri" w:eastAsia="Calibri" w:hAnsi="Calibri" w:cs="Calibri"/>
                <w:sz w:val="24"/>
                <w:szCs w:val="24"/>
                <w:highlight w:val="white"/>
              </w:rPr>
            </w:pPr>
            <w:r w:rsidRPr="00093ABD">
              <w:rPr>
                <w:rFonts w:ascii="Calibri" w:eastAsia="Calibri" w:hAnsi="Calibri" w:cs="Calibri"/>
                <w:sz w:val="24"/>
                <w:szCs w:val="24"/>
                <w:highlight w:val="white"/>
              </w:rPr>
              <w:t>begin to form lower-case letters in the correct direction, starting and finishing in the right place</w:t>
            </w:r>
          </w:p>
        </w:tc>
        <w:tc>
          <w:tcPr>
            <w:tcW w:w="1549" w:type="dxa"/>
          </w:tcPr>
          <w:p w14:paraId="0D64FE2E" w14:textId="77777777" w:rsidR="0021351F" w:rsidRPr="00093ABD" w:rsidRDefault="0021351F">
            <w:pPr>
              <w:ind w:left="360"/>
              <w:rPr>
                <w:rFonts w:ascii="Calibri" w:eastAsia="Calibri" w:hAnsi="Calibri" w:cs="Calibri"/>
                <w:sz w:val="24"/>
                <w:szCs w:val="24"/>
              </w:rPr>
            </w:pPr>
          </w:p>
        </w:tc>
      </w:tr>
      <w:tr w:rsidR="0021351F" w:rsidRPr="00093ABD" w14:paraId="0D64FE37" w14:textId="77777777" w:rsidTr="0021351F">
        <w:trPr>
          <w:trHeight w:val="210"/>
        </w:trPr>
        <w:tc>
          <w:tcPr>
            <w:tcW w:w="2128" w:type="dxa"/>
            <w:vMerge/>
            <w:shd w:val="clear" w:color="auto" w:fill="D9D2E9"/>
          </w:tcPr>
          <w:p w14:paraId="0D64FE32" w14:textId="77777777" w:rsidR="0021351F" w:rsidRPr="00093ABD" w:rsidRDefault="0021351F">
            <w:pPr>
              <w:widowControl w:val="0"/>
              <w:rPr>
                <w:rFonts w:ascii="Calibri" w:eastAsia="Calibri" w:hAnsi="Calibri" w:cs="Calibri"/>
                <w:sz w:val="24"/>
                <w:szCs w:val="24"/>
              </w:rPr>
            </w:pPr>
          </w:p>
        </w:tc>
        <w:tc>
          <w:tcPr>
            <w:tcW w:w="11623" w:type="dxa"/>
          </w:tcPr>
          <w:p w14:paraId="0D64FE33" w14:textId="77777777" w:rsidR="0021351F" w:rsidRPr="00093ABD" w:rsidRDefault="0021351F">
            <w:pPr>
              <w:numPr>
                <w:ilvl w:val="0"/>
                <w:numId w:val="57"/>
              </w:numPr>
              <w:rPr>
                <w:rFonts w:ascii="Calibri" w:eastAsia="Calibri" w:hAnsi="Calibri" w:cs="Calibri"/>
                <w:sz w:val="24"/>
                <w:szCs w:val="24"/>
                <w:highlight w:val="white"/>
              </w:rPr>
            </w:pPr>
            <w:r w:rsidRPr="00093ABD">
              <w:rPr>
                <w:rFonts w:ascii="Calibri" w:eastAsia="Calibri" w:hAnsi="Calibri" w:cs="Calibri"/>
                <w:sz w:val="24"/>
                <w:szCs w:val="24"/>
                <w:highlight w:val="white"/>
              </w:rPr>
              <w:t>form capital letters</w:t>
            </w:r>
          </w:p>
        </w:tc>
        <w:tc>
          <w:tcPr>
            <w:tcW w:w="1549" w:type="dxa"/>
          </w:tcPr>
          <w:p w14:paraId="0D64FE34" w14:textId="77777777" w:rsidR="0021351F" w:rsidRPr="00093ABD" w:rsidRDefault="0021351F">
            <w:pPr>
              <w:ind w:left="360"/>
              <w:rPr>
                <w:rFonts w:ascii="Calibri" w:eastAsia="Calibri" w:hAnsi="Calibri" w:cs="Calibri"/>
                <w:sz w:val="24"/>
                <w:szCs w:val="24"/>
              </w:rPr>
            </w:pPr>
          </w:p>
        </w:tc>
      </w:tr>
      <w:tr w:rsidR="0021351F" w:rsidRPr="00093ABD" w14:paraId="0D64FE3D" w14:textId="77777777" w:rsidTr="0021351F">
        <w:trPr>
          <w:trHeight w:val="199"/>
        </w:trPr>
        <w:tc>
          <w:tcPr>
            <w:tcW w:w="2128" w:type="dxa"/>
            <w:vMerge/>
            <w:shd w:val="clear" w:color="auto" w:fill="D9D2E9"/>
          </w:tcPr>
          <w:p w14:paraId="0D64FE38" w14:textId="77777777" w:rsidR="0021351F" w:rsidRPr="00093ABD" w:rsidRDefault="0021351F">
            <w:pPr>
              <w:widowControl w:val="0"/>
              <w:rPr>
                <w:rFonts w:ascii="Calibri" w:eastAsia="Calibri" w:hAnsi="Calibri" w:cs="Calibri"/>
                <w:sz w:val="24"/>
                <w:szCs w:val="24"/>
              </w:rPr>
            </w:pPr>
          </w:p>
        </w:tc>
        <w:tc>
          <w:tcPr>
            <w:tcW w:w="11623" w:type="dxa"/>
          </w:tcPr>
          <w:p w14:paraId="0D64FE39" w14:textId="77777777" w:rsidR="0021351F" w:rsidRPr="00093ABD" w:rsidRDefault="0021351F">
            <w:pPr>
              <w:numPr>
                <w:ilvl w:val="0"/>
                <w:numId w:val="57"/>
              </w:numPr>
              <w:rPr>
                <w:rFonts w:ascii="Calibri" w:eastAsia="Calibri" w:hAnsi="Calibri" w:cs="Calibri"/>
                <w:sz w:val="24"/>
                <w:szCs w:val="24"/>
                <w:highlight w:val="white"/>
              </w:rPr>
            </w:pPr>
            <w:r w:rsidRPr="00093ABD">
              <w:rPr>
                <w:rFonts w:ascii="Calibri" w:eastAsia="Calibri" w:hAnsi="Calibri" w:cs="Calibri"/>
                <w:sz w:val="24"/>
                <w:szCs w:val="24"/>
                <w:highlight w:val="white"/>
              </w:rPr>
              <w:t>form digits 0-9</w:t>
            </w:r>
          </w:p>
        </w:tc>
        <w:tc>
          <w:tcPr>
            <w:tcW w:w="1549" w:type="dxa"/>
          </w:tcPr>
          <w:p w14:paraId="0D64FE3A" w14:textId="77777777" w:rsidR="0021351F" w:rsidRPr="00093ABD" w:rsidRDefault="0021351F">
            <w:pPr>
              <w:ind w:left="360"/>
              <w:rPr>
                <w:rFonts w:ascii="Calibri" w:eastAsia="Calibri" w:hAnsi="Calibri" w:cs="Calibri"/>
                <w:sz w:val="24"/>
                <w:szCs w:val="24"/>
              </w:rPr>
            </w:pPr>
          </w:p>
        </w:tc>
      </w:tr>
      <w:tr w:rsidR="0021351F" w:rsidRPr="00093ABD" w14:paraId="0D64FE43" w14:textId="77777777" w:rsidTr="0021351F">
        <w:trPr>
          <w:trHeight w:val="400"/>
        </w:trPr>
        <w:tc>
          <w:tcPr>
            <w:tcW w:w="2128" w:type="dxa"/>
            <w:vMerge/>
            <w:shd w:val="clear" w:color="auto" w:fill="D9D2E9"/>
          </w:tcPr>
          <w:p w14:paraId="0D64FE3E" w14:textId="77777777" w:rsidR="0021351F" w:rsidRPr="00093ABD" w:rsidRDefault="0021351F">
            <w:pPr>
              <w:widowControl w:val="0"/>
              <w:rPr>
                <w:rFonts w:ascii="Calibri" w:eastAsia="Calibri" w:hAnsi="Calibri" w:cs="Calibri"/>
                <w:sz w:val="24"/>
                <w:szCs w:val="24"/>
              </w:rPr>
            </w:pPr>
          </w:p>
        </w:tc>
        <w:tc>
          <w:tcPr>
            <w:tcW w:w="11623" w:type="dxa"/>
          </w:tcPr>
          <w:p w14:paraId="0D64FE3F" w14:textId="77777777" w:rsidR="0021351F" w:rsidRPr="00093ABD" w:rsidRDefault="0021351F">
            <w:pPr>
              <w:numPr>
                <w:ilvl w:val="0"/>
                <w:numId w:val="57"/>
              </w:numPr>
              <w:rPr>
                <w:rFonts w:ascii="Calibri" w:eastAsia="Calibri" w:hAnsi="Calibri" w:cs="Calibri"/>
                <w:sz w:val="24"/>
                <w:szCs w:val="24"/>
                <w:highlight w:val="white"/>
              </w:rPr>
            </w:pPr>
            <w:r w:rsidRPr="00093ABD">
              <w:rPr>
                <w:rFonts w:ascii="Calibri" w:eastAsia="Calibri" w:hAnsi="Calibri" w:cs="Calibri"/>
                <w:sz w:val="24"/>
                <w:szCs w:val="24"/>
                <w:highlight w:val="white"/>
              </w:rPr>
              <w:t>understand which letters belong to which handwriting ‘families’ (i.e. letters that are formed in similar ways) and to practise these.</w:t>
            </w:r>
          </w:p>
        </w:tc>
        <w:tc>
          <w:tcPr>
            <w:tcW w:w="1549" w:type="dxa"/>
          </w:tcPr>
          <w:p w14:paraId="0D64FE40" w14:textId="77777777" w:rsidR="0021351F" w:rsidRPr="00093ABD" w:rsidRDefault="0021351F">
            <w:pPr>
              <w:ind w:left="360"/>
              <w:rPr>
                <w:rFonts w:ascii="Calibri" w:eastAsia="Calibri" w:hAnsi="Calibri" w:cs="Calibri"/>
                <w:sz w:val="24"/>
                <w:szCs w:val="24"/>
              </w:rPr>
            </w:pPr>
          </w:p>
        </w:tc>
      </w:tr>
      <w:tr w:rsidR="0021351F" w:rsidRPr="00093ABD" w14:paraId="0D64FE49" w14:textId="77777777" w:rsidTr="0021351F">
        <w:trPr>
          <w:trHeight w:val="199"/>
        </w:trPr>
        <w:tc>
          <w:tcPr>
            <w:tcW w:w="2128" w:type="dxa"/>
            <w:vMerge w:val="restart"/>
            <w:shd w:val="clear" w:color="auto" w:fill="D9D2E9"/>
          </w:tcPr>
          <w:p w14:paraId="0D64FE44" w14:textId="77777777" w:rsidR="0021351F" w:rsidRPr="00093ABD" w:rsidRDefault="0021351F">
            <w:pPr>
              <w:rPr>
                <w:rFonts w:ascii="Calibri" w:eastAsia="Calibri" w:hAnsi="Calibri" w:cs="Calibri"/>
                <w:sz w:val="24"/>
                <w:szCs w:val="24"/>
              </w:rPr>
            </w:pPr>
            <w:r w:rsidRPr="00093ABD">
              <w:rPr>
                <w:rFonts w:ascii="Calibri" w:eastAsia="Calibri" w:hAnsi="Calibri" w:cs="Calibri"/>
                <w:sz w:val="24"/>
                <w:szCs w:val="24"/>
              </w:rPr>
              <w:t>Writing Composition</w:t>
            </w:r>
          </w:p>
        </w:tc>
        <w:tc>
          <w:tcPr>
            <w:tcW w:w="11623" w:type="dxa"/>
            <w:tcBorders>
              <w:bottom w:val="nil"/>
            </w:tcBorders>
          </w:tcPr>
          <w:p w14:paraId="0D64FE45" w14:textId="77777777" w:rsidR="0021351F" w:rsidRPr="00093ABD" w:rsidRDefault="0021351F">
            <w:pPr>
              <w:keepNext/>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write sentences by:</w:t>
            </w:r>
          </w:p>
        </w:tc>
        <w:tc>
          <w:tcPr>
            <w:tcW w:w="1549" w:type="dxa"/>
            <w:tcBorders>
              <w:bottom w:val="nil"/>
            </w:tcBorders>
          </w:tcPr>
          <w:p w14:paraId="0D64FE46" w14:textId="77777777" w:rsidR="0021351F" w:rsidRPr="00093ABD" w:rsidRDefault="0021351F">
            <w:pPr>
              <w:keepNext/>
              <w:ind w:left="357"/>
              <w:rPr>
                <w:rFonts w:ascii="Calibri" w:eastAsia="Calibri" w:hAnsi="Calibri" w:cs="Calibri"/>
                <w:sz w:val="24"/>
                <w:szCs w:val="24"/>
              </w:rPr>
            </w:pPr>
          </w:p>
        </w:tc>
      </w:tr>
      <w:tr w:rsidR="0021351F" w:rsidRPr="00093ABD" w14:paraId="0D64FE4F" w14:textId="77777777" w:rsidTr="0021351F">
        <w:trPr>
          <w:trHeight w:val="199"/>
        </w:trPr>
        <w:tc>
          <w:tcPr>
            <w:tcW w:w="2128" w:type="dxa"/>
            <w:vMerge/>
            <w:shd w:val="clear" w:color="auto" w:fill="D9D2E9"/>
          </w:tcPr>
          <w:p w14:paraId="0D64FE4A"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4B" w14:textId="77777777" w:rsidR="0021351F" w:rsidRPr="00093ABD" w:rsidRDefault="0021351F">
            <w:pPr>
              <w:keepNext/>
              <w:numPr>
                <w:ilvl w:val="0"/>
                <w:numId w:val="27"/>
              </w:numPr>
              <w:rPr>
                <w:rFonts w:ascii="Calibri" w:eastAsia="Calibri" w:hAnsi="Calibri" w:cs="Calibri"/>
                <w:sz w:val="24"/>
                <w:szCs w:val="24"/>
                <w:highlight w:val="white"/>
              </w:rPr>
            </w:pPr>
            <w:r w:rsidRPr="00093ABD">
              <w:rPr>
                <w:rFonts w:ascii="Calibri" w:eastAsia="Calibri" w:hAnsi="Calibri" w:cs="Calibri"/>
                <w:sz w:val="24"/>
                <w:szCs w:val="24"/>
                <w:highlight w:val="white"/>
              </w:rPr>
              <w:t>saying out loud what they are going to write about</w:t>
            </w:r>
          </w:p>
        </w:tc>
        <w:tc>
          <w:tcPr>
            <w:tcW w:w="1549" w:type="dxa"/>
            <w:tcBorders>
              <w:top w:val="nil"/>
              <w:bottom w:val="nil"/>
            </w:tcBorders>
          </w:tcPr>
          <w:p w14:paraId="0D64FE4C" w14:textId="77777777" w:rsidR="0021351F" w:rsidRPr="00093ABD" w:rsidRDefault="0021351F">
            <w:pPr>
              <w:keepNext/>
              <w:ind w:left="1080" w:hanging="360"/>
              <w:rPr>
                <w:rFonts w:ascii="Calibri" w:eastAsia="Calibri" w:hAnsi="Calibri" w:cs="Calibri"/>
                <w:sz w:val="24"/>
                <w:szCs w:val="24"/>
              </w:rPr>
            </w:pPr>
          </w:p>
        </w:tc>
      </w:tr>
      <w:tr w:rsidR="0021351F" w:rsidRPr="00093ABD" w14:paraId="0D64FE55" w14:textId="77777777" w:rsidTr="0021351F">
        <w:trPr>
          <w:trHeight w:val="210"/>
        </w:trPr>
        <w:tc>
          <w:tcPr>
            <w:tcW w:w="2128" w:type="dxa"/>
            <w:vMerge/>
            <w:shd w:val="clear" w:color="auto" w:fill="D9D2E9"/>
          </w:tcPr>
          <w:p w14:paraId="0D64FE50"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51" w14:textId="77777777" w:rsidR="0021351F" w:rsidRPr="00093ABD" w:rsidRDefault="0021351F">
            <w:pPr>
              <w:numPr>
                <w:ilvl w:val="0"/>
                <w:numId w:val="27"/>
              </w:numPr>
              <w:rPr>
                <w:rFonts w:ascii="Calibri" w:eastAsia="Calibri" w:hAnsi="Calibri" w:cs="Calibri"/>
                <w:sz w:val="24"/>
                <w:szCs w:val="24"/>
                <w:highlight w:val="white"/>
              </w:rPr>
            </w:pPr>
            <w:r w:rsidRPr="00093ABD">
              <w:rPr>
                <w:rFonts w:ascii="Calibri" w:eastAsia="Calibri" w:hAnsi="Calibri" w:cs="Calibri"/>
                <w:sz w:val="24"/>
                <w:szCs w:val="24"/>
                <w:highlight w:val="white"/>
              </w:rPr>
              <w:t>composing a sentence orally before writing it</w:t>
            </w:r>
          </w:p>
        </w:tc>
        <w:tc>
          <w:tcPr>
            <w:tcW w:w="1549" w:type="dxa"/>
            <w:tcBorders>
              <w:top w:val="nil"/>
              <w:bottom w:val="nil"/>
            </w:tcBorders>
          </w:tcPr>
          <w:p w14:paraId="0D64FE52" w14:textId="77777777" w:rsidR="0021351F" w:rsidRPr="00093ABD" w:rsidRDefault="0021351F">
            <w:pPr>
              <w:ind w:left="1080" w:hanging="360"/>
              <w:rPr>
                <w:rFonts w:ascii="Calibri" w:eastAsia="Calibri" w:hAnsi="Calibri" w:cs="Calibri"/>
                <w:sz w:val="24"/>
                <w:szCs w:val="24"/>
              </w:rPr>
            </w:pPr>
          </w:p>
        </w:tc>
      </w:tr>
      <w:tr w:rsidR="0021351F" w:rsidRPr="00093ABD" w14:paraId="0D64FE5B" w14:textId="77777777" w:rsidTr="0021351F">
        <w:trPr>
          <w:trHeight w:val="210"/>
        </w:trPr>
        <w:tc>
          <w:tcPr>
            <w:tcW w:w="2128" w:type="dxa"/>
            <w:vMerge/>
            <w:shd w:val="clear" w:color="auto" w:fill="D9D2E9"/>
          </w:tcPr>
          <w:p w14:paraId="0D64FE56"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57" w14:textId="77777777" w:rsidR="0021351F" w:rsidRPr="00093ABD" w:rsidRDefault="0021351F">
            <w:pPr>
              <w:numPr>
                <w:ilvl w:val="0"/>
                <w:numId w:val="27"/>
              </w:numPr>
              <w:rPr>
                <w:rFonts w:ascii="Calibri" w:eastAsia="Calibri" w:hAnsi="Calibri" w:cs="Calibri"/>
                <w:sz w:val="24"/>
                <w:szCs w:val="24"/>
                <w:highlight w:val="white"/>
              </w:rPr>
            </w:pPr>
            <w:r w:rsidRPr="00093ABD">
              <w:rPr>
                <w:rFonts w:ascii="Calibri" w:eastAsia="Calibri" w:hAnsi="Calibri" w:cs="Calibri"/>
                <w:sz w:val="24"/>
                <w:szCs w:val="24"/>
                <w:highlight w:val="white"/>
              </w:rPr>
              <w:t>sequencing sentences to form short narratives</w:t>
            </w:r>
          </w:p>
        </w:tc>
        <w:tc>
          <w:tcPr>
            <w:tcW w:w="1549" w:type="dxa"/>
            <w:tcBorders>
              <w:top w:val="nil"/>
              <w:bottom w:val="nil"/>
            </w:tcBorders>
          </w:tcPr>
          <w:p w14:paraId="0D64FE58" w14:textId="77777777" w:rsidR="0021351F" w:rsidRPr="00093ABD" w:rsidRDefault="0021351F">
            <w:pPr>
              <w:ind w:left="1080" w:hanging="360"/>
              <w:rPr>
                <w:rFonts w:ascii="Calibri" w:eastAsia="Calibri" w:hAnsi="Calibri" w:cs="Calibri"/>
                <w:sz w:val="24"/>
                <w:szCs w:val="24"/>
              </w:rPr>
            </w:pPr>
          </w:p>
        </w:tc>
      </w:tr>
      <w:tr w:rsidR="0021351F" w:rsidRPr="00093ABD" w14:paraId="0D64FE61" w14:textId="77777777" w:rsidTr="0021351F">
        <w:trPr>
          <w:trHeight w:val="199"/>
        </w:trPr>
        <w:tc>
          <w:tcPr>
            <w:tcW w:w="2128" w:type="dxa"/>
            <w:vMerge/>
            <w:shd w:val="clear" w:color="auto" w:fill="D9D2E9"/>
          </w:tcPr>
          <w:p w14:paraId="0D64FE5C"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5D" w14:textId="77777777" w:rsidR="0021351F" w:rsidRPr="00093ABD" w:rsidRDefault="0021351F">
            <w:pPr>
              <w:keepNext/>
              <w:numPr>
                <w:ilvl w:val="0"/>
                <w:numId w:val="27"/>
              </w:numPr>
              <w:rPr>
                <w:rFonts w:ascii="Calibri" w:eastAsia="Calibri" w:hAnsi="Calibri" w:cs="Calibri"/>
                <w:sz w:val="24"/>
                <w:szCs w:val="24"/>
                <w:highlight w:val="white"/>
              </w:rPr>
            </w:pPr>
            <w:r w:rsidRPr="00093ABD">
              <w:rPr>
                <w:rFonts w:ascii="Calibri" w:eastAsia="Calibri" w:hAnsi="Calibri" w:cs="Calibri"/>
                <w:sz w:val="24"/>
                <w:szCs w:val="24"/>
                <w:highlight w:val="white"/>
              </w:rPr>
              <w:t>re-reading what they have written to check that it makes sense</w:t>
            </w:r>
          </w:p>
        </w:tc>
        <w:tc>
          <w:tcPr>
            <w:tcW w:w="1549" w:type="dxa"/>
            <w:tcBorders>
              <w:top w:val="nil"/>
              <w:bottom w:val="nil"/>
            </w:tcBorders>
          </w:tcPr>
          <w:p w14:paraId="0D64FE5E" w14:textId="77777777" w:rsidR="0021351F" w:rsidRPr="00093ABD" w:rsidRDefault="0021351F">
            <w:pPr>
              <w:keepNext/>
              <w:ind w:left="1080" w:hanging="360"/>
              <w:rPr>
                <w:rFonts w:ascii="Calibri" w:eastAsia="Calibri" w:hAnsi="Calibri" w:cs="Calibri"/>
                <w:sz w:val="24"/>
                <w:szCs w:val="24"/>
              </w:rPr>
            </w:pPr>
          </w:p>
        </w:tc>
      </w:tr>
      <w:tr w:rsidR="0021351F" w:rsidRPr="00093ABD" w14:paraId="0D64FE67" w14:textId="77777777" w:rsidTr="0021351F">
        <w:trPr>
          <w:trHeight w:val="210"/>
        </w:trPr>
        <w:tc>
          <w:tcPr>
            <w:tcW w:w="2128" w:type="dxa"/>
            <w:vMerge/>
            <w:shd w:val="clear" w:color="auto" w:fill="D9D2E9"/>
          </w:tcPr>
          <w:p w14:paraId="0D64FE62"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63" w14:textId="77777777" w:rsidR="0021351F" w:rsidRPr="00093ABD" w:rsidRDefault="0021351F">
            <w:pPr>
              <w:keepNext/>
              <w:numPr>
                <w:ilvl w:val="0"/>
                <w:numId w:val="27"/>
              </w:numPr>
              <w:rPr>
                <w:rFonts w:ascii="Calibri" w:eastAsia="Calibri" w:hAnsi="Calibri" w:cs="Calibri"/>
                <w:sz w:val="24"/>
                <w:szCs w:val="24"/>
                <w:highlight w:val="white"/>
              </w:rPr>
            </w:pPr>
            <w:r w:rsidRPr="00093ABD">
              <w:rPr>
                <w:rFonts w:ascii="Calibri" w:eastAsia="Calibri" w:hAnsi="Calibri" w:cs="Calibri"/>
                <w:sz w:val="24"/>
                <w:szCs w:val="24"/>
                <w:highlight w:val="white"/>
              </w:rPr>
              <w:t>discuss what they have written with the teacher or other pupils</w:t>
            </w:r>
          </w:p>
        </w:tc>
        <w:tc>
          <w:tcPr>
            <w:tcW w:w="1549" w:type="dxa"/>
            <w:tcBorders>
              <w:top w:val="nil"/>
              <w:bottom w:val="nil"/>
            </w:tcBorders>
          </w:tcPr>
          <w:p w14:paraId="0D64FE64" w14:textId="77777777" w:rsidR="0021351F" w:rsidRPr="00093ABD" w:rsidRDefault="0021351F">
            <w:pPr>
              <w:keepNext/>
              <w:ind w:left="1080" w:hanging="360"/>
              <w:rPr>
                <w:rFonts w:ascii="Calibri" w:eastAsia="Calibri" w:hAnsi="Calibri" w:cs="Calibri"/>
                <w:sz w:val="24"/>
                <w:szCs w:val="24"/>
              </w:rPr>
            </w:pPr>
          </w:p>
        </w:tc>
      </w:tr>
      <w:tr w:rsidR="0021351F" w:rsidRPr="00093ABD" w14:paraId="0D64FE6D" w14:textId="77777777" w:rsidTr="0021351F">
        <w:trPr>
          <w:trHeight w:val="199"/>
        </w:trPr>
        <w:tc>
          <w:tcPr>
            <w:tcW w:w="2128" w:type="dxa"/>
            <w:vMerge/>
            <w:shd w:val="clear" w:color="auto" w:fill="D9D2E9"/>
          </w:tcPr>
          <w:p w14:paraId="0D64FE68" w14:textId="77777777" w:rsidR="0021351F" w:rsidRPr="00093ABD" w:rsidRDefault="0021351F">
            <w:pPr>
              <w:widowControl w:val="0"/>
              <w:rPr>
                <w:rFonts w:ascii="Calibri" w:eastAsia="Calibri" w:hAnsi="Calibri" w:cs="Calibri"/>
                <w:sz w:val="24"/>
                <w:szCs w:val="24"/>
              </w:rPr>
            </w:pPr>
          </w:p>
        </w:tc>
        <w:tc>
          <w:tcPr>
            <w:tcW w:w="11623" w:type="dxa"/>
            <w:tcBorders>
              <w:top w:val="nil"/>
            </w:tcBorders>
          </w:tcPr>
          <w:p w14:paraId="0D64FE69" w14:textId="77777777" w:rsidR="0021351F" w:rsidRPr="00093ABD" w:rsidRDefault="0021351F">
            <w:pPr>
              <w:numPr>
                <w:ilvl w:val="0"/>
                <w:numId w:val="27"/>
              </w:numPr>
              <w:rPr>
                <w:rFonts w:ascii="Calibri" w:eastAsia="Calibri" w:hAnsi="Calibri" w:cs="Calibri"/>
                <w:sz w:val="24"/>
                <w:szCs w:val="24"/>
                <w:highlight w:val="white"/>
              </w:rPr>
            </w:pPr>
            <w:r w:rsidRPr="00093ABD">
              <w:rPr>
                <w:rFonts w:ascii="Calibri" w:eastAsia="Calibri" w:hAnsi="Calibri" w:cs="Calibri"/>
                <w:sz w:val="24"/>
                <w:szCs w:val="24"/>
                <w:highlight w:val="white"/>
              </w:rPr>
              <w:t>read aloud their writing clearly enough to be heard by their peers and the teacher.</w:t>
            </w:r>
          </w:p>
        </w:tc>
        <w:tc>
          <w:tcPr>
            <w:tcW w:w="1549" w:type="dxa"/>
            <w:tcBorders>
              <w:top w:val="nil"/>
            </w:tcBorders>
          </w:tcPr>
          <w:p w14:paraId="0D64FE6A" w14:textId="77777777" w:rsidR="0021351F" w:rsidRPr="00093ABD" w:rsidRDefault="0021351F">
            <w:pPr>
              <w:ind w:left="1080" w:hanging="360"/>
              <w:rPr>
                <w:rFonts w:ascii="Calibri" w:eastAsia="Calibri" w:hAnsi="Calibri" w:cs="Calibri"/>
                <w:sz w:val="24"/>
                <w:szCs w:val="24"/>
              </w:rPr>
            </w:pPr>
          </w:p>
        </w:tc>
      </w:tr>
      <w:tr w:rsidR="0021351F" w:rsidRPr="00093ABD" w14:paraId="0D64FE73" w14:textId="77777777" w:rsidTr="0021351F">
        <w:trPr>
          <w:trHeight w:val="199"/>
        </w:trPr>
        <w:tc>
          <w:tcPr>
            <w:tcW w:w="2128" w:type="dxa"/>
            <w:vMerge w:val="restart"/>
            <w:shd w:val="clear" w:color="auto" w:fill="D9D2E9"/>
          </w:tcPr>
          <w:p w14:paraId="0D64FE6E" w14:textId="77777777" w:rsidR="0021351F" w:rsidRPr="00093ABD" w:rsidRDefault="0021351F">
            <w:pPr>
              <w:rPr>
                <w:rFonts w:ascii="Calibri" w:eastAsia="Calibri" w:hAnsi="Calibri" w:cs="Calibri"/>
                <w:sz w:val="24"/>
                <w:szCs w:val="24"/>
              </w:rPr>
            </w:pPr>
            <w:r w:rsidRPr="00093ABD">
              <w:rPr>
                <w:rFonts w:ascii="Calibri" w:eastAsia="Calibri" w:hAnsi="Calibri" w:cs="Calibri"/>
                <w:sz w:val="24"/>
                <w:szCs w:val="24"/>
              </w:rPr>
              <w:t>Vocabulary, Grammar &amp; Punctuation</w:t>
            </w:r>
          </w:p>
        </w:tc>
        <w:tc>
          <w:tcPr>
            <w:tcW w:w="11623" w:type="dxa"/>
            <w:tcBorders>
              <w:bottom w:val="nil"/>
            </w:tcBorders>
          </w:tcPr>
          <w:p w14:paraId="0D64FE6F" w14:textId="77777777" w:rsidR="0021351F" w:rsidRPr="00093ABD" w:rsidRDefault="0021351F">
            <w:pPr>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develop their understanding of the concepts set out in </w:t>
            </w:r>
            <w:hyperlink r:id="rId5">
              <w:r w:rsidRPr="00093ABD">
                <w:rPr>
                  <w:rFonts w:ascii="Calibri" w:eastAsia="Calibri" w:hAnsi="Calibri" w:cs="Calibri"/>
                  <w:color w:val="104F75"/>
                  <w:sz w:val="24"/>
                  <w:szCs w:val="24"/>
                  <w:highlight w:val="white"/>
                  <w:u w:val="single"/>
                </w:rPr>
                <w:t>English Appendix 2</w:t>
              </w:r>
            </w:hyperlink>
            <w:r w:rsidRPr="00093ABD">
              <w:rPr>
                <w:rFonts w:ascii="Calibri" w:eastAsia="Calibri" w:hAnsi="Calibri" w:cs="Calibri"/>
                <w:sz w:val="24"/>
                <w:szCs w:val="24"/>
                <w:highlight w:val="white"/>
              </w:rPr>
              <w:t xml:space="preserve"> by:</w:t>
            </w:r>
          </w:p>
        </w:tc>
        <w:tc>
          <w:tcPr>
            <w:tcW w:w="1549" w:type="dxa"/>
            <w:tcBorders>
              <w:bottom w:val="nil"/>
            </w:tcBorders>
          </w:tcPr>
          <w:p w14:paraId="0D64FE70" w14:textId="77777777" w:rsidR="0021351F" w:rsidRPr="00093ABD" w:rsidRDefault="0021351F">
            <w:pPr>
              <w:ind w:left="357"/>
              <w:rPr>
                <w:rFonts w:ascii="Calibri" w:eastAsia="Calibri" w:hAnsi="Calibri" w:cs="Calibri"/>
                <w:sz w:val="24"/>
                <w:szCs w:val="24"/>
              </w:rPr>
            </w:pPr>
          </w:p>
        </w:tc>
      </w:tr>
      <w:tr w:rsidR="0021351F" w:rsidRPr="00093ABD" w14:paraId="0D64FE79" w14:textId="77777777" w:rsidTr="0021351F">
        <w:trPr>
          <w:trHeight w:val="89"/>
        </w:trPr>
        <w:tc>
          <w:tcPr>
            <w:tcW w:w="2128" w:type="dxa"/>
            <w:vMerge/>
            <w:shd w:val="clear" w:color="auto" w:fill="D9D2E9"/>
          </w:tcPr>
          <w:p w14:paraId="0D64FE74"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75" w14:textId="77777777" w:rsidR="0021351F" w:rsidRPr="00093ABD" w:rsidRDefault="0021351F">
            <w:pPr>
              <w:numPr>
                <w:ilvl w:val="1"/>
                <w:numId w:val="16"/>
              </w:numPr>
              <w:rPr>
                <w:rFonts w:ascii="Calibri" w:eastAsia="Calibri" w:hAnsi="Calibri" w:cs="Calibri"/>
                <w:sz w:val="24"/>
                <w:szCs w:val="24"/>
                <w:highlight w:val="white"/>
              </w:rPr>
            </w:pPr>
            <w:r w:rsidRPr="00093ABD">
              <w:rPr>
                <w:rFonts w:ascii="Calibri" w:eastAsia="Calibri" w:hAnsi="Calibri" w:cs="Calibri"/>
                <w:sz w:val="24"/>
                <w:szCs w:val="24"/>
                <w:highlight w:val="white"/>
              </w:rPr>
              <w:t>leaving spaces between words</w:t>
            </w:r>
          </w:p>
        </w:tc>
        <w:tc>
          <w:tcPr>
            <w:tcW w:w="1549" w:type="dxa"/>
            <w:tcBorders>
              <w:top w:val="nil"/>
              <w:bottom w:val="nil"/>
            </w:tcBorders>
          </w:tcPr>
          <w:p w14:paraId="0D64FE76" w14:textId="77777777" w:rsidR="0021351F" w:rsidRPr="00093ABD" w:rsidRDefault="0021351F">
            <w:pPr>
              <w:ind w:left="1080" w:hanging="360"/>
              <w:rPr>
                <w:rFonts w:ascii="Calibri" w:eastAsia="Calibri" w:hAnsi="Calibri" w:cs="Calibri"/>
                <w:sz w:val="24"/>
                <w:szCs w:val="24"/>
              </w:rPr>
            </w:pPr>
          </w:p>
        </w:tc>
      </w:tr>
      <w:tr w:rsidR="0021351F" w:rsidRPr="00093ABD" w14:paraId="0D64FE7F" w14:textId="77777777" w:rsidTr="0021351F">
        <w:trPr>
          <w:trHeight w:val="210"/>
        </w:trPr>
        <w:tc>
          <w:tcPr>
            <w:tcW w:w="2128" w:type="dxa"/>
            <w:vMerge/>
            <w:shd w:val="clear" w:color="auto" w:fill="D9D2E9"/>
          </w:tcPr>
          <w:p w14:paraId="0D64FE7A"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7B" w14:textId="77777777" w:rsidR="0021351F" w:rsidRPr="00093ABD" w:rsidRDefault="0021351F">
            <w:pPr>
              <w:numPr>
                <w:ilvl w:val="1"/>
                <w:numId w:val="16"/>
              </w:numPr>
              <w:rPr>
                <w:rFonts w:ascii="Calibri" w:eastAsia="Calibri" w:hAnsi="Calibri" w:cs="Calibri"/>
                <w:sz w:val="24"/>
                <w:szCs w:val="24"/>
                <w:highlight w:val="white"/>
              </w:rPr>
            </w:pPr>
            <w:r w:rsidRPr="00093ABD">
              <w:rPr>
                <w:rFonts w:ascii="Calibri" w:eastAsia="Calibri" w:hAnsi="Calibri" w:cs="Calibri"/>
                <w:sz w:val="24"/>
                <w:szCs w:val="24"/>
                <w:highlight w:val="white"/>
              </w:rPr>
              <w:t>joining words and joining clauses using and</w:t>
            </w:r>
          </w:p>
        </w:tc>
        <w:tc>
          <w:tcPr>
            <w:tcW w:w="1549" w:type="dxa"/>
            <w:tcBorders>
              <w:top w:val="nil"/>
              <w:bottom w:val="nil"/>
            </w:tcBorders>
          </w:tcPr>
          <w:p w14:paraId="0D64FE7C" w14:textId="77777777" w:rsidR="0021351F" w:rsidRPr="00093ABD" w:rsidRDefault="0021351F">
            <w:pPr>
              <w:ind w:left="1080" w:hanging="360"/>
              <w:rPr>
                <w:rFonts w:ascii="Calibri" w:eastAsia="Calibri" w:hAnsi="Calibri" w:cs="Calibri"/>
                <w:sz w:val="24"/>
                <w:szCs w:val="24"/>
              </w:rPr>
            </w:pPr>
          </w:p>
        </w:tc>
      </w:tr>
      <w:tr w:rsidR="0021351F" w:rsidRPr="00093ABD" w14:paraId="0D64FE85" w14:textId="77777777" w:rsidTr="0021351F">
        <w:trPr>
          <w:trHeight w:val="400"/>
        </w:trPr>
        <w:tc>
          <w:tcPr>
            <w:tcW w:w="2128" w:type="dxa"/>
            <w:vMerge/>
            <w:shd w:val="clear" w:color="auto" w:fill="D9D2E9"/>
          </w:tcPr>
          <w:p w14:paraId="0D64FE80"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81" w14:textId="77777777" w:rsidR="0021351F" w:rsidRPr="00093ABD" w:rsidRDefault="0021351F">
            <w:pPr>
              <w:numPr>
                <w:ilvl w:val="1"/>
                <w:numId w:val="16"/>
              </w:numPr>
              <w:rPr>
                <w:rFonts w:ascii="Calibri" w:eastAsia="Calibri" w:hAnsi="Calibri" w:cs="Calibri"/>
                <w:sz w:val="24"/>
                <w:szCs w:val="24"/>
                <w:highlight w:val="white"/>
              </w:rPr>
            </w:pPr>
            <w:r w:rsidRPr="00093ABD">
              <w:rPr>
                <w:rFonts w:ascii="Calibri" w:eastAsia="Calibri" w:hAnsi="Calibri" w:cs="Calibri"/>
                <w:sz w:val="24"/>
                <w:szCs w:val="24"/>
                <w:highlight w:val="white"/>
              </w:rPr>
              <w:t>beginning to punctuate sentences using a capital letter and a full stop, question mark or exclamation mark</w:t>
            </w:r>
          </w:p>
        </w:tc>
        <w:tc>
          <w:tcPr>
            <w:tcW w:w="1549" w:type="dxa"/>
            <w:tcBorders>
              <w:top w:val="nil"/>
              <w:bottom w:val="nil"/>
            </w:tcBorders>
          </w:tcPr>
          <w:p w14:paraId="0D64FE82" w14:textId="77777777" w:rsidR="0021351F" w:rsidRPr="00093ABD" w:rsidRDefault="0021351F">
            <w:pPr>
              <w:ind w:left="1080" w:hanging="360"/>
              <w:rPr>
                <w:rFonts w:ascii="Calibri" w:eastAsia="Calibri" w:hAnsi="Calibri" w:cs="Calibri"/>
                <w:sz w:val="24"/>
                <w:szCs w:val="24"/>
              </w:rPr>
            </w:pPr>
          </w:p>
        </w:tc>
      </w:tr>
      <w:tr w:rsidR="0021351F" w:rsidRPr="00093ABD" w14:paraId="0D64FE8B" w14:textId="77777777" w:rsidTr="0021351F">
        <w:trPr>
          <w:trHeight w:val="210"/>
        </w:trPr>
        <w:tc>
          <w:tcPr>
            <w:tcW w:w="2128" w:type="dxa"/>
            <w:vMerge/>
            <w:shd w:val="clear" w:color="auto" w:fill="D9D2E9"/>
          </w:tcPr>
          <w:p w14:paraId="0D64FE86"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87" w14:textId="77777777" w:rsidR="0021351F" w:rsidRPr="00093ABD" w:rsidRDefault="0021351F">
            <w:pPr>
              <w:numPr>
                <w:ilvl w:val="1"/>
                <w:numId w:val="16"/>
              </w:numPr>
              <w:rPr>
                <w:rFonts w:ascii="Calibri" w:eastAsia="Calibri" w:hAnsi="Calibri" w:cs="Calibri"/>
                <w:sz w:val="24"/>
                <w:szCs w:val="24"/>
                <w:highlight w:val="white"/>
              </w:rPr>
            </w:pPr>
            <w:r w:rsidRPr="00093ABD">
              <w:rPr>
                <w:rFonts w:ascii="Calibri" w:eastAsia="Calibri" w:hAnsi="Calibri" w:cs="Calibri"/>
                <w:sz w:val="24"/>
                <w:szCs w:val="24"/>
                <w:highlight w:val="white"/>
              </w:rPr>
              <w:t>using a capital letter for names of people, places, the days of the week, and the personal pronoun ‘I’</w:t>
            </w:r>
          </w:p>
        </w:tc>
        <w:tc>
          <w:tcPr>
            <w:tcW w:w="1549" w:type="dxa"/>
            <w:tcBorders>
              <w:top w:val="nil"/>
              <w:bottom w:val="nil"/>
            </w:tcBorders>
          </w:tcPr>
          <w:p w14:paraId="0D64FE88" w14:textId="77777777" w:rsidR="0021351F" w:rsidRPr="00093ABD" w:rsidRDefault="0021351F">
            <w:pPr>
              <w:ind w:left="1080" w:hanging="360"/>
              <w:rPr>
                <w:rFonts w:ascii="Calibri" w:eastAsia="Calibri" w:hAnsi="Calibri" w:cs="Calibri"/>
                <w:sz w:val="24"/>
                <w:szCs w:val="24"/>
              </w:rPr>
            </w:pPr>
          </w:p>
        </w:tc>
      </w:tr>
      <w:tr w:rsidR="0021351F" w:rsidRPr="00093ABD" w14:paraId="0D64FE91" w14:textId="77777777" w:rsidTr="0021351F">
        <w:trPr>
          <w:trHeight w:val="199"/>
        </w:trPr>
        <w:tc>
          <w:tcPr>
            <w:tcW w:w="2128" w:type="dxa"/>
            <w:vMerge/>
            <w:shd w:val="clear" w:color="auto" w:fill="D9D2E9"/>
          </w:tcPr>
          <w:p w14:paraId="0D64FE8C" w14:textId="77777777" w:rsidR="0021351F" w:rsidRPr="00093ABD" w:rsidRDefault="0021351F">
            <w:pPr>
              <w:widowControl w:val="0"/>
              <w:rPr>
                <w:rFonts w:ascii="Calibri" w:eastAsia="Calibri" w:hAnsi="Calibri" w:cs="Calibri"/>
                <w:sz w:val="24"/>
                <w:szCs w:val="24"/>
              </w:rPr>
            </w:pPr>
          </w:p>
        </w:tc>
        <w:tc>
          <w:tcPr>
            <w:tcW w:w="11623" w:type="dxa"/>
            <w:tcBorders>
              <w:top w:val="nil"/>
              <w:bottom w:val="nil"/>
            </w:tcBorders>
          </w:tcPr>
          <w:p w14:paraId="0D64FE8D" w14:textId="77777777" w:rsidR="0021351F" w:rsidRPr="00093ABD" w:rsidRDefault="0021351F">
            <w:pPr>
              <w:numPr>
                <w:ilvl w:val="1"/>
                <w:numId w:val="16"/>
              </w:numPr>
              <w:rPr>
                <w:rFonts w:ascii="Calibri" w:eastAsia="Calibri" w:hAnsi="Calibri" w:cs="Calibri"/>
                <w:sz w:val="24"/>
                <w:szCs w:val="24"/>
              </w:rPr>
            </w:pPr>
            <w:r w:rsidRPr="00093ABD">
              <w:rPr>
                <w:rFonts w:ascii="Calibri" w:eastAsia="Calibri" w:hAnsi="Calibri" w:cs="Calibri"/>
                <w:sz w:val="24"/>
                <w:szCs w:val="24"/>
              </w:rPr>
              <w:t>learning the grammar for year 1 in English Appendix 2</w:t>
            </w:r>
          </w:p>
        </w:tc>
        <w:tc>
          <w:tcPr>
            <w:tcW w:w="1549" w:type="dxa"/>
            <w:tcBorders>
              <w:top w:val="nil"/>
              <w:bottom w:val="nil"/>
            </w:tcBorders>
          </w:tcPr>
          <w:p w14:paraId="0D64FE8E" w14:textId="77777777" w:rsidR="0021351F" w:rsidRPr="00093ABD" w:rsidRDefault="0021351F">
            <w:pPr>
              <w:ind w:left="1080" w:hanging="360"/>
              <w:rPr>
                <w:rFonts w:ascii="Calibri" w:eastAsia="Calibri" w:hAnsi="Calibri" w:cs="Calibri"/>
                <w:sz w:val="24"/>
                <w:szCs w:val="24"/>
              </w:rPr>
            </w:pPr>
          </w:p>
        </w:tc>
      </w:tr>
      <w:tr w:rsidR="0021351F" w:rsidRPr="00093ABD" w14:paraId="0D64FE97" w14:textId="77777777" w:rsidTr="0021351F">
        <w:trPr>
          <w:trHeight w:val="199"/>
        </w:trPr>
        <w:tc>
          <w:tcPr>
            <w:tcW w:w="2128" w:type="dxa"/>
            <w:vMerge/>
            <w:shd w:val="clear" w:color="auto" w:fill="D9D2E9"/>
          </w:tcPr>
          <w:p w14:paraId="0D64FE92" w14:textId="77777777" w:rsidR="0021351F" w:rsidRPr="00093ABD" w:rsidRDefault="0021351F">
            <w:pPr>
              <w:widowControl w:val="0"/>
              <w:rPr>
                <w:rFonts w:ascii="Calibri" w:eastAsia="Calibri" w:hAnsi="Calibri" w:cs="Calibri"/>
                <w:sz w:val="24"/>
                <w:szCs w:val="24"/>
              </w:rPr>
            </w:pPr>
          </w:p>
        </w:tc>
        <w:tc>
          <w:tcPr>
            <w:tcW w:w="11623" w:type="dxa"/>
            <w:tcBorders>
              <w:top w:val="nil"/>
            </w:tcBorders>
          </w:tcPr>
          <w:p w14:paraId="0D64FE93" w14:textId="77777777" w:rsidR="0021351F" w:rsidRPr="00093ABD" w:rsidRDefault="0021351F">
            <w:pPr>
              <w:numPr>
                <w:ilvl w:val="1"/>
                <w:numId w:val="16"/>
              </w:numPr>
              <w:rPr>
                <w:rFonts w:ascii="Calibri" w:eastAsia="Calibri" w:hAnsi="Calibri" w:cs="Calibri"/>
                <w:sz w:val="24"/>
                <w:szCs w:val="24"/>
              </w:rPr>
            </w:pPr>
            <w:r w:rsidRPr="00093ABD">
              <w:rPr>
                <w:rFonts w:ascii="Calibri" w:eastAsia="Calibri" w:hAnsi="Calibri" w:cs="Calibri"/>
                <w:sz w:val="24"/>
                <w:szCs w:val="24"/>
              </w:rPr>
              <w:t>use the grammatical terminology in English Appendix 2 in discussing their writing.</w:t>
            </w:r>
          </w:p>
        </w:tc>
        <w:tc>
          <w:tcPr>
            <w:tcW w:w="1549" w:type="dxa"/>
            <w:tcBorders>
              <w:top w:val="nil"/>
            </w:tcBorders>
          </w:tcPr>
          <w:p w14:paraId="0D64FE94" w14:textId="77777777" w:rsidR="0021351F" w:rsidRPr="00093ABD" w:rsidRDefault="0021351F">
            <w:pPr>
              <w:ind w:left="1080" w:hanging="360"/>
              <w:rPr>
                <w:rFonts w:ascii="Calibri" w:eastAsia="Calibri" w:hAnsi="Calibri" w:cs="Calibri"/>
                <w:sz w:val="24"/>
                <w:szCs w:val="24"/>
              </w:rPr>
            </w:pPr>
          </w:p>
        </w:tc>
      </w:tr>
    </w:tbl>
    <w:p w14:paraId="0D64FE98" w14:textId="77777777" w:rsidR="000A5355" w:rsidRPr="00093ABD" w:rsidRDefault="000A5355">
      <w:pPr>
        <w:rPr>
          <w:sz w:val="24"/>
          <w:szCs w:val="24"/>
        </w:rPr>
      </w:pPr>
    </w:p>
    <w:p w14:paraId="0D64FE99" w14:textId="77777777" w:rsidR="000A5355" w:rsidRPr="00093ABD" w:rsidRDefault="000A5355">
      <w:pPr>
        <w:rPr>
          <w:sz w:val="24"/>
          <w:szCs w:val="24"/>
        </w:rPr>
      </w:pPr>
    </w:p>
    <w:p w14:paraId="0D64FE9A" w14:textId="77777777" w:rsidR="000A5355" w:rsidRPr="00093ABD" w:rsidRDefault="0021351F">
      <w:pPr>
        <w:spacing w:after="200"/>
        <w:rPr>
          <w:rFonts w:ascii="Calibri" w:eastAsia="Calibri" w:hAnsi="Calibri" w:cs="Calibri"/>
          <w:sz w:val="24"/>
          <w:szCs w:val="24"/>
        </w:rPr>
      </w:pPr>
      <w:r w:rsidRPr="00093ABD">
        <w:rPr>
          <w:b/>
          <w:sz w:val="24"/>
          <w:szCs w:val="24"/>
        </w:rPr>
        <w:t>Year 2</w:t>
      </w:r>
    </w:p>
    <w:tbl>
      <w:tblPr>
        <w:tblStyle w:val="a0"/>
        <w:tblW w:w="15843" w:type="dxa"/>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2"/>
        <w:gridCol w:w="13391"/>
      </w:tblGrid>
      <w:tr w:rsidR="00FA6C4B" w:rsidRPr="00093ABD" w14:paraId="0D64FEA1" w14:textId="77777777" w:rsidTr="0021351F">
        <w:trPr>
          <w:trHeight w:val="1123"/>
        </w:trPr>
        <w:tc>
          <w:tcPr>
            <w:tcW w:w="2452" w:type="dxa"/>
            <w:tcBorders>
              <w:bottom w:val="single" w:sz="4" w:space="0" w:color="000000"/>
            </w:tcBorders>
            <w:shd w:val="clear" w:color="auto" w:fill="B4A7D6"/>
          </w:tcPr>
          <w:p w14:paraId="0D64FE9B" w14:textId="77777777" w:rsidR="00FA6C4B" w:rsidRPr="00093ABD" w:rsidRDefault="00FA6C4B">
            <w:pPr>
              <w:spacing w:line="240" w:lineRule="auto"/>
              <w:rPr>
                <w:rFonts w:ascii="Calibri" w:eastAsia="Calibri" w:hAnsi="Calibri" w:cs="Calibri"/>
                <w:b/>
                <w:sz w:val="24"/>
                <w:szCs w:val="24"/>
              </w:rPr>
            </w:pPr>
            <w:r w:rsidRPr="00093ABD">
              <w:rPr>
                <w:rFonts w:ascii="Calibri" w:eastAsia="Calibri" w:hAnsi="Calibri" w:cs="Calibri"/>
                <w:b/>
                <w:sz w:val="24"/>
                <w:szCs w:val="24"/>
              </w:rPr>
              <w:t xml:space="preserve">English </w:t>
            </w:r>
          </w:p>
        </w:tc>
        <w:tc>
          <w:tcPr>
            <w:tcW w:w="13391" w:type="dxa"/>
            <w:shd w:val="clear" w:color="auto" w:fill="D9D2E9"/>
          </w:tcPr>
          <w:p w14:paraId="0D64FE9C" w14:textId="77777777" w:rsidR="00FA6C4B" w:rsidRPr="00093ABD" w:rsidRDefault="00FA6C4B">
            <w:pPr>
              <w:spacing w:line="240" w:lineRule="auto"/>
              <w:rPr>
                <w:rFonts w:ascii="Calibri" w:eastAsia="Calibri" w:hAnsi="Calibri" w:cs="Calibri"/>
                <w:b/>
                <w:sz w:val="24"/>
                <w:szCs w:val="24"/>
              </w:rPr>
            </w:pPr>
            <w:r w:rsidRPr="00093ABD">
              <w:rPr>
                <w:rFonts w:ascii="Calibri" w:eastAsia="Calibri" w:hAnsi="Calibri" w:cs="Calibri"/>
                <w:b/>
                <w:sz w:val="24"/>
                <w:szCs w:val="24"/>
              </w:rPr>
              <w:t>Objectives</w:t>
            </w:r>
          </w:p>
        </w:tc>
      </w:tr>
      <w:tr w:rsidR="00FA6C4B" w:rsidRPr="00093ABD" w14:paraId="0D64FEAA" w14:textId="77777777" w:rsidTr="0021351F">
        <w:trPr>
          <w:trHeight w:val="193"/>
        </w:trPr>
        <w:tc>
          <w:tcPr>
            <w:tcW w:w="2452" w:type="dxa"/>
            <w:vMerge w:val="restart"/>
            <w:shd w:val="clear" w:color="auto" w:fill="D9D2E9"/>
          </w:tcPr>
          <w:p w14:paraId="0D64FEA2" w14:textId="77777777" w:rsidR="00FA6C4B" w:rsidRPr="00093ABD" w:rsidRDefault="00FA6C4B">
            <w:pPr>
              <w:spacing w:line="240" w:lineRule="auto"/>
              <w:rPr>
                <w:rFonts w:ascii="Calibri" w:eastAsia="Calibri" w:hAnsi="Calibri" w:cs="Calibri"/>
                <w:b/>
                <w:sz w:val="24"/>
                <w:szCs w:val="24"/>
              </w:rPr>
            </w:pPr>
          </w:p>
          <w:p w14:paraId="0D64FEA3" w14:textId="77777777" w:rsidR="00FA6C4B" w:rsidRPr="00093ABD" w:rsidRDefault="00FA6C4B">
            <w:pPr>
              <w:spacing w:line="240" w:lineRule="auto"/>
              <w:rPr>
                <w:rFonts w:ascii="Calibri" w:eastAsia="Calibri" w:hAnsi="Calibri" w:cs="Calibri"/>
                <w:b/>
                <w:sz w:val="24"/>
                <w:szCs w:val="24"/>
              </w:rPr>
            </w:pPr>
          </w:p>
          <w:p w14:paraId="0D64FEA4"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Spoken Language</w:t>
            </w:r>
          </w:p>
          <w:p w14:paraId="0D64FEA5" w14:textId="77777777" w:rsidR="00FA6C4B" w:rsidRPr="00093ABD" w:rsidRDefault="00FA6C4B">
            <w:pPr>
              <w:spacing w:line="240" w:lineRule="auto"/>
              <w:rPr>
                <w:rFonts w:ascii="Calibri" w:eastAsia="Calibri" w:hAnsi="Calibri" w:cs="Calibri"/>
                <w:b/>
                <w:sz w:val="24"/>
                <w:szCs w:val="24"/>
              </w:rPr>
            </w:pPr>
          </w:p>
        </w:tc>
        <w:tc>
          <w:tcPr>
            <w:tcW w:w="13391" w:type="dxa"/>
          </w:tcPr>
          <w:p w14:paraId="0D64FEA6"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listen and respond appropriately to adults and their peers</w:t>
            </w:r>
          </w:p>
        </w:tc>
      </w:tr>
      <w:tr w:rsidR="00FA6C4B" w:rsidRPr="00093ABD" w14:paraId="0D64FEB0" w14:textId="77777777" w:rsidTr="0021351F">
        <w:trPr>
          <w:trHeight w:val="193"/>
        </w:trPr>
        <w:tc>
          <w:tcPr>
            <w:tcW w:w="2452" w:type="dxa"/>
            <w:vMerge/>
            <w:shd w:val="clear" w:color="auto" w:fill="D9D2E9"/>
          </w:tcPr>
          <w:p w14:paraId="0D64FEAB" w14:textId="77777777" w:rsidR="00FA6C4B" w:rsidRPr="00093ABD" w:rsidRDefault="00FA6C4B">
            <w:pPr>
              <w:widowControl w:val="0"/>
              <w:rPr>
                <w:rFonts w:ascii="Calibri" w:eastAsia="Calibri" w:hAnsi="Calibri" w:cs="Calibri"/>
                <w:sz w:val="24"/>
                <w:szCs w:val="24"/>
              </w:rPr>
            </w:pPr>
          </w:p>
        </w:tc>
        <w:tc>
          <w:tcPr>
            <w:tcW w:w="13391" w:type="dxa"/>
          </w:tcPr>
          <w:p w14:paraId="0D64FEAC"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ask relevant questions to extend their understanding and knowledge</w:t>
            </w:r>
          </w:p>
        </w:tc>
      </w:tr>
      <w:tr w:rsidR="00FA6C4B" w:rsidRPr="00093ABD" w14:paraId="0D64FEB6" w14:textId="77777777" w:rsidTr="0021351F">
        <w:trPr>
          <w:trHeight w:val="193"/>
        </w:trPr>
        <w:tc>
          <w:tcPr>
            <w:tcW w:w="2452" w:type="dxa"/>
            <w:vMerge/>
            <w:shd w:val="clear" w:color="auto" w:fill="D9D2E9"/>
          </w:tcPr>
          <w:p w14:paraId="0D64FEB1" w14:textId="77777777" w:rsidR="00FA6C4B" w:rsidRPr="00093ABD" w:rsidRDefault="00FA6C4B">
            <w:pPr>
              <w:widowControl w:val="0"/>
              <w:rPr>
                <w:rFonts w:ascii="Calibri" w:eastAsia="Calibri" w:hAnsi="Calibri" w:cs="Calibri"/>
                <w:sz w:val="24"/>
                <w:szCs w:val="24"/>
              </w:rPr>
            </w:pPr>
          </w:p>
        </w:tc>
        <w:tc>
          <w:tcPr>
            <w:tcW w:w="13391" w:type="dxa"/>
          </w:tcPr>
          <w:p w14:paraId="0D64FEB2"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use relevant strategies to build their vocabulary </w:t>
            </w:r>
          </w:p>
        </w:tc>
      </w:tr>
      <w:tr w:rsidR="00FA6C4B" w:rsidRPr="00093ABD" w14:paraId="0D64FEBC" w14:textId="77777777" w:rsidTr="0021351F">
        <w:trPr>
          <w:trHeight w:val="193"/>
        </w:trPr>
        <w:tc>
          <w:tcPr>
            <w:tcW w:w="2452" w:type="dxa"/>
            <w:vMerge/>
            <w:shd w:val="clear" w:color="auto" w:fill="D9D2E9"/>
          </w:tcPr>
          <w:p w14:paraId="0D64FEB7" w14:textId="77777777" w:rsidR="00FA6C4B" w:rsidRPr="00093ABD" w:rsidRDefault="00FA6C4B">
            <w:pPr>
              <w:widowControl w:val="0"/>
              <w:rPr>
                <w:rFonts w:ascii="Calibri" w:eastAsia="Calibri" w:hAnsi="Calibri" w:cs="Calibri"/>
                <w:sz w:val="24"/>
                <w:szCs w:val="24"/>
              </w:rPr>
            </w:pPr>
          </w:p>
        </w:tc>
        <w:tc>
          <w:tcPr>
            <w:tcW w:w="13391" w:type="dxa"/>
          </w:tcPr>
          <w:p w14:paraId="0D64FEB8"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articulate and justify answers, </w:t>
            </w:r>
            <w:proofErr w:type="gramStart"/>
            <w:r w:rsidRPr="00093ABD">
              <w:rPr>
                <w:rFonts w:ascii="Calibri" w:eastAsia="Calibri" w:hAnsi="Calibri" w:cs="Calibri"/>
                <w:sz w:val="24"/>
                <w:szCs w:val="24"/>
              </w:rPr>
              <w:t>arguments</w:t>
            </w:r>
            <w:proofErr w:type="gramEnd"/>
            <w:r w:rsidRPr="00093ABD">
              <w:rPr>
                <w:rFonts w:ascii="Calibri" w:eastAsia="Calibri" w:hAnsi="Calibri" w:cs="Calibri"/>
                <w:sz w:val="24"/>
                <w:szCs w:val="24"/>
              </w:rPr>
              <w:t xml:space="preserve"> and opinions</w:t>
            </w:r>
          </w:p>
        </w:tc>
      </w:tr>
      <w:tr w:rsidR="00FA6C4B" w:rsidRPr="00093ABD" w14:paraId="0D64FEC2" w14:textId="77777777" w:rsidTr="0021351F">
        <w:trPr>
          <w:trHeight w:val="193"/>
        </w:trPr>
        <w:tc>
          <w:tcPr>
            <w:tcW w:w="2452" w:type="dxa"/>
            <w:vMerge/>
            <w:shd w:val="clear" w:color="auto" w:fill="D9D2E9"/>
          </w:tcPr>
          <w:p w14:paraId="0D64FEBD" w14:textId="77777777" w:rsidR="00FA6C4B" w:rsidRPr="00093ABD" w:rsidRDefault="00FA6C4B">
            <w:pPr>
              <w:widowControl w:val="0"/>
              <w:rPr>
                <w:rFonts w:ascii="Calibri" w:eastAsia="Calibri" w:hAnsi="Calibri" w:cs="Calibri"/>
                <w:sz w:val="24"/>
                <w:szCs w:val="24"/>
              </w:rPr>
            </w:pPr>
          </w:p>
        </w:tc>
        <w:tc>
          <w:tcPr>
            <w:tcW w:w="13391" w:type="dxa"/>
          </w:tcPr>
          <w:p w14:paraId="0D64FEBE"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give well-structured descriptions, </w:t>
            </w:r>
            <w:proofErr w:type="gramStart"/>
            <w:r w:rsidRPr="00093ABD">
              <w:rPr>
                <w:rFonts w:ascii="Calibri" w:eastAsia="Calibri" w:hAnsi="Calibri" w:cs="Calibri"/>
                <w:sz w:val="24"/>
                <w:szCs w:val="24"/>
              </w:rPr>
              <w:t>explanations</w:t>
            </w:r>
            <w:proofErr w:type="gramEnd"/>
            <w:r w:rsidRPr="00093ABD">
              <w:rPr>
                <w:rFonts w:ascii="Calibri" w:eastAsia="Calibri" w:hAnsi="Calibri" w:cs="Calibri"/>
                <w:sz w:val="24"/>
                <w:szCs w:val="24"/>
              </w:rPr>
              <w:t xml:space="preserve"> and narratives for different purposes, including expressing feelings </w:t>
            </w:r>
          </w:p>
        </w:tc>
      </w:tr>
      <w:tr w:rsidR="00FA6C4B" w:rsidRPr="00093ABD" w14:paraId="0D64FEC8" w14:textId="77777777" w:rsidTr="0021351F">
        <w:trPr>
          <w:trHeight w:val="193"/>
        </w:trPr>
        <w:tc>
          <w:tcPr>
            <w:tcW w:w="2452" w:type="dxa"/>
            <w:vMerge/>
            <w:shd w:val="clear" w:color="auto" w:fill="D9D2E9"/>
          </w:tcPr>
          <w:p w14:paraId="0D64FEC3" w14:textId="77777777" w:rsidR="00FA6C4B" w:rsidRPr="00093ABD" w:rsidRDefault="00FA6C4B">
            <w:pPr>
              <w:widowControl w:val="0"/>
              <w:rPr>
                <w:rFonts w:ascii="Calibri" w:eastAsia="Calibri" w:hAnsi="Calibri" w:cs="Calibri"/>
                <w:sz w:val="24"/>
                <w:szCs w:val="24"/>
              </w:rPr>
            </w:pPr>
          </w:p>
        </w:tc>
        <w:tc>
          <w:tcPr>
            <w:tcW w:w="13391" w:type="dxa"/>
          </w:tcPr>
          <w:p w14:paraId="0D64FEC4"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maintain attention and participate actively in collaborative conversations, staying on topic and initiating and responding to comments </w:t>
            </w:r>
          </w:p>
        </w:tc>
      </w:tr>
      <w:tr w:rsidR="00FA6C4B" w:rsidRPr="00093ABD" w14:paraId="0D64FECE" w14:textId="77777777" w:rsidTr="0021351F">
        <w:trPr>
          <w:trHeight w:val="193"/>
        </w:trPr>
        <w:tc>
          <w:tcPr>
            <w:tcW w:w="2452" w:type="dxa"/>
            <w:vMerge/>
            <w:shd w:val="clear" w:color="auto" w:fill="D9D2E9"/>
          </w:tcPr>
          <w:p w14:paraId="0D64FEC9" w14:textId="77777777" w:rsidR="00FA6C4B" w:rsidRPr="00093ABD" w:rsidRDefault="00FA6C4B">
            <w:pPr>
              <w:widowControl w:val="0"/>
              <w:rPr>
                <w:rFonts w:ascii="Calibri" w:eastAsia="Calibri" w:hAnsi="Calibri" w:cs="Calibri"/>
                <w:sz w:val="24"/>
                <w:szCs w:val="24"/>
              </w:rPr>
            </w:pPr>
          </w:p>
        </w:tc>
        <w:tc>
          <w:tcPr>
            <w:tcW w:w="13391" w:type="dxa"/>
          </w:tcPr>
          <w:p w14:paraId="0D64FECA"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use spoken language to develop understanding through speculating, hypothesising, </w:t>
            </w:r>
            <w:proofErr w:type="gramStart"/>
            <w:r w:rsidRPr="00093ABD">
              <w:rPr>
                <w:rFonts w:ascii="Calibri" w:eastAsia="Calibri" w:hAnsi="Calibri" w:cs="Calibri"/>
                <w:sz w:val="24"/>
                <w:szCs w:val="24"/>
              </w:rPr>
              <w:t>imagining</w:t>
            </w:r>
            <w:proofErr w:type="gramEnd"/>
            <w:r w:rsidRPr="00093ABD">
              <w:rPr>
                <w:rFonts w:ascii="Calibri" w:eastAsia="Calibri" w:hAnsi="Calibri" w:cs="Calibri"/>
                <w:sz w:val="24"/>
                <w:szCs w:val="24"/>
              </w:rPr>
              <w:t xml:space="preserve"> and exploring ideas</w:t>
            </w:r>
          </w:p>
        </w:tc>
      </w:tr>
      <w:tr w:rsidR="00FA6C4B" w:rsidRPr="00093ABD" w14:paraId="0D64FED4" w14:textId="77777777" w:rsidTr="0021351F">
        <w:trPr>
          <w:trHeight w:val="193"/>
        </w:trPr>
        <w:tc>
          <w:tcPr>
            <w:tcW w:w="2452" w:type="dxa"/>
            <w:vMerge/>
            <w:shd w:val="clear" w:color="auto" w:fill="D9D2E9"/>
          </w:tcPr>
          <w:p w14:paraId="0D64FECF" w14:textId="77777777" w:rsidR="00FA6C4B" w:rsidRPr="00093ABD" w:rsidRDefault="00FA6C4B">
            <w:pPr>
              <w:widowControl w:val="0"/>
              <w:rPr>
                <w:rFonts w:ascii="Calibri" w:eastAsia="Calibri" w:hAnsi="Calibri" w:cs="Calibri"/>
                <w:sz w:val="24"/>
                <w:szCs w:val="24"/>
              </w:rPr>
            </w:pPr>
          </w:p>
        </w:tc>
        <w:tc>
          <w:tcPr>
            <w:tcW w:w="13391" w:type="dxa"/>
          </w:tcPr>
          <w:p w14:paraId="0D64FED0"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speak audibly and fluently with an increasing command of Standard English</w:t>
            </w:r>
          </w:p>
        </w:tc>
      </w:tr>
      <w:tr w:rsidR="00FA6C4B" w:rsidRPr="00093ABD" w14:paraId="0D64FEDA" w14:textId="77777777" w:rsidTr="0021351F">
        <w:trPr>
          <w:trHeight w:val="193"/>
        </w:trPr>
        <w:tc>
          <w:tcPr>
            <w:tcW w:w="2452" w:type="dxa"/>
            <w:vMerge/>
            <w:shd w:val="clear" w:color="auto" w:fill="D9D2E9"/>
          </w:tcPr>
          <w:p w14:paraId="0D64FED5" w14:textId="77777777" w:rsidR="00FA6C4B" w:rsidRPr="00093ABD" w:rsidRDefault="00FA6C4B">
            <w:pPr>
              <w:widowControl w:val="0"/>
              <w:rPr>
                <w:rFonts w:ascii="Calibri" w:eastAsia="Calibri" w:hAnsi="Calibri" w:cs="Calibri"/>
                <w:sz w:val="24"/>
                <w:szCs w:val="24"/>
              </w:rPr>
            </w:pPr>
          </w:p>
        </w:tc>
        <w:tc>
          <w:tcPr>
            <w:tcW w:w="13391" w:type="dxa"/>
          </w:tcPr>
          <w:p w14:paraId="0D64FED6"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participate in discussions, presentations, performances, role play, </w:t>
            </w:r>
            <w:proofErr w:type="gramStart"/>
            <w:r w:rsidRPr="00093ABD">
              <w:rPr>
                <w:rFonts w:ascii="Calibri" w:eastAsia="Calibri" w:hAnsi="Calibri" w:cs="Calibri"/>
                <w:sz w:val="24"/>
                <w:szCs w:val="24"/>
              </w:rPr>
              <w:t>improvisations</w:t>
            </w:r>
            <w:proofErr w:type="gramEnd"/>
            <w:r w:rsidRPr="00093ABD">
              <w:rPr>
                <w:rFonts w:ascii="Calibri" w:eastAsia="Calibri" w:hAnsi="Calibri" w:cs="Calibri"/>
                <w:sz w:val="24"/>
                <w:szCs w:val="24"/>
              </w:rPr>
              <w:t xml:space="preserve"> and debates</w:t>
            </w:r>
          </w:p>
        </w:tc>
      </w:tr>
      <w:tr w:rsidR="00FA6C4B" w:rsidRPr="00093ABD" w14:paraId="0D64FEE0" w14:textId="77777777" w:rsidTr="0021351F">
        <w:trPr>
          <w:trHeight w:val="193"/>
        </w:trPr>
        <w:tc>
          <w:tcPr>
            <w:tcW w:w="2452" w:type="dxa"/>
            <w:vMerge/>
            <w:shd w:val="clear" w:color="auto" w:fill="D9D2E9"/>
          </w:tcPr>
          <w:p w14:paraId="0D64FEDB" w14:textId="77777777" w:rsidR="00FA6C4B" w:rsidRPr="00093ABD" w:rsidRDefault="00FA6C4B">
            <w:pPr>
              <w:widowControl w:val="0"/>
              <w:rPr>
                <w:rFonts w:ascii="Calibri" w:eastAsia="Calibri" w:hAnsi="Calibri" w:cs="Calibri"/>
                <w:sz w:val="24"/>
                <w:szCs w:val="24"/>
              </w:rPr>
            </w:pPr>
          </w:p>
        </w:tc>
        <w:tc>
          <w:tcPr>
            <w:tcW w:w="13391" w:type="dxa"/>
          </w:tcPr>
          <w:p w14:paraId="0D64FEDC"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gain, maintain and monitor the interest of the listener(s)</w:t>
            </w:r>
          </w:p>
        </w:tc>
      </w:tr>
      <w:tr w:rsidR="00FA6C4B" w:rsidRPr="00093ABD" w14:paraId="0D64FEE6" w14:textId="77777777" w:rsidTr="0021351F">
        <w:trPr>
          <w:trHeight w:val="193"/>
        </w:trPr>
        <w:tc>
          <w:tcPr>
            <w:tcW w:w="2452" w:type="dxa"/>
            <w:vMerge/>
            <w:shd w:val="clear" w:color="auto" w:fill="D9D2E9"/>
          </w:tcPr>
          <w:p w14:paraId="0D64FEE1" w14:textId="77777777" w:rsidR="00FA6C4B" w:rsidRPr="00093ABD" w:rsidRDefault="00FA6C4B">
            <w:pPr>
              <w:widowControl w:val="0"/>
              <w:rPr>
                <w:rFonts w:ascii="Calibri" w:eastAsia="Calibri" w:hAnsi="Calibri" w:cs="Calibri"/>
                <w:sz w:val="24"/>
                <w:szCs w:val="24"/>
              </w:rPr>
            </w:pPr>
          </w:p>
        </w:tc>
        <w:tc>
          <w:tcPr>
            <w:tcW w:w="13391" w:type="dxa"/>
          </w:tcPr>
          <w:p w14:paraId="0D64FEE2"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consider and evaluate different viewpoints, attending to and building on the contributions of others</w:t>
            </w:r>
          </w:p>
        </w:tc>
      </w:tr>
      <w:tr w:rsidR="00FA6C4B" w:rsidRPr="00093ABD" w14:paraId="0D64FEEC" w14:textId="77777777" w:rsidTr="0021351F">
        <w:trPr>
          <w:trHeight w:val="193"/>
        </w:trPr>
        <w:tc>
          <w:tcPr>
            <w:tcW w:w="2452" w:type="dxa"/>
            <w:vMerge/>
            <w:shd w:val="clear" w:color="auto" w:fill="D9D2E9"/>
          </w:tcPr>
          <w:p w14:paraId="0D64FEE7" w14:textId="77777777" w:rsidR="00FA6C4B" w:rsidRPr="00093ABD" w:rsidRDefault="00FA6C4B">
            <w:pPr>
              <w:widowControl w:val="0"/>
              <w:rPr>
                <w:rFonts w:ascii="Calibri" w:eastAsia="Calibri" w:hAnsi="Calibri" w:cs="Calibri"/>
                <w:sz w:val="24"/>
                <w:szCs w:val="24"/>
              </w:rPr>
            </w:pPr>
          </w:p>
        </w:tc>
        <w:tc>
          <w:tcPr>
            <w:tcW w:w="13391" w:type="dxa"/>
          </w:tcPr>
          <w:p w14:paraId="0D64FEE8" w14:textId="77777777" w:rsidR="00FA6C4B" w:rsidRPr="00093ABD" w:rsidRDefault="00FA6C4B">
            <w:pPr>
              <w:numPr>
                <w:ilvl w:val="0"/>
                <w:numId w:val="29"/>
              </w:numPr>
              <w:spacing w:line="240" w:lineRule="auto"/>
              <w:rPr>
                <w:rFonts w:ascii="Calibri" w:eastAsia="Calibri" w:hAnsi="Calibri" w:cs="Calibri"/>
                <w:sz w:val="24"/>
                <w:szCs w:val="24"/>
              </w:rPr>
            </w:pPr>
            <w:r w:rsidRPr="00093ABD">
              <w:rPr>
                <w:rFonts w:ascii="Calibri" w:eastAsia="Calibri" w:hAnsi="Calibri" w:cs="Calibri"/>
                <w:sz w:val="24"/>
                <w:szCs w:val="24"/>
              </w:rPr>
              <w:t>select and use appropriate registers for effective communication.</w:t>
            </w:r>
          </w:p>
        </w:tc>
      </w:tr>
      <w:tr w:rsidR="00FA6C4B" w:rsidRPr="00093ABD" w14:paraId="0D64FEF2" w14:textId="77777777" w:rsidTr="0021351F">
        <w:trPr>
          <w:trHeight w:val="396"/>
        </w:trPr>
        <w:tc>
          <w:tcPr>
            <w:tcW w:w="2452" w:type="dxa"/>
            <w:vMerge w:val="restart"/>
            <w:shd w:val="clear" w:color="auto" w:fill="D9D2E9"/>
          </w:tcPr>
          <w:p w14:paraId="0D64FEED"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Word Reading</w:t>
            </w:r>
          </w:p>
        </w:tc>
        <w:tc>
          <w:tcPr>
            <w:tcW w:w="13391" w:type="dxa"/>
          </w:tcPr>
          <w:p w14:paraId="0D64FEEE" w14:textId="77777777" w:rsidR="00FA6C4B" w:rsidRPr="00093ABD" w:rsidRDefault="00FA6C4B">
            <w:pPr>
              <w:numPr>
                <w:ilvl w:val="0"/>
                <w:numId w:val="47"/>
              </w:numPr>
              <w:spacing w:line="240" w:lineRule="auto"/>
              <w:ind w:left="317"/>
              <w:rPr>
                <w:rFonts w:ascii="Calibri" w:eastAsia="Calibri" w:hAnsi="Calibri" w:cs="Calibri"/>
                <w:sz w:val="24"/>
                <w:szCs w:val="24"/>
              </w:rPr>
            </w:pPr>
            <w:r w:rsidRPr="00093ABD">
              <w:rPr>
                <w:rFonts w:ascii="Calibri" w:eastAsia="Calibri" w:hAnsi="Calibri" w:cs="Calibri"/>
                <w:sz w:val="24"/>
                <w:szCs w:val="24"/>
              </w:rPr>
              <w:t>continue to apply phonic knowledge and skills as the route to decode words until automatic decoding has become embedded and reading is fluent</w:t>
            </w:r>
          </w:p>
        </w:tc>
      </w:tr>
      <w:tr w:rsidR="00FA6C4B" w:rsidRPr="00093ABD" w14:paraId="0D64FEF8" w14:textId="77777777" w:rsidTr="0021351F">
        <w:trPr>
          <w:trHeight w:val="396"/>
        </w:trPr>
        <w:tc>
          <w:tcPr>
            <w:tcW w:w="2452" w:type="dxa"/>
            <w:vMerge/>
            <w:shd w:val="clear" w:color="auto" w:fill="D9D2E9"/>
          </w:tcPr>
          <w:p w14:paraId="0D64FEF3" w14:textId="77777777" w:rsidR="00FA6C4B" w:rsidRPr="00093ABD" w:rsidRDefault="00FA6C4B">
            <w:pPr>
              <w:widowControl w:val="0"/>
              <w:rPr>
                <w:rFonts w:ascii="Calibri" w:eastAsia="Calibri" w:hAnsi="Calibri" w:cs="Calibri"/>
                <w:sz w:val="24"/>
                <w:szCs w:val="24"/>
              </w:rPr>
            </w:pPr>
          </w:p>
        </w:tc>
        <w:tc>
          <w:tcPr>
            <w:tcW w:w="13391" w:type="dxa"/>
          </w:tcPr>
          <w:p w14:paraId="0D64FEF4" w14:textId="77777777" w:rsidR="00FA6C4B" w:rsidRPr="00093ABD" w:rsidRDefault="00FA6C4B">
            <w:pPr>
              <w:numPr>
                <w:ilvl w:val="0"/>
                <w:numId w:val="47"/>
              </w:numPr>
              <w:spacing w:line="240" w:lineRule="auto"/>
              <w:ind w:left="317"/>
              <w:rPr>
                <w:rFonts w:ascii="Calibri" w:eastAsia="Calibri" w:hAnsi="Calibri" w:cs="Calibri"/>
                <w:sz w:val="24"/>
                <w:szCs w:val="24"/>
              </w:rPr>
            </w:pPr>
            <w:r w:rsidRPr="00093ABD">
              <w:rPr>
                <w:rFonts w:ascii="Calibri" w:eastAsia="Calibri" w:hAnsi="Calibri" w:cs="Calibri"/>
                <w:sz w:val="24"/>
                <w:szCs w:val="24"/>
              </w:rPr>
              <w:t>read accurately by blending the sounds in words that contain the graphemes taught so far, especially recognising alternative sounds for graphemes</w:t>
            </w:r>
          </w:p>
        </w:tc>
      </w:tr>
      <w:tr w:rsidR="00FA6C4B" w:rsidRPr="00093ABD" w14:paraId="0D64FEFE" w14:textId="77777777" w:rsidTr="0021351F">
        <w:trPr>
          <w:trHeight w:val="396"/>
        </w:trPr>
        <w:tc>
          <w:tcPr>
            <w:tcW w:w="2452" w:type="dxa"/>
            <w:vMerge/>
            <w:shd w:val="clear" w:color="auto" w:fill="D9D2E9"/>
          </w:tcPr>
          <w:p w14:paraId="0D64FEF9" w14:textId="77777777" w:rsidR="00FA6C4B" w:rsidRPr="00093ABD" w:rsidRDefault="00FA6C4B">
            <w:pPr>
              <w:widowControl w:val="0"/>
              <w:rPr>
                <w:rFonts w:ascii="Calibri" w:eastAsia="Calibri" w:hAnsi="Calibri" w:cs="Calibri"/>
                <w:sz w:val="24"/>
                <w:szCs w:val="24"/>
              </w:rPr>
            </w:pPr>
          </w:p>
        </w:tc>
        <w:tc>
          <w:tcPr>
            <w:tcW w:w="13391" w:type="dxa"/>
          </w:tcPr>
          <w:p w14:paraId="0D64FEFA" w14:textId="77777777" w:rsidR="00FA6C4B" w:rsidRPr="00093ABD" w:rsidRDefault="00FA6C4B">
            <w:pPr>
              <w:numPr>
                <w:ilvl w:val="0"/>
                <w:numId w:val="47"/>
              </w:numPr>
              <w:spacing w:line="240" w:lineRule="auto"/>
              <w:ind w:left="317"/>
              <w:rPr>
                <w:rFonts w:ascii="Calibri" w:eastAsia="Calibri" w:hAnsi="Calibri" w:cs="Calibri"/>
                <w:sz w:val="24"/>
                <w:szCs w:val="24"/>
              </w:rPr>
            </w:pPr>
            <w:r w:rsidRPr="00093ABD">
              <w:rPr>
                <w:rFonts w:ascii="Calibri" w:eastAsia="Calibri" w:hAnsi="Calibri" w:cs="Calibri"/>
                <w:sz w:val="24"/>
                <w:szCs w:val="24"/>
              </w:rPr>
              <w:t>read accurately words of two or more syllables that contain the same graphemes as above</w:t>
            </w:r>
          </w:p>
        </w:tc>
      </w:tr>
      <w:tr w:rsidR="00FA6C4B" w:rsidRPr="00093ABD" w14:paraId="0D64FF04" w14:textId="77777777" w:rsidTr="0021351F">
        <w:trPr>
          <w:trHeight w:val="396"/>
        </w:trPr>
        <w:tc>
          <w:tcPr>
            <w:tcW w:w="2452" w:type="dxa"/>
            <w:vMerge/>
            <w:shd w:val="clear" w:color="auto" w:fill="D9D2E9"/>
          </w:tcPr>
          <w:p w14:paraId="0D64FEFF" w14:textId="77777777" w:rsidR="00FA6C4B" w:rsidRPr="00093ABD" w:rsidRDefault="00FA6C4B">
            <w:pPr>
              <w:widowControl w:val="0"/>
              <w:rPr>
                <w:rFonts w:ascii="Calibri" w:eastAsia="Calibri" w:hAnsi="Calibri" w:cs="Calibri"/>
                <w:sz w:val="24"/>
                <w:szCs w:val="24"/>
              </w:rPr>
            </w:pPr>
          </w:p>
        </w:tc>
        <w:tc>
          <w:tcPr>
            <w:tcW w:w="13391" w:type="dxa"/>
            <w:tcBorders>
              <w:bottom w:val="single" w:sz="4" w:space="0" w:color="000000"/>
            </w:tcBorders>
          </w:tcPr>
          <w:p w14:paraId="0D64FF00" w14:textId="77777777" w:rsidR="00FA6C4B" w:rsidRPr="00093ABD" w:rsidRDefault="00FA6C4B">
            <w:pPr>
              <w:numPr>
                <w:ilvl w:val="0"/>
                <w:numId w:val="47"/>
              </w:numPr>
              <w:spacing w:line="240" w:lineRule="auto"/>
              <w:ind w:left="317"/>
              <w:rPr>
                <w:rFonts w:ascii="Calibri" w:eastAsia="Calibri" w:hAnsi="Calibri" w:cs="Calibri"/>
                <w:sz w:val="24"/>
                <w:szCs w:val="24"/>
              </w:rPr>
            </w:pPr>
            <w:r w:rsidRPr="00093ABD">
              <w:rPr>
                <w:rFonts w:ascii="Calibri" w:eastAsia="Calibri" w:hAnsi="Calibri" w:cs="Calibri"/>
                <w:sz w:val="24"/>
                <w:szCs w:val="24"/>
              </w:rPr>
              <w:t>read words containing common suffixes</w:t>
            </w:r>
          </w:p>
        </w:tc>
      </w:tr>
      <w:tr w:rsidR="00FA6C4B" w:rsidRPr="00093ABD" w14:paraId="0D64FF0A" w14:textId="77777777" w:rsidTr="0021351F">
        <w:trPr>
          <w:trHeight w:val="396"/>
        </w:trPr>
        <w:tc>
          <w:tcPr>
            <w:tcW w:w="2452" w:type="dxa"/>
            <w:vMerge/>
            <w:shd w:val="clear" w:color="auto" w:fill="D9D2E9"/>
          </w:tcPr>
          <w:p w14:paraId="0D64FF05" w14:textId="77777777" w:rsidR="00FA6C4B" w:rsidRPr="00093ABD" w:rsidRDefault="00FA6C4B">
            <w:pPr>
              <w:widowControl w:val="0"/>
              <w:rPr>
                <w:rFonts w:ascii="Calibri" w:eastAsia="Calibri" w:hAnsi="Calibri" w:cs="Calibri"/>
                <w:sz w:val="24"/>
                <w:szCs w:val="24"/>
              </w:rPr>
            </w:pPr>
          </w:p>
        </w:tc>
        <w:tc>
          <w:tcPr>
            <w:tcW w:w="13391" w:type="dxa"/>
          </w:tcPr>
          <w:p w14:paraId="0D64FF06" w14:textId="77777777" w:rsidR="00FA6C4B" w:rsidRPr="00093ABD" w:rsidRDefault="00FA6C4B">
            <w:pPr>
              <w:numPr>
                <w:ilvl w:val="0"/>
                <w:numId w:val="47"/>
              </w:numPr>
              <w:spacing w:line="240" w:lineRule="auto"/>
              <w:ind w:left="317"/>
              <w:rPr>
                <w:rFonts w:ascii="Calibri" w:eastAsia="Calibri" w:hAnsi="Calibri" w:cs="Calibri"/>
                <w:sz w:val="24"/>
                <w:szCs w:val="24"/>
                <w:highlight w:val="white"/>
              </w:rPr>
            </w:pPr>
            <w:r w:rsidRPr="00093ABD">
              <w:rPr>
                <w:rFonts w:ascii="Calibri" w:eastAsia="Calibri" w:hAnsi="Calibri" w:cs="Calibri"/>
                <w:sz w:val="24"/>
                <w:szCs w:val="24"/>
                <w:highlight w:val="white"/>
              </w:rPr>
              <w:t>read further common exception words, noting unusual correspondences between spelling and sound and where these occur in the word</w:t>
            </w:r>
          </w:p>
        </w:tc>
      </w:tr>
      <w:tr w:rsidR="00FA6C4B" w:rsidRPr="00093ABD" w14:paraId="0D64FF10" w14:textId="77777777" w:rsidTr="0021351F">
        <w:trPr>
          <w:trHeight w:val="396"/>
        </w:trPr>
        <w:tc>
          <w:tcPr>
            <w:tcW w:w="2452" w:type="dxa"/>
            <w:vMerge/>
            <w:shd w:val="clear" w:color="auto" w:fill="D9D2E9"/>
          </w:tcPr>
          <w:p w14:paraId="0D64FF0B" w14:textId="77777777" w:rsidR="00FA6C4B" w:rsidRPr="00093ABD" w:rsidRDefault="00FA6C4B">
            <w:pPr>
              <w:widowControl w:val="0"/>
              <w:rPr>
                <w:rFonts w:ascii="Calibri" w:eastAsia="Calibri" w:hAnsi="Calibri" w:cs="Calibri"/>
                <w:sz w:val="24"/>
                <w:szCs w:val="24"/>
              </w:rPr>
            </w:pPr>
          </w:p>
        </w:tc>
        <w:tc>
          <w:tcPr>
            <w:tcW w:w="13391" w:type="dxa"/>
          </w:tcPr>
          <w:p w14:paraId="0D64FF0C" w14:textId="77777777" w:rsidR="00FA6C4B" w:rsidRPr="00093ABD" w:rsidRDefault="00FA6C4B">
            <w:pPr>
              <w:numPr>
                <w:ilvl w:val="0"/>
                <w:numId w:val="47"/>
              </w:numPr>
              <w:spacing w:line="240" w:lineRule="auto"/>
              <w:ind w:left="317"/>
              <w:rPr>
                <w:rFonts w:ascii="Calibri" w:eastAsia="Calibri" w:hAnsi="Calibri" w:cs="Calibri"/>
                <w:sz w:val="24"/>
                <w:szCs w:val="24"/>
                <w:highlight w:val="white"/>
              </w:rPr>
            </w:pPr>
            <w:r w:rsidRPr="00093ABD">
              <w:rPr>
                <w:rFonts w:ascii="Calibri" w:eastAsia="Calibri" w:hAnsi="Calibri" w:cs="Calibri"/>
                <w:sz w:val="24"/>
                <w:szCs w:val="24"/>
                <w:highlight w:val="white"/>
              </w:rPr>
              <w:t>read most words quickly and accurately, without overt sounding and blending, when they have been frequently encountered</w:t>
            </w:r>
          </w:p>
        </w:tc>
      </w:tr>
      <w:tr w:rsidR="00FA6C4B" w:rsidRPr="00093ABD" w14:paraId="0D64FF16" w14:textId="77777777" w:rsidTr="0021351F">
        <w:trPr>
          <w:trHeight w:val="396"/>
        </w:trPr>
        <w:tc>
          <w:tcPr>
            <w:tcW w:w="2452" w:type="dxa"/>
            <w:vMerge/>
            <w:shd w:val="clear" w:color="auto" w:fill="D9D2E9"/>
          </w:tcPr>
          <w:p w14:paraId="0D64FF11" w14:textId="77777777" w:rsidR="00FA6C4B" w:rsidRPr="00093ABD" w:rsidRDefault="00FA6C4B">
            <w:pPr>
              <w:widowControl w:val="0"/>
              <w:rPr>
                <w:rFonts w:ascii="Calibri" w:eastAsia="Calibri" w:hAnsi="Calibri" w:cs="Calibri"/>
                <w:sz w:val="24"/>
                <w:szCs w:val="24"/>
              </w:rPr>
            </w:pPr>
          </w:p>
        </w:tc>
        <w:tc>
          <w:tcPr>
            <w:tcW w:w="13391" w:type="dxa"/>
          </w:tcPr>
          <w:p w14:paraId="0D64FF12" w14:textId="77777777" w:rsidR="00FA6C4B" w:rsidRPr="00093ABD" w:rsidRDefault="00FA6C4B">
            <w:pPr>
              <w:numPr>
                <w:ilvl w:val="0"/>
                <w:numId w:val="47"/>
              </w:numPr>
              <w:spacing w:line="240" w:lineRule="auto"/>
              <w:ind w:left="317"/>
              <w:rPr>
                <w:rFonts w:ascii="Calibri" w:eastAsia="Calibri" w:hAnsi="Calibri" w:cs="Calibri"/>
                <w:sz w:val="24"/>
                <w:szCs w:val="24"/>
                <w:highlight w:val="white"/>
              </w:rPr>
            </w:pPr>
            <w:r w:rsidRPr="00093ABD">
              <w:rPr>
                <w:rFonts w:ascii="Calibri" w:eastAsia="Calibri" w:hAnsi="Calibri" w:cs="Calibri"/>
                <w:sz w:val="24"/>
                <w:szCs w:val="24"/>
                <w:highlight w:val="white"/>
              </w:rPr>
              <w:t>read aloud books closely matched to their improving phonic knowledge, sounding out unfamiliar words accurately, automatically and without undue hesitation</w:t>
            </w:r>
          </w:p>
        </w:tc>
      </w:tr>
      <w:tr w:rsidR="00FA6C4B" w:rsidRPr="00093ABD" w14:paraId="0D64FF1C" w14:textId="77777777" w:rsidTr="0021351F">
        <w:trPr>
          <w:trHeight w:val="396"/>
        </w:trPr>
        <w:tc>
          <w:tcPr>
            <w:tcW w:w="2452" w:type="dxa"/>
            <w:vMerge/>
            <w:shd w:val="clear" w:color="auto" w:fill="D9D2E9"/>
          </w:tcPr>
          <w:p w14:paraId="0D64FF17" w14:textId="77777777" w:rsidR="00FA6C4B" w:rsidRPr="00093ABD" w:rsidRDefault="00FA6C4B">
            <w:pPr>
              <w:widowControl w:val="0"/>
              <w:rPr>
                <w:rFonts w:ascii="Calibri" w:eastAsia="Calibri" w:hAnsi="Calibri" w:cs="Calibri"/>
                <w:sz w:val="24"/>
                <w:szCs w:val="24"/>
              </w:rPr>
            </w:pPr>
          </w:p>
        </w:tc>
        <w:tc>
          <w:tcPr>
            <w:tcW w:w="13391" w:type="dxa"/>
            <w:tcBorders>
              <w:bottom w:val="single" w:sz="4" w:space="0" w:color="000000"/>
            </w:tcBorders>
          </w:tcPr>
          <w:p w14:paraId="0D64FF18" w14:textId="77777777" w:rsidR="00FA6C4B" w:rsidRPr="00093ABD" w:rsidRDefault="00FA6C4B">
            <w:pPr>
              <w:numPr>
                <w:ilvl w:val="0"/>
                <w:numId w:val="47"/>
              </w:numPr>
              <w:spacing w:line="240" w:lineRule="auto"/>
              <w:ind w:left="317"/>
              <w:rPr>
                <w:rFonts w:ascii="Calibri" w:eastAsia="Calibri" w:hAnsi="Calibri" w:cs="Calibri"/>
                <w:sz w:val="24"/>
                <w:szCs w:val="24"/>
                <w:highlight w:val="white"/>
              </w:rPr>
            </w:pPr>
            <w:r w:rsidRPr="00093ABD">
              <w:rPr>
                <w:rFonts w:ascii="Calibri" w:eastAsia="Calibri" w:hAnsi="Calibri" w:cs="Calibri"/>
                <w:sz w:val="24"/>
                <w:szCs w:val="24"/>
                <w:highlight w:val="white"/>
              </w:rPr>
              <w:t>re-read these books to build up their fluency and confidence in word reading.</w:t>
            </w:r>
          </w:p>
        </w:tc>
      </w:tr>
      <w:tr w:rsidR="00FA6C4B" w:rsidRPr="00093ABD" w14:paraId="0D64FF22" w14:textId="77777777" w:rsidTr="0021351F">
        <w:trPr>
          <w:trHeight w:val="57"/>
        </w:trPr>
        <w:tc>
          <w:tcPr>
            <w:tcW w:w="2452" w:type="dxa"/>
            <w:vMerge w:val="restart"/>
            <w:shd w:val="clear" w:color="auto" w:fill="D9D2E9"/>
          </w:tcPr>
          <w:p w14:paraId="0D64FF1D"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Reading Comprehension</w:t>
            </w:r>
          </w:p>
        </w:tc>
        <w:tc>
          <w:tcPr>
            <w:tcW w:w="13391" w:type="dxa"/>
            <w:tcBorders>
              <w:bottom w:val="nil"/>
            </w:tcBorders>
          </w:tcPr>
          <w:p w14:paraId="0D64FF1E" w14:textId="77777777" w:rsidR="00FA6C4B" w:rsidRPr="00093ABD" w:rsidRDefault="00FA6C4B">
            <w:pPr>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develop pleasure in reading, motivation to read, vocabulary and understanding by:</w:t>
            </w:r>
          </w:p>
        </w:tc>
      </w:tr>
      <w:tr w:rsidR="00FA6C4B" w:rsidRPr="00093ABD" w14:paraId="0D64FF28" w14:textId="77777777" w:rsidTr="0021351F">
        <w:trPr>
          <w:trHeight w:val="404"/>
        </w:trPr>
        <w:tc>
          <w:tcPr>
            <w:tcW w:w="2452" w:type="dxa"/>
            <w:vMerge/>
            <w:shd w:val="clear" w:color="auto" w:fill="D9D2E9"/>
          </w:tcPr>
          <w:p w14:paraId="0D64FF23"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24"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listening to, </w:t>
            </w:r>
            <w:proofErr w:type="gramStart"/>
            <w:r w:rsidRPr="00093ABD">
              <w:rPr>
                <w:rFonts w:ascii="Calibri" w:eastAsia="Calibri" w:hAnsi="Calibri" w:cs="Calibri"/>
                <w:sz w:val="24"/>
                <w:szCs w:val="24"/>
                <w:highlight w:val="white"/>
              </w:rPr>
              <w:t>discussing</w:t>
            </w:r>
            <w:proofErr w:type="gramEnd"/>
            <w:r w:rsidRPr="00093ABD">
              <w:rPr>
                <w:rFonts w:ascii="Calibri" w:eastAsia="Calibri" w:hAnsi="Calibri" w:cs="Calibri"/>
                <w:sz w:val="24"/>
                <w:szCs w:val="24"/>
                <w:highlight w:val="white"/>
              </w:rPr>
              <w:t xml:space="preserve"> and expressing views about a wide range of contemporary and classic poetry, stories and non-fiction at a level beyond that at which they can read independently</w:t>
            </w:r>
          </w:p>
        </w:tc>
      </w:tr>
      <w:tr w:rsidR="00FA6C4B" w:rsidRPr="00093ABD" w14:paraId="0D64FF2E" w14:textId="77777777" w:rsidTr="0021351F">
        <w:trPr>
          <w:trHeight w:val="193"/>
        </w:trPr>
        <w:tc>
          <w:tcPr>
            <w:tcW w:w="2452" w:type="dxa"/>
            <w:vMerge/>
            <w:shd w:val="clear" w:color="auto" w:fill="D9D2E9"/>
          </w:tcPr>
          <w:p w14:paraId="0D64FF29"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2A"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discussing the sequence of events in books and how items of information are related</w:t>
            </w:r>
          </w:p>
        </w:tc>
      </w:tr>
      <w:tr w:rsidR="00FA6C4B" w:rsidRPr="00093ABD" w14:paraId="0D64FF34" w14:textId="77777777" w:rsidTr="0021351F">
        <w:trPr>
          <w:trHeight w:val="193"/>
        </w:trPr>
        <w:tc>
          <w:tcPr>
            <w:tcW w:w="2452" w:type="dxa"/>
            <w:vMerge/>
            <w:shd w:val="clear" w:color="auto" w:fill="D9D2E9"/>
          </w:tcPr>
          <w:p w14:paraId="0D64FF2F"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30"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becoming increasingly familiar with and retelling a wider range of stories, fairy stories and traditional tales</w:t>
            </w:r>
          </w:p>
        </w:tc>
      </w:tr>
      <w:tr w:rsidR="00FA6C4B" w:rsidRPr="00093ABD" w14:paraId="0D64FF3A" w14:textId="77777777" w:rsidTr="0021351F">
        <w:trPr>
          <w:trHeight w:val="193"/>
        </w:trPr>
        <w:tc>
          <w:tcPr>
            <w:tcW w:w="2452" w:type="dxa"/>
            <w:vMerge/>
            <w:shd w:val="clear" w:color="auto" w:fill="D9D2E9"/>
          </w:tcPr>
          <w:p w14:paraId="0D64FF35"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36"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being introduced to non-fiction books that are structured in different ways</w:t>
            </w:r>
          </w:p>
        </w:tc>
      </w:tr>
      <w:tr w:rsidR="00FA6C4B" w:rsidRPr="00093ABD" w14:paraId="0D64FF40" w14:textId="77777777" w:rsidTr="0021351F">
        <w:trPr>
          <w:trHeight w:val="179"/>
        </w:trPr>
        <w:tc>
          <w:tcPr>
            <w:tcW w:w="2452" w:type="dxa"/>
            <w:vMerge/>
            <w:shd w:val="clear" w:color="auto" w:fill="D9D2E9"/>
          </w:tcPr>
          <w:p w14:paraId="0D64FF3B"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3C"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recognising simple recurring literary language in stories and poetry</w:t>
            </w:r>
          </w:p>
        </w:tc>
      </w:tr>
      <w:tr w:rsidR="00FA6C4B" w:rsidRPr="00093ABD" w14:paraId="0D64FF46" w14:textId="77777777" w:rsidTr="0021351F">
        <w:trPr>
          <w:trHeight w:val="193"/>
        </w:trPr>
        <w:tc>
          <w:tcPr>
            <w:tcW w:w="2452" w:type="dxa"/>
            <w:vMerge/>
            <w:shd w:val="clear" w:color="auto" w:fill="D9D2E9"/>
          </w:tcPr>
          <w:p w14:paraId="0D64FF41"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42"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discussing and clarifying the meanings of words, linking new meanings to known vocabulary</w:t>
            </w:r>
          </w:p>
        </w:tc>
      </w:tr>
      <w:tr w:rsidR="00FA6C4B" w:rsidRPr="00093ABD" w14:paraId="0D64FF4C" w14:textId="77777777" w:rsidTr="0021351F">
        <w:trPr>
          <w:trHeight w:val="193"/>
        </w:trPr>
        <w:tc>
          <w:tcPr>
            <w:tcW w:w="2452" w:type="dxa"/>
            <w:vMerge/>
            <w:shd w:val="clear" w:color="auto" w:fill="D9D2E9"/>
          </w:tcPr>
          <w:p w14:paraId="0D64FF47"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48"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discussing their favourite words and phrases</w:t>
            </w:r>
          </w:p>
        </w:tc>
      </w:tr>
      <w:tr w:rsidR="00FA6C4B" w:rsidRPr="00093ABD" w14:paraId="0D64FF52" w14:textId="77777777" w:rsidTr="0021351F">
        <w:trPr>
          <w:trHeight w:val="193"/>
        </w:trPr>
        <w:tc>
          <w:tcPr>
            <w:tcW w:w="2452" w:type="dxa"/>
            <w:vMerge/>
            <w:shd w:val="clear" w:color="auto" w:fill="D9D2E9"/>
          </w:tcPr>
          <w:p w14:paraId="0D64FF4D"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4E" w14:textId="77777777" w:rsidR="00FA6C4B" w:rsidRPr="00093ABD" w:rsidRDefault="00FA6C4B">
            <w:pPr>
              <w:numPr>
                <w:ilvl w:val="0"/>
                <w:numId w:val="37"/>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continuing to build up a repertoire of poems learnt by heart, appreciating these and reciting some, with </w:t>
            </w:r>
          </w:p>
        </w:tc>
      </w:tr>
      <w:tr w:rsidR="00FA6C4B" w:rsidRPr="00093ABD" w14:paraId="0D64FF58" w14:textId="77777777" w:rsidTr="0021351F">
        <w:trPr>
          <w:trHeight w:val="193"/>
        </w:trPr>
        <w:tc>
          <w:tcPr>
            <w:tcW w:w="2452" w:type="dxa"/>
            <w:vMerge/>
            <w:shd w:val="clear" w:color="auto" w:fill="D9D2E9"/>
          </w:tcPr>
          <w:p w14:paraId="0D64FF53" w14:textId="77777777" w:rsidR="00FA6C4B" w:rsidRPr="00093ABD" w:rsidRDefault="00FA6C4B">
            <w:pPr>
              <w:widowControl w:val="0"/>
              <w:rPr>
                <w:rFonts w:ascii="Calibri" w:eastAsia="Calibri" w:hAnsi="Calibri" w:cs="Calibri"/>
                <w:sz w:val="24"/>
                <w:szCs w:val="24"/>
              </w:rPr>
            </w:pPr>
          </w:p>
        </w:tc>
        <w:tc>
          <w:tcPr>
            <w:tcW w:w="13391" w:type="dxa"/>
            <w:tcBorders>
              <w:top w:val="nil"/>
              <w:bottom w:val="single" w:sz="4" w:space="0" w:color="000000"/>
            </w:tcBorders>
          </w:tcPr>
          <w:p w14:paraId="0D64FF54" w14:textId="77777777" w:rsidR="00FA6C4B" w:rsidRPr="00093ABD" w:rsidRDefault="00FA6C4B">
            <w:pPr>
              <w:numPr>
                <w:ilvl w:val="0"/>
                <w:numId w:val="37"/>
              </w:numPr>
              <w:spacing w:line="240" w:lineRule="auto"/>
              <w:rPr>
                <w:rFonts w:ascii="Calibri" w:eastAsia="Calibri" w:hAnsi="Calibri" w:cs="Calibri"/>
                <w:sz w:val="24"/>
                <w:szCs w:val="24"/>
              </w:rPr>
            </w:pPr>
            <w:r w:rsidRPr="00093ABD">
              <w:rPr>
                <w:rFonts w:ascii="Calibri" w:eastAsia="Calibri" w:hAnsi="Calibri" w:cs="Calibri"/>
                <w:sz w:val="24"/>
                <w:szCs w:val="24"/>
              </w:rPr>
              <w:t>appropriate intonation to make the meaning clear</w:t>
            </w:r>
          </w:p>
        </w:tc>
      </w:tr>
      <w:tr w:rsidR="00FA6C4B" w:rsidRPr="00093ABD" w14:paraId="0D64FF5F" w14:textId="77777777" w:rsidTr="0021351F">
        <w:trPr>
          <w:trHeight w:val="193"/>
        </w:trPr>
        <w:tc>
          <w:tcPr>
            <w:tcW w:w="2452" w:type="dxa"/>
            <w:vMerge/>
            <w:shd w:val="clear" w:color="auto" w:fill="D9D2E9"/>
          </w:tcPr>
          <w:p w14:paraId="0D64FF59"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nil"/>
            </w:tcBorders>
          </w:tcPr>
          <w:p w14:paraId="0D64FF5A" w14:textId="77777777" w:rsidR="00FA6C4B" w:rsidRPr="00093ABD" w:rsidRDefault="00FA6C4B">
            <w:pPr>
              <w:spacing w:line="240" w:lineRule="auto"/>
              <w:ind w:left="357"/>
              <w:rPr>
                <w:rFonts w:ascii="Calibri" w:eastAsia="Calibri" w:hAnsi="Calibri" w:cs="Calibri"/>
                <w:sz w:val="24"/>
                <w:szCs w:val="24"/>
              </w:rPr>
            </w:pPr>
            <w:r w:rsidRPr="00093ABD">
              <w:rPr>
                <w:rFonts w:ascii="Calibri" w:eastAsia="Calibri" w:hAnsi="Calibri" w:cs="Calibri"/>
                <w:sz w:val="24"/>
                <w:szCs w:val="24"/>
              </w:rPr>
              <w:t xml:space="preserve">understand both the books that they can already read accurately and fluently and </w:t>
            </w:r>
          </w:p>
          <w:p w14:paraId="0D64FF5B" w14:textId="77777777" w:rsidR="00FA6C4B" w:rsidRPr="00093ABD" w:rsidRDefault="00FA6C4B">
            <w:pPr>
              <w:spacing w:line="240" w:lineRule="auto"/>
              <w:ind w:left="357"/>
              <w:rPr>
                <w:rFonts w:ascii="Calibri" w:eastAsia="Calibri" w:hAnsi="Calibri" w:cs="Calibri"/>
                <w:sz w:val="24"/>
                <w:szCs w:val="24"/>
              </w:rPr>
            </w:pPr>
            <w:r w:rsidRPr="00093ABD">
              <w:rPr>
                <w:rFonts w:ascii="Calibri" w:eastAsia="Calibri" w:hAnsi="Calibri" w:cs="Calibri"/>
                <w:sz w:val="24"/>
                <w:szCs w:val="24"/>
              </w:rPr>
              <w:t>those that they listen to by:</w:t>
            </w:r>
          </w:p>
        </w:tc>
      </w:tr>
      <w:tr w:rsidR="00FA6C4B" w:rsidRPr="00093ABD" w14:paraId="0D64FF65" w14:textId="77777777" w:rsidTr="0021351F">
        <w:trPr>
          <w:trHeight w:val="193"/>
        </w:trPr>
        <w:tc>
          <w:tcPr>
            <w:tcW w:w="2452" w:type="dxa"/>
            <w:vMerge/>
            <w:shd w:val="clear" w:color="auto" w:fill="D9D2E9"/>
          </w:tcPr>
          <w:p w14:paraId="0D64FF60"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61" w14:textId="77777777" w:rsidR="00FA6C4B" w:rsidRPr="00093ABD" w:rsidRDefault="00FA6C4B">
            <w:pPr>
              <w:numPr>
                <w:ilvl w:val="0"/>
                <w:numId w:val="55"/>
              </w:numPr>
              <w:spacing w:line="240" w:lineRule="auto"/>
              <w:ind w:left="904" w:hanging="184"/>
              <w:rPr>
                <w:rFonts w:ascii="Calibri" w:eastAsia="Calibri" w:hAnsi="Calibri" w:cs="Calibri"/>
                <w:sz w:val="24"/>
                <w:szCs w:val="24"/>
              </w:rPr>
            </w:pPr>
            <w:r w:rsidRPr="00093ABD">
              <w:rPr>
                <w:rFonts w:ascii="Calibri" w:eastAsia="Calibri" w:hAnsi="Calibri" w:cs="Calibri"/>
                <w:sz w:val="24"/>
                <w:szCs w:val="24"/>
              </w:rPr>
              <w:t>drawing on what they already know or on background information and vocabulary provided by the teacher</w:t>
            </w:r>
          </w:p>
        </w:tc>
      </w:tr>
      <w:tr w:rsidR="00FA6C4B" w:rsidRPr="00093ABD" w14:paraId="0D64FF6B" w14:textId="77777777" w:rsidTr="0021351F">
        <w:trPr>
          <w:trHeight w:val="193"/>
        </w:trPr>
        <w:tc>
          <w:tcPr>
            <w:tcW w:w="2452" w:type="dxa"/>
            <w:vMerge/>
            <w:shd w:val="clear" w:color="auto" w:fill="D9D2E9"/>
          </w:tcPr>
          <w:p w14:paraId="0D64FF66"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67" w14:textId="77777777" w:rsidR="00FA6C4B" w:rsidRPr="00093ABD" w:rsidRDefault="00FA6C4B">
            <w:pPr>
              <w:numPr>
                <w:ilvl w:val="0"/>
                <w:numId w:val="55"/>
              </w:numPr>
              <w:spacing w:line="240" w:lineRule="auto"/>
              <w:ind w:left="904" w:hanging="184"/>
              <w:rPr>
                <w:rFonts w:ascii="Calibri" w:eastAsia="Calibri" w:hAnsi="Calibri" w:cs="Calibri"/>
                <w:sz w:val="24"/>
                <w:szCs w:val="24"/>
              </w:rPr>
            </w:pPr>
            <w:r w:rsidRPr="00093ABD">
              <w:rPr>
                <w:rFonts w:ascii="Calibri" w:eastAsia="Calibri" w:hAnsi="Calibri" w:cs="Calibri"/>
                <w:sz w:val="24"/>
                <w:szCs w:val="24"/>
              </w:rPr>
              <w:t>checking that the text makes sense to them as they read and correcting inaccurate reading</w:t>
            </w:r>
          </w:p>
        </w:tc>
      </w:tr>
      <w:tr w:rsidR="00FA6C4B" w:rsidRPr="00093ABD" w14:paraId="0D64FF71" w14:textId="77777777" w:rsidTr="0021351F">
        <w:trPr>
          <w:trHeight w:val="193"/>
        </w:trPr>
        <w:tc>
          <w:tcPr>
            <w:tcW w:w="2452" w:type="dxa"/>
            <w:vMerge/>
            <w:shd w:val="clear" w:color="auto" w:fill="D9D2E9"/>
          </w:tcPr>
          <w:p w14:paraId="0D64FF6C"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6D" w14:textId="77777777" w:rsidR="00FA6C4B" w:rsidRPr="00093ABD" w:rsidRDefault="00FA6C4B">
            <w:pPr>
              <w:numPr>
                <w:ilvl w:val="0"/>
                <w:numId w:val="55"/>
              </w:numPr>
              <w:spacing w:line="240" w:lineRule="auto"/>
              <w:ind w:left="904" w:hanging="184"/>
              <w:rPr>
                <w:rFonts w:ascii="Calibri" w:eastAsia="Calibri" w:hAnsi="Calibri" w:cs="Calibri"/>
                <w:sz w:val="24"/>
                <w:szCs w:val="24"/>
              </w:rPr>
            </w:pPr>
            <w:r w:rsidRPr="00093ABD">
              <w:rPr>
                <w:rFonts w:ascii="Calibri" w:eastAsia="Calibri" w:hAnsi="Calibri" w:cs="Calibri"/>
                <w:sz w:val="24"/>
                <w:szCs w:val="24"/>
              </w:rPr>
              <w:t xml:space="preserve">making inferences </w:t>
            </w:r>
            <w:proofErr w:type="gramStart"/>
            <w:r w:rsidRPr="00093ABD">
              <w:rPr>
                <w:rFonts w:ascii="Calibri" w:eastAsia="Calibri" w:hAnsi="Calibri" w:cs="Calibri"/>
                <w:sz w:val="24"/>
                <w:szCs w:val="24"/>
              </w:rPr>
              <w:t>on the basis of</w:t>
            </w:r>
            <w:proofErr w:type="gramEnd"/>
            <w:r w:rsidRPr="00093ABD">
              <w:rPr>
                <w:rFonts w:ascii="Calibri" w:eastAsia="Calibri" w:hAnsi="Calibri" w:cs="Calibri"/>
                <w:sz w:val="24"/>
                <w:szCs w:val="24"/>
              </w:rPr>
              <w:t xml:space="preserve"> what is being said and done</w:t>
            </w:r>
          </w:p>
        </w:tc>
      </w:tr>
      <w:tr w:rsidR="00FA6C4B" w:rsidRPr="00093ABD" w14:paraId="0D64FF77" w14:textId="77777777" w:rsidTr="0021351F">
        <w:trPr>
          <w:trHeight w:val="193"/>
        </w:trPr>
        <w:tc>
          <w:tcPr>
            <w:tcW w:w="2452" w:type="dxa"/>
            <w:vMerge/>
            <w:shd w:val="clear" w:color="auto" w:fill="D9D2E9"/>
          </w:tcPr>
          <w:p w14:paraId="0D64FF72"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73" w14:textId="77777777" w:rsidR="00FA6C4B" w:rsidRPr="00093ABD" w:rsidRDefault="00FA6C4B">
            <w:pPr>
              <w:numPr>
                <w:ilvl w:val="0"/>
                <w:numId w:val="55"/>
              </w:numPr>
              <w:spacing w:line="240" w:lineRule="auto"/>
              <w:ind w:left="904" w:hanging="184"/>
              <w:rPr>
                <w:rFonts w:ascii="Calibri" w:eastAsia="Calibri" w:hAnsi="Calibri" w:cs="Calibri"/>
                <w:sz w:val="24"/>
                <w:szCs w:val="24"/>
              </w:rPr>
            </w:pPr>
            <w:r w:rsidRPr="00093ABD">
              <w:rPr>
                <w:rFonts w:ascii="Calibri" w:eastAsia="Calibri" w:hAnsi="Calibri" w:cs="Calibri"/>
                <w:sz w:val="24"/>
                <w:szCs w:val="24"/>
              </w:rPr>
              <w:t>answering and asking questions</w:t>
            </w:r>
          </w:p>
        </w:tc>
      </w:tr>
      <w:tr w:rsidR="00FA6C4B" w:rsidRPr="00093ABD" w14:paraId="0D64FF7D" w14:textId="77777777" w:rsidTr="0021351F">
        <w:trPr>
          <w:trHeight w:val="193"/>
        </w:trPr>
        <w:tc>
          <w:tcPr>
            <w:tcW w:w="2452" w:type="dxa"/>
            <w:vMerge/>
            <w:shd w:val="clear" w:color="auto" w:fill="D9D2E9"/>
          </w:tcPr>
          <w:p w14:paraId="0D64FF78" w14:textId="77777777" w:rsidR="00FA6C4B" w:rsidRPr="00093ABD" w:rsidRDefault="00FA6C4B">
            <w:pPr>
              <w:widowControl w:val="0"/>
              <w:rPr>
                <w:rFonts w:ascii="Calibri" w:eastAsia="Calibri" w:hAnsi="Calibri" w:cs="Calibri"/>
                <w:sz w:val="24"/>
                <w:szCs w:val="24"/>
              </w:rPr>
            </w:pPr>
          </w:p>
        </w:tc>
        <w:tc>
          <w:tcPr>
            <w:tcW w:w="13391" w:type="dxa"/>
            <w:tcBorders>
              <w:top w:val="nil"/>
            </w:tcBorders>
          </w:tcPr>
          <w:p w14:paraId="0D64FF79" w14:textId="77777777" w:rsidR="00FA6C4B" w:rsidRPr="00093ABD" w:rsidRDefault="00FA6C4B">
            <w:pPr>
              <w:numPr>
                <w:ilvl w:val="0"/>
                <w:numId w:val="55"/>
              </w:numPr>
              <w:spacing w:line="240" w:lineRule="auto"/>
              <w:ind w:left="904" w:hanging="184"/>
              <w:rPr>
                <w:rFonts w:ascii="Calibri" w:eastAsia="Calibri" w:hAnsi="Calibri" w:cs="Calibri"/>
                <w:sz w:val="24"/>
                <w:szCs w:val="24"/>
              </w:rPr>
            </w:pPr>
            <w:r w:rsidRPr="00093ABD">
              <w:rPr>
                <w:rFonts w:ascii="Calibri" w:eastAsia="Calibri" w:hAnsi="Calibri" w:cs="Calibri"/>
                <w:sz w:val="24"/>
                <w:szCs w:val="24"/>
              </w:rPr>
              <w:t xml:space="preserve">predicting what might happen </w:t>
            </w:r>
            <w:proofErr w:type="gramStart"/>
            <w:r w:rsidRPr="00093ABD">
              <w:rPr>
                <w:rFonts w:ascii="Calibri" w:eastAsia="Calibri" w:hAnsi="Calibri" w:cs="Calibri"/>
                <w:sz w:val="24"/>
                <w:szCs w:val="24"/>
              </w:rPr>
              <w:t>on the basis of</w:t>
            </w:r>
            <w:proofErr w:type="gramEnd"/>
            <w:r w:rsidRPr="00093ABD">
              <w:rPr>
                <w:rFonts w:ascii="Calibri" w:eastAsia="Calibri" w:hAnsi="Calibri" w:cs="Calibri"/>
                <w:sz w:val="24"/>
                <w:szCs w:val="24"/>
              </w:rPr>
              <w:t xml:space="preserve"> what has been read so far</w:t>
            </w:r>
          </w:p>
        </w:tc>
      </w:tr>
      <w:tr w:rsidR="00FA6C4B" w:rsidRPr="00093ABD" w14:paraId="0D64FF83" w14:textId="77777777" w:rsidTr="0021351F">
        <w:trPr>
          <w:trHeight w:val="193"/>
        </w:trPr>
        <w:tc>
          <w:tcPr>
            <w:tcW w:w="2452" w:type="dxa"/>
            <w:vMerge/>
            <w:shd w:val="clear" w:color="auto" w:fill="D9D2E9"/>
          </w:tcPr>
          <w:p w14:paraId="0D64FF7E" w14:textId="77777777" w:rsidR="00FA6C4B" w:rsidRPr="00093ABD" w:rsidRDefault="00FA6C4B">
            <w:pPr>
              <w:widowControl w:val="0"/>
              <w:rPr>
                <w:rFonts w:ascii="Calibri" w:eastAsia="Calibri" w:hAnsi="Calibri" w:cs="Calibri"/>
                <w:sz w:val="24"/>
                <w:szCs w:val="24"/>
              </w:rPr>
            </w:pPr>
          </w:p>
        </w:tc>
        <w:tc>
          <w:tcPr>
            <w:tcW w:w="13391" w:type="dxa"/>
          </w:tcPr>
          <w:p w14:paraId="0D64FF7F" w14:textId="77777777" w:rsidR="00FA6C4B" w:rsidRPr="00093ABD" w:rsidRDefault="00FA6C4B">
            <w:pPr>
              <w:numPr>
                <w:ilvl w:val="0"/>
                <w:numId w:val="12"/>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participate in discussion about books, poems and other works that are read to them and those that they can read for themselves, taking </w:t>
            </w:r>
            <w:proofErr w:type="gramStart"/>
            <w:r w:rsidRPr="00093ABD">
              <w:rPr>
                <w:rFonts w:ascii="Calibri" w:eastAsia="Calibri" w:hAnsi="Calibri" w:cs="Calibri"/>
                <w:sz w:val="24"/>
                <w:szCs w:val="24"/>
              </w:rPr>
              <w:t>turns</w:t>
            </w:r>
            <w:proofErr w:type="gramEnd"/>
            <w:r w:rsidRPr="00093ABD">
              <w:rPr>
                <w:rFonts w:ascii="Calibri" w:eastAsia="Calibri" w:hAnsi="Calibri" w:cs="Calibri"/>
                <w:sz w:val="24"/>
                <w:szCs w:val="24"/>
              </w:rPr>
              <w:t xml:space="preserve"> and listening to what others say</w:t>
            </w:r>
          </w:p>
        </w:tc>
      </w:tr>
      <w:tr w:rsidR="00FA6C4B" w:rsidRPr="00093ABD" w14:paraId="0D64FF89" w14:textId="77777777" w:rsidTr="0021351F">
        <w:trPr>
          <w:trHeight w:val="193"/>
        </w:trPr>
        <w:tc>
          <w:tcPr>
            <w:tcW w:w="2452" w:type="dxa"/>
            <w:vMerge/>
            <w:shd w:val="clear" w:color="auto" w:fill="D9D2E9"/>
          </w:tcPr>
          <w:p w14:paraId="0D64FF84" w14:textId="77777777" w:rsidR="00FA6C4B" w:rsidRPr="00093ABD" w:rsidRDefault="00FA6C4B">
            <w:pPr>
              <w:widowControl w:val="0"/>
              <w:rPr>
                <w:rFonts w:ascii="Calibri" w:eastAsia="Calibri" w:hAnsi="Calibri" w:cs="Calibri"/>
                <w:sz w:val="24"/>
                <w:szCs w:val="24"/>
              </w:rPr>
            </w:pPr>
          </w:p>
        </w:tc>
        <w:tc>
          <w:tcPr>
            <w:tcW w:w="13391" w:type="dxa"/>
          </w:tcPr>
          <w:p w14:paraId="0D64FF85" w14:textId="77777777" w:rsidR="00FA6C4B" w:rsidRPr="00093ABD" w:rsidRDefault="00FA6C4B">
            <w:pPr>
              <w:numPr>
                <w:ilvl w:val="0"/>
                <w:numId w:val="12"/>
              </w:numPr>
              <w:spacing w:line="240" w:lineRule="auto"/>
              <w:rPr>
                <w:rFonts w:ascii="Calibri" w:eastAsia="Calibri" w:hAnsi="Calibri" w:cs="Calibri"/>
                <w:sz w:val="24"/>
                <w:szCs w:val="24"/>
              </w:rPr>
            </w:pPr>
            <w:r w:rsidRPr="00093ABD">
              <w:rPr>
                <w:rFonts w:ascii="Calibri" w:eastAsia="Calibri" w:hAnsi="Calibri" w:cs="Calibri"/>
                <w:sz w:val="24"/>
                <w:szCs w:val="24"/>
              </w:rPr>
              <w:t>explain &amp; discuss their understanding of books, poems &amp; other material, both those that they listen to &amp; those they read for themselves.</w:t>
            </w:r>
          </w:p>
        </w:tc>
      </w:tr>
      <w:tr w:rsidR="00FA6C4B" w:rsidRPr="00093ABD" w14:paraId="0D64FF8F" w14:textId="77777777" w:rsidTr="0021351F">
        <w:trPr>
          <w:trHeight w:val="193"/>
        </w:trPr>
        <w:tc>
          <w:tcPr>
            <w:tcW w:w="2452" w:type="dxa"/>
            <w:vMerge w:val="restart"/>
            <w:shd w:val="clear" w:color="auto" w:fill="D9D2E9"/>
          </w:tcPr>
          <w:p w14:paraId="0D64FF8A"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Writing Transcription</w:t>
            </w:r>
          </w:p>
        </w:tc>
        <w:tc>
          <w:tcPr>
            <w:tcW w:w="13391" w:type="dxa"/>
            <w:tcBorders>
              <w:bottom w:val="single" w:sz="4" w:space="0" w:color="000000"/>
            </w:tcBorders>
          </w:tcPr>
          <w:p w14:paraId="0D64FF8B" w14:textId="77777777" w:rsidR="00FA6C4B" w:rsidRPr="00093ABD" w:rsidRDefault="00FA6C4B">
            <w:pPr>
              <w:spacing w:line="240" w:lineRule="auto"/>
              <w:ind w:left="357"/>
              <w:rPr>
                <w:rFonts w:ascii="Calibri" w:eastAsia="Calibri" w:hAnsi="Calibri" w:cs="Calibri"/>
                <w:sz w:val="24"/>
                <w:szCs w:val="24"/>
              </w:rPr>
            </w:pPr>
            <w:r w:rsidRPr="00093ABD">
              <w:rPr>
                <w:rFonts w:ascii="Calibri" w:eastAsia="Calibri" w:hAnsi="Calibri" w:cs="Calibri"/>
                <w:sz w:val="24"/>
                <w:szCs w:val="24"/>
              </w:rPr>
              <w:t>spell by:</w:t>
            </w:r>
          </w:p>
        </w:tc>
      </w:tr>
      <w:tr w:rsidR="00FA6C4B" w:rsidRPr="00093ABD" w14:paraId="0D64FF95" w14:textId="77777777" w:rsidTr="0021351F">
        <w:trPr>
          <w:trHeight w:val="193"/>
        </w:trPr>
        <w:tc>
          <w:tcPr>
            <w:tcW w:w="2452" w:type="dxa"/>
            <w:vMerge/>
            <w:shd w:val="clear" w:color="auto" w:fill="D9D2E9"/>
          </w:tcPr>
          <w:p w14:paraId="0D64FF90"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single" w:sz="4" w:space="0" w:color="000000"/>
            </w:tcBorders>
          </w:tcPr>
          <w:p w14:paraId="0D64FF91" w14:textId="77777777" w:rsidR="00FA6C4B" w:rsidRPr="00093ABD" w:rsidRDefault="00FA6C4B">
            <w:pPr>
              <w:numPr>
                <w:ilvl w:val="0"/>
                <w:numId w:val="13"/>
              </w:numPr>
              <w:spacing w:line="240" w:lineRule="auto"/>
              <w:rPr>
                <w:rFonts w:ascii="Calibri" w:eastAsia="Calibri" w:hAnsi="Calibri" w:cs="Calibri"/>
                <w:sz w:val="24"/>
                <w:szCs w:val="24"/>
              </w:rPr>
            </w:pPr>
            <w:r w:rsidRPr="00093ABD">
              <w:rPr>
                <w:rFonts w:ascii="Calibri" w:eastAsia="Calibri" w:hAnsi="Calibri" w:cs="Calibri"/>
                <w:sz w:val="24"/>
                <w:szCs w:val="24"/>
              </w:rPr>
              <w:t>segmenting spoken words into phonemes and representing these by graphemes, spelling many correctly</w:t>
            </w:r>
          </w:p>
        </w:tc>
      </w:tr>
      <w:tr w:rsidR="00FA6C4B" w:rsidRPr="00093ABD" w14:paraId="0D64FF9B" w14:textId="77777777" w:rsidTr="0021351F">
        <w:trPr>
          <w:trHeight w:val="193"/>
        </w:trPr>
        <w:tc>
          <w:tcPr>
            <w:tcW w:w="2452" w:type="dxa"/>
            <w:vMerge/>
            <w:shd w:val="clear" w:color="auto" w:fill="D9D2E9"/>
          </w:tcPr>
          <w:p w14:paraId="0D64FF96"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single" w:sz="4" w:space="0" w:color="000000"/>
            </w:tcBorders>
          </w:tcPr>
          <w:p w14:paraId="0D64FF97" w14:textId="77777777" w:rsidR="00FA6C4B" w:rsidRPr="00093ABD" w:rsidRDefault="00FA6C4B">
            <w:pPr>
              <w:numPr>
                <w:ilvl w:val="0"/>
                <w:numId w:val="13"/>
              </w:numPr>
              <w:spacing w:line="240" w:lineRule="auto"/>
              <w:rPr>
                <w:rFonts w:ascii="Calibri" w:eastAsia="Calibri" w:hAnsi="Calibri" w:cs="Calibri"/>
                <w:sz w:val="24"/>
                <w:szCs w:val="24"/>
              </w:rPr>
            </w:pPr>
            <w:r w:rsidRPr="00093ABD">
              <w:rPr>
                <w:rFonts w:ascii="Calibri" w:eastAsia="Calibri" w:hAnsi="Calibri" w:cs="Calibri"/>
                <w:sz w:val="24"/>
                <w:szCs w:val="24"/>
              </w:rPr>
              <w:t>learning new ways of spelling phonemes for which one or more spellings are already known, and learn some words with each spelling, including a few common homophones</w:t>
            </w:r>
          </w:p>
        </w:tc>
      </w:tr>
      <w:tr w:rsidR="00FA6C4B" w:rsidRPr="00093ABD" w14:paraId="0D64FFA1" w14:textId="77777777" w:rsidTr="0021351F">
        <w:trPr>
          <w:trHeight w:val="193"/>
        </w:trPr>
        <w:tc>
          <w:tcPr>
            <w:tcW w:w="2452" w:type="dxa"/>
            <w:vMerge/>
            <w:shd w:val="clear" w:color="auto" w:fill="D9D2E9"/>
          </w:tcPr>
          <w:p w14:paraId="0D64FF9C"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tcBorders>
          </w:tcPr>
          <w:p w14:paraId="0D64FF9D" w14:textId="77777777" w:rsidR="00FA6C4B" w:rsidRPr="00093ABD" w:rsidRDefault="00FA6C4B">
            <w:pPr>
              <w:numPr>
                <w:ilvl w:val="0"/>
                <w:numId w:val="13"/>
              </w:numPr>
              <w:spacing w:line="240" w:lineRule="auto"/>
              <w:rPr>
                <w:rFonts w:ascii="Calibri" w:eastAsia="Calibri" w:hAnsi="Calibri" w:cs="Calibri"/>
                <w:sz w:val="24"/>
                <w:szCs w:val="24"/>
              </w:rPr>
            </w:pPr>
            <w:r w:rsidRPr="00093ABD">
              <w:rPr>
                <w:rFonts w:ascii="Calibri" w:eastAsia="Calibri" w:hAnsi="Calibri" w:cs="Calibri"/>
                <w:sz w:val="24"/>
                <w:szCs w:val="24"/>
              </w:rPr>
              <w:t>learning to spell common exception words</w:t>
            </w:r>
          </w:p>
        </w:tc>
      </w:tr>
      <w:tr w:rsidR="00FA6C4B" w:rsidRPr="00093ABD" w14:paraId="0D64FFA7" w14:textId="77777777" w:rsidTr="0021351F">
        <w:trPr>
          <w:trHeight w:val="193"/>
        </w:trPr>
        <w:tc>
          <w:tcPr>
            <w:tcW w:w="2452" w:type="dxa"/>
            <w:vMerge/>
            <w:shd w:val="clear" w:color="auto" w:fill="D9D2E9"/>
          </w:tcPr>
          <w:p w14:paraId="0D64FFA2" w14:textId="77777777" w:rsidR="00FA6C4B" w:rsidRPr="00093ABD" w:rsidRDefault="00FA6C4B">
            <w:pPr>
              <w:widowControl w:val="0"/>
              <w:rPr>
                <w:rFonts w:ascii="Calibri" w:eastAsia="Calibri" w:hAnsi="Calibri" w:cs="Calibri"/>
                <w:sz w:val="24"/>
                <w:szCs w:val="24"/>
              </w:rPr>
            </w:pPr>
          </w:p>
        </w:tc>
        <w:tc>
          <w:tcPr>
            <w:tcW w:w="13391" w:type="dxa"/>
            <w:tcBorders>
              <w:bottom w:val="single" w:sz="4" w:space="0" w:color="000000"/>
            </w:tcBorders>
          </w:tcPr>
          <w:p w14:paraId="0D64FFA3" w14:textId="77777777" w:rsidR="00FA6C4B" w:rsidRPr="00093ABD" w:rsidRDefault="00FA6C4B">
            <w:pPr>
              <w:numPr>
                <w:ilvl w:val="0"/>
                <w:numId w:val="13"/>
              </w:numPr>
              <w:spacing w:line="240" w:lineRule="auto"/>
              <w:rPr>
                <w:rFonts w:ascii="Calibri" w:eastAsia="Calibri" w:hAnsi="Calibri" w:cs="Calibri"/>
                <w:sz w:val="24"/>
                <w:szCs w:val="24"/>
              </w:rPr>
            </w:pPr>
            <w:r w:rsidRPr="00093ABD">
              <w:rPr>
                <w:rFonts w:ascii="Calibri" w:eastAsia="Calibri" w:hAnsi="Calibri" w:cs="Calibri"/>
                <w:sz w:val="24"/>
                <w:szCs w:val="24"/>
              </w:rPr>
              <w:t>learning to spell more words with contracted forms</w:t>
            </w:r>
          </w:p>
        </w:tc>
      </w:tr>
      <w:tr w:rsidR="00FA6C4B" w:rsidRPr="00093ABD" w14:paraId="0D64FFAD" w14:textId="77777777" w:rsidTr="0021351F">
        <w:trPr>
          <w:trHeight w:val="193"/>
        </w:trPr>
        <w:tc>
          <w:tcPr>
            <w:tcW w:w="2452" w:type="dxa"/>
            <w:vMerge/>
            <w:shd w:val="clear" w:color="auto" w:fill="D9D2E9"/>
          </w:tcPr>
          <w:p w14:paraId="0D64FFA8"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single" w:sz="4" w:space="0" w:color="000000"/>
            </w:tcBorders>
          </w:tcPr>
          <w:p w14:paraId="0D64FFA9" w14:textId="77777777" w:rsidR="00FA6C4B" w:rsidRPr="00093ABD" w:rsidRDefault="00FA6C4B">
            <w:pPr>
              <w:numPr>
                <w:ilvl w:val="0"/>
                <w:numId w:val="1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learning the possessive apostrophe (singular) [for example, the girl’s book]</w:t>
            </w:r>
          </w:p>
        </w:tc>
      </w:tr>
      <w:tr w:rsidR="00FA6C4B" w:rsidRPr="00093ABD" w14:paraId="0D64FFB3" w14:textId="77777777" w:rsidTr="0021351F">
        <w:trPr>
          <w:trHeight w:val="193"/>
        </w:trPr>
        <w:tc>
          <w:tcPr>
            <w:tcW w:w="2452" w:type="dxa"/>
            <w:vMerge/>
            <w:shd w:val="clear" w:color="auto" w:fill="D9D2E9"/>
          </w:tcPr>
          <w:p w14:paraId="0D64FFAE"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tcBorders>
          </w:tcPr>
          <w:p w14:paraId="0D64FFAF" w14:textId="77777777" w:rsidR="00FA6C4B" w:rsidRPr="00093ABD" w:rsidRDefault="00FA6C4B">
            <w:pPr>
              <w:numPr>
                <w:ilvl w:val="0"/>
                <w:numId w:val="1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distinguishing between homophones and near-homophones</w:t>
            </w:r>
          </w:p>
        </w:tc>
      </w:tr>
      <w:tr w:rsidR="00FA6C4B" w:rsidRPr="00093ABD" w14:paraId="0D64FFB9" w14:textId="77777777" w:rsidTr="0021351F">
        <w:trPr>
          <w:trHeight w:val="193"/>
        </w:trPr>
        <w:tc>
          <w:tcPr>
            <w:tcW w:w="2452" w:type="dxa"/>
            <w:vMerge/>
            <w:shd w:val="clear" w:color="auto" w:fill="D9D2E9"/>
          </w:tcPr>
          <w:p w14:paraId="0D64FFB4" w14:textId="77777777" w:rsidR="00FA6C4B" w:rsidRPr="00093ABD" w:rsidRDefault="00FA6C4B">
            <w:pPr>
              <w:widowControl w:val="0"/>
              <w:rPr>
                <w:rFonts w:ascii="Calibri" w:eastAsia="Calibri" w:hAnsi="Calibri" w:cs="Calibri"/>
                <w:sz w:val="24"/>
                <w:szCs w:val="24"/>
              </w:rPr>
            </w:pPr>
          </w:p>
        </w:tc>
        <w:tc>
          <w:tcPr>
            <w:tcW w:w="13391" w:type="dxa"/>
            <w:tcBorders>
              <w:bottom w:val="single" w:sz="4" w:space="0" w:color="000000"/>
            </w:tcBorders>
          </w:tcPr>
          <w:p w14:paraId="0D64FFB5" w14:textId="77777777" w:rsidR="00FA6C4B" w:rsidRPr="00093ABD" w:rsidRDefault="00FA6C4B">
            <w:pPr>
              <w:numPr>
                <w:ilvl w:val="0"/>
                <w:numId w:val="5"/>
              </w:numPr>
              <w:spacing w:line="240" w:lineRule="auto"/>
              <w:ind w:hanging="326"/>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add suffixes to spell longer words, including </w:t>
            </w:r>
            <w:r w:rsidRPr="00093ABD">
              <w:rPr>
                <w:rFonts w:ascii="Calibri" w:eastAsia="Calibri" w:hAnsi="Calibri" w:cs="Calibri"/>
                <w:i/>
                <w:sz w:val="24"/>
                <w:szCs w:val="24"/>
                <w:highlight w:val="white"/>
              </w:rPr>
              <w:t>–</w:t>
            </w:r>
            <w:proofErr w:type="spellStart"/>
            <w:r w:rsidRPr="00093ABD">
              <w:rPr>
                <w:rFonts w:ascii="Calibri" w:eastAsia="Calibri" w:hAnsi="Calibri" w:cs="Calibri"/>
                <w:sz w:val="24"/>
                <w:szCs w:val="24"/>
                <w:highlight w:val="white"/>
              </w:rPr>
              <w:t>ment</w:t>
            </w:r>
            <w:proofErr w:type="spellEnd"/>
            <w:r w:rsidRPr="00093ABD">
              <w:rPr>
                <w:rFonts w:ascii="Calibri" w:eastAsia="Calibri" w:hAnsi="Calibri" w:cs="Calibri"/>
                <w:sz w:val="24"/>
                <w:szCs w:val="24"/>
                <w:highlight w:val="white"/>
              </w:rPr>
              <w:t>,</w:t>
            </w:r>
            <w:r w:rsidRPr="00093ABD">
              <w:rPr>
                <w:rFonts w:ascii="Calibri" w:eastAsia="Calibri" w:hAnsi="Calibri" w:cs="Calibri"/>
                <w:i/>
                <w:sz w:val="24"/>
                <w:szCs w:val="24"/>
                <w:highlight w:val="white"/>
              </w:rPr>
              <w:t xml:space="preserve"> –</w:t>
            </w:r>
            <w:r w:rsidRPr="00093ABD">
              <w:rPr>
                <w:rFonts w:ascii="Calibri" w:eastAsia="Calibri" w:hAnsi="Calibri" w:cs="Calibri"/>
                <w:sz w:val="24"/>
                <w:szCs w:val="24"/>
                <w:highlight w:val="white"/>
              </w:rPr>
              <w:t>ness,</w:t>
            </w:r>
            <w:r w:rsidRPr="00093ABD">
              <w:rPr>
                <w:rFonts w:ascii="Calibri" w:eastAsia="Calibri" w:hAnsi="Calibri" w:cs="Calibri"/>
                <w:i/>
                <w:sz w:val="24"/>
                <w:szCs w:val="24"/>
                <w:highlight w:val="white"/>
              </w:rPr>
              <w:t xml:space="preserve"> –</w:t>
            </w:r>
            <w:proofErr w:type="spellStart"/>
            <w:r w:rsidRPr="00093ABD">
              <w:rPr>
                <w:rFonts w:ascii="Calibri" w:eastAsia="Calibri" w:hAnsi="Calibri" w:cs="Calibri"/>
                <w:sz w:val="24"/>
                <w:szCs w:val="24"/>
                <w:highlight w:val="white"/>
              </w:rPr>
              <w:t>ful</w:t>
            </w:r>
            <w:proofErr w:type="spellEnd"/>
            <w:r w:rsidRPr="00093ABD">
              <w:rPr>
                <w:rFonts w:ascii="Calibri" w:eastAsia="Calibri" w:hAnsi="Calibri" w:cs="Calibri"/>
                <w:sz w:val="24"/>
                <w:szCs w:val="24"/>
                <w:highlight w:val="white"/>
              </w:rPr>
              <w:t xml:space="preserve">, </w:t>
            </w:r>
            <w:r w:rsidRPr="00093ABD">
              <w:rPr>
                <w:rFonts w:ascii="Calibri" w:eastAsia="Calibri" w:hAnsi="Calibri" w:cs="Calibri"/>
                <w:i/>
                <w:sz w:val="24"/>
                <w:szCs w:val="24"/>
                <w:highlight w:val="white"/>
              </w:rPr>
              <w:t>–</w:t>
            </w:r>
            <w:r w:rsidRPr="00093ABD">
              <w:rPr>
                <w:rFonts w:ascii="Calibri" w:eastAsia="Calibri" w:hAnsi="Calibri" w:cs="Calibri"/>
                <w:sz w:val="24"/>
                <w:szCs w:val="24"/>
                <w:highlight w:val="white"/>
              </w:rPr>
              <w:t>less</w:t>
            </w:r>
            <w:r w:rsidRPr="00093ABD">
              <w:rPr>
                <w:rFonts w:ascii="Calibri" w:eastAsia="Calibri" w:hAnsi="Calibri" w:cs="Calibri"/>
                <w:i/>
                <w:sz w:val="24"/>
                <w:szCs w:val="24"/>
                <w:highlight w:val="white"/>
              </w:rPr>
              <w:t>, –</w:t>
            </w:r>
            <w:proofErr w:type="spellStart"/>
            <w:r w:rsidRPr="00093ABD">
              <w:rPr>
                <w:rFonts w:ascii="Calibri" w:eastAsia="Calibri" w:hAnsi="Calibri" w:cs="Calibri"/>
                <w:sz w:val="24"/>
                <w:szCs w:val="24"/>
                <w:highlight w:val="white"/>
              </w:rPr>
              <w:t>ly</w:t>
            </w:r>
            <w:proofErr w:type="spellEnd"/>
          </w:p>
        </w:tc>
      </w:tr>
      <w:tr w:rsidR="00FA6C4B" w:rsidRPr="00093ABD" w14:paraId="0D64FFBF" w14:textId="77777777" w:rsidTr="0021351F">
        <w:trPr>
          <w:trHeight w:val="193"/>
        </w:trPr>
        <w:tc>
          <w:tcPr>
            <w:tcW w:w="2452" w:type="dxa"/>
            <w:vMerge/>
            <w:shd w:val="clear" w:color="auto" w:fill="D9D2E9"/>
          </w:tcPr>
          <w:p w14:paraId="0D64FFBA"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single" w:sz="4" w:space="0" w:color="000000"/>
            </w:tcBorders>
          </w:tcPr>
          <w:p w14:paraId="0D64FFBB" w14:textId="77777777" w:rsidR="00FA6C4B" w:rsidRPr="00093ABD" w:rsidRDefault="00FA6C4B">
            <w:pPr>
              <w:numPr>
                <w:ilvl w:val="0"/>
                <w:numId w:val="50"/>
              </w:numPr>
              <w:spacing w:line="240" w:lineRule="auto"/>
              <w:ind w:left="317" w:hanging="283"/>
              <w:rPr>
                <w:rFonts w:ascii="Calibri" w:eastAsia="Calibri" w:hAnsi="Calibri" w:cs="Calibri"/>
                <w:sz w:val="24"/>
                <w:szCs w:val="24"/>
                <w:highlight w:val="white"/>
              </w:rPr>
            </w:pPr>
            <w:r w:rsidRPr="00093ABD">
              <w:rPr>
                <w:rFonts w:ascii="Calibri" w:eastAsia="Calibri" w:hAnsi="Calibri" w:cs="Calibri"/>
                <w:sz w:val="24"/>
                <w:szCs w:val="24"/>
                <w:highlight w:val="white"/>
              </w:rPr>
              <w:t>apply spelling rules and guidance, as listed in English Appendix 1</w:t>
            </w:r>
          </w:p>
        </w:tc>
      </w:tr>
      <w:tr w:rsidR="00FA6C4B" w:rsidRPr="00093ABD" w14:paraId="0D64FFC5" w14:textId="77777777" w:rsidTr="0021351F">
        <w:trPr>
          <w:trHeight w:val="193"/>
        </w:trPr>
        <w:tc>
          <w:tcPr>
            <w:tcW w:w="2452" w:type="dxa"/>
            <w:vMerge/>
            <w:shd w:val="clear" w:color="auto" w:fill="D9D2E9"/>
          </w:tcPr>
          <w:p w14:paraId="0D64FFC0"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single" w:sz="4" w:space="0" w:color="000000"/>
            </w:tcBorders>
          </w:tcPr>
          <w:p w14:paraId="0D64FFC1" w14:textId="77777777" w:rsidR="00FA6C4B" w:rsidRPr="00093ABD" w:rsidRDefault="00FA6C4B">
            <w:pPr>
              <w:numPr>
                <w:ilvl w:val="0"/>
                <w:numId w:val="50"/>
              </w:numPr>
              <w:spacing w:line="240" w:lineRule="auto"/>
              <w:ind w:left="317" w:hanging="283"/>
              <w:rPr>
                <w:rFonts w:ascii="Calibri" w:eastAsia="Calibri" w:hAnsi="Calibri" w:cs="Calibri"/>
                <w:sz w:val="24"/>
                <w:szCs w:val="24"/>
                <w:highlight w:val="white"/>
              </w:rPr>
            </w:pPr>
            <w:r w:rsidRPr="00093ABD">
              <w:rPr>
                <w:rFonts w:ascii="Calibri" w:eastAsia="Calibri" w:hAnsi="Calibri" w:cs="Calibri"/>
                <w:sz w:val="24"/>
                <w:szCs w:val="24"/>
                <w:highlight w:val="white"/>
              </w:rPr>
              <w:t>write from memory simple sentences dictated by the teacher that include words using the GPCs, common exception words and punctuation taught so far.</w:t>
            </w:r>
          </w:p>
        </w:tc>
      </w:tr>
      <w:tr w:rsidR="00FA6C4B" w:rsidRPr="00093ABD" w14:paraId="0D64FFCB" w14:textId="77777777" w:rsidTr="0021351F">
        <w:trPr>
          <w:trHeight w:val="193"/>
        </w:trPr>
        <w:tc>
          <w:tcPr>
            <w:tcW w:w="2452" w:type="dxa"/>
            <w:vMerge w:val="restart"/>
            <w:shd w:val="clear" w:color="auto" w:fill="D9D2E9"/>
          </w:tcPr>
          <w:p w14:paraId="0D64FFC6"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Handwriting</w:t>
            </w:r>
          </w:p>
        </w:tc>
        <w:tc>
          <w:tcPr>
            <w:tcW w:w="13391" w:type="dxa"/>
          </w:tcPr>
          <w:p w14:paraId="0D64FFC7" w14:textId="77777777" w:rsidR="00FA6C4B" w:rsidRPr="00093ABD" w:rsidRDefault="00FA6C4B">
            <w:pPr>
              <w:numPr>
                <w:ilvl w:val="0"/>
                <w:numId w:val="1"/>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form lower-case letters of the correct size relative to one another</w:t>
            </w:r>
          </w:p>
        </w:tc>
      </w:tr>
      <w:tr w:rsidR="00FA6C4B" w:rsidRPr="00093ABD" w14:paraId="0D64FFD1" w14:textId="77777777" w:rsidTr="0021351F">
        <w:trPr>
          <w:trHeight w:val="193"/>
        </w:trPr>
        <w:tc>
          <w:tcPr>
            <w:tcW w:w="2452" w:type="dxa"/>
            <w:vMerge/>
            <w:shd w:val="clear" w:color="auto" w:fill="D9D2E9"/>
          </w:tcPr>
          <w:p w14:paraId="0D64FFCC" w14:textId="77777777" w:rsidR="00FA6C4B" w:rsidRPr="00093ABD" w:rsidRDefault="00FA6C4B">
            <w:pPr>
              <w:widowControl w:val="0"/>
              <w:rPr>
                <w:rFonts w:ascii="Calibri" w:eastAsia="Calibri" w:hAnsi="Calibri" w:cs="Calibri"/>
                <w:sz w:val="24"/>
                <w:szCs w:val="24"/>
              </w:rPr>
            </w:pPr>
          </w:p>
        </w:tc>
        <w:tc>
          <w:tcPr>
            <w:tcW w:w="13391" w:type="dxa"/>
          </w:tcPr>
          <w:p w14:paraId="0D64FFCD" w14:textId="77777777" w:rsidR="00FA6C4B" w:rsidRPr="00093ABD" w:rsidRDefault="00FA6C4B">
            <w:pPr>
              <w:numPr>
                <w:ilvl w:val="0"/>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start using some of the diagonal and horizontal strokes needed to join letters and understand which letters, when adjacent to one another, are best left </w:t>
            </w:r>
            <w:proofErr w:type="spellStart"/>
            <w:r w:rsidRPr="00093ABD">
              <w:rPr>
                <w:rFonts w:ascii="Calibri" w:eastAsia="Calibri" w:hAnsi="Calibri" w:cs="Calibri"/>
                <w:sz w:val="24"/>
                <w:szCs w:val="24"/>
                <w:highlight w:val="white"/>
              </w:rPr>
              <w:t>unjoined</w:t>
            </w:r>
            <w:proofErr w:type="spellEnd"/>
          </w:p>
        </w:tc>
      </w:tr>
      <w:tr w:rsidR="00FA6C4B" w:rsidRPr="00093ABD" w14:paraId="0D64FFD7" w14:textId="77777777" w:rsidTr="0021351F">
        <w:trPr>
          <w:trHeight w:val="193"/>
        </w:trPr>
        <w:tc>
          <w:tcPr>
            <w:tcW w:w="2452" w:type="dxa"/>
            <w:vMerge/>
            <w:shd w:val="clear" w:color="auto" w:fill="D9D2E9"/>
          </w:tcPr>
          <w:p w14:paraId="0D64FFD2" w14:textId="77777777" w:rsidR="00FA6C4B" w:rsidRPr="00093ABD" w:rsidRDefault="00FA6C4B">
            <w:pPr>
              <w:widowControl w:val="0"/>
              <w:rPr>
                <w:rFonts w:ascii="Calibri" w:eastAsia="Calibri" w:hAnsi="Calibri" w:cs="Calibri"/>
                <w:sz w:val="24"/>
                <w:szCs w:val="24"/>
              </w:rPr>
            </w:pPr>
          </w:p>
        </w:tc>
        <w:tc>
          <w:tcPr>
            <w:tcW w:w="13391" w:type="dxa"/>
          </w:tcPr>
          <w:p w14:paraId="0D64FFD3" w14:textId="77777777" w:rsidR="00FA6C4B" w:rsidRPr="00093ABD" w:rsidRDefault="00FA6C4B">
            <w:pPr>
              <w:numPr>
                <w:ilvl w:val="0"/>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write capital letters and digits of the correct size, </w:t>
            </w:r>
            <w:proofErr w:type="gramStart"/>
            <w:r w:rsidRPr="00093ABD">
              <w:rPr>
                <w:rFonts w:ascii="Calibri" w:eastAsia="Calibri" w:hAnsi="Calibri" w:cs="Calibri"/>
                <w:sz w:val="24"/>
                <w:szCs w:val="24"/>
                <w:highlight w:val="white"/>
              </w:rPr>
              <w:t>orientation</w:t>
            </w:r>
            <w:proofErr w:type="gramEnd"/>
            <w:r w:rsidRPr="00093ABD">
              <w:rPr>
                <w:rFonts w:ascii="Calibri" w:eastAsia="Calibri" w:hAnsi="Calibri" w:cs="Calibri"/>
                <w:sz w:val="24"/>
                <w:szCs w:val="24"/>
                <w:highlight w:val="white"/>
              </w:rPr>
              <w:t xml:space="preserve"> and relationship to one another and to lower case letters</w:t>
            </w:r>
          </w:p>
        </w:tc>
      </w:tr>
      <w:tr w:rsidR="00FA6C4B" w:rsidRPr="00093ABD" w14:paraId="0D64FFDD" w14:textId="77777777" w:rsidTr="0021351F">
        <w:trPr>
          <w:trHeight w:val="193"/>
        </w:trPr>
        <w:tc>
          <w:tcPr>
            <w:tcW w:w="2452" w:type="dxa"/>
            <w:vMerge/>
            <w:shd w:val="clear" w:color="auto" w:fill="D9D2E9"/>
          </w:tcPr>
          <w:p w14:paraId="0D64FFD8" w14:textId="77777777" w:rsidR="00FA6C4B" w:rsidRPr="00093ABD" w:rsidRDefault="00FA6C4B">
            <w:pPr>
              <w:widowControl w:val="0"/>
              <w:rPr>
                <w:rFonts w:ascii="Calibri" w:eastAsia="Calibri" w:hAnsi="Calibri" w:cs="Calibri"/>
                <w:sz w:val="24"/>
                <w:szCs w:val="24"/>
              </w:rPr>
            </w:pPr>
          </w:p>
        </w:tc>
        <w:tc>
          <w:tcPr>
            <w:tcW w:w="13391" w:type="dxa"/>
          </w:tcPr>
          <w:p w14:paraId="0D64FFD9" w14:textId="77777777" w:rsidR="00FA6C4B" w:rsidRPr="00093ABD" w:rsidRDefault="00FA6C4B">
            <w:pPr>
              <w:numPr>
                <w:ilvl w:val="0"/>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use spacing between words that reflects the size of the letters.</w:t>
            </w:r>
          </w:p>
        </w:tc>
      </w:tr>
      <w:tr w:rsidR="00FA6C4B" w:rsidRPr="00093ABD" w14:paraId="0D64FFE3" w14:textId="77777777" w:rsidTr="0021351F">
        <w:trPr>
          <w:trHeight w:val="193"/>
        </w:trPr>
        <w:tc>
          <w:tcPr>
            <w:tcW w:w="2452" w:type="dxa"/>
            <w:vMerge w:val="restart"/>
            <w:shd w:val="clear" w:color="auto" w:fill="D9D2E9"/>
          </w:tcPr>
          <w:p w14:paraId="0D64FFDE"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Writing Composition</w:t>
            </w:r>
          </w:p>
        </w:tc>
        <w:tc>
          <w:tcPr>
            <w:tcW w:w="13391" w:type="dxa"/>
            <w:tcBorders>
              <w:bottom w:val="nil"/>
            </w:tcBorders>
          </w:tcPr>
          <w:p w14:paraId="0D64FFDF" w14:textId="77777777" w:rsidR="00FA6C4B" w:rsidRPr="00093ABD" w:rsidRDefault="00FA6C4B">
            <w:pPr>
              <w:keepNext/>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develop positive attitudes towards and stamina for writing by:</w:t>
            </w:r>
          </w:p>
        </w:tc>
      </w:tr>
      <w:tr w:rsidR="00FA6C4B" w:rsidRPr="00093ABD" w14:paraId="0D64FFE9" w14:textId="77777777" w:rsidTr="0021351F">
        <w:trPr>
          <w:trHeight w:val="193"/>
        </w:trPr>
        <w:tc>
          <w:tcPr>
            <w:tcW w:w="2452" w:type="dxa"/>
            <w:vMerge/>
            <w:shd w:val="clear" w:color="auto" w:fill="D9D2E9"/>
          </w:tcPr>
          <w:p w14:paraId="0D64FFE4"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E5" w14:textId="77777777" w:rsidR="00FA6C4B" w:rsidRPr="00093ABD" w:rsidRDefault="00FA6C4B">
            <w:pPr>
              <w:keepNext/>
              <w:numPr>
                <w:ilvl w:val="0"/>
                <w:numId w:val="8"/>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writing narratives about personal experiences and those of others (real and fictional)</w:t>
            </w:r>
          </w:p>
        </w:tc>
      </w:tr>
      <w:tr w:rsidR="00FA6C4B" w:rsidRPr="00093ABD" w14:paraId="0D64FFEF" w14:textId="77777777" w:rsidTr="0021351F">
        <w:trPr>
          <w:trHeight w:val="193"/>
        </w:trPr>
        <w:tc>
          <w:tcPr>
            <w:tcW w:w="2452" w:type="dxa"/>
            <w:vMerge/>
            <w:shd w:val="clear" w:color="auto" w:fill="D9D2E9"/>
          </w:tcPr>
          <w:p w14:paraId="0D64FFEA"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EB" w14:textId="77777777" w:rsidR="00FA6C4B" w:rsidRPr="00093ABD" w:rsidRDefault="00FA6C4B">
            <w:pPr>
              <w:keepNext/>
              <w:numPr>
                <w:ilvl w:val="0"/>
                <w:numId w:val="8"/>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writing about real events</w:t>
            </w:r>
          </w:p>
        </w:tc>
      </w:tr>
      <w:tr w:rsidR="00FA6C4B" w:rsidRPr="00093ABD" w14:paraId="0D64FFF5" w14:textId="77777777" w:rsidTr="0021351F">
        <w:trPr>
          <w:trHeight w:val="193"/>
        </w:trPr>
        <w:tc>
          <w:tcPr>
            <w:tcW w:w="2452" w:type="dxa"/>
            <w:vMerge/>
            <w:shd w:val="clear" w:color="auto" w:fill="D9D2E9"/>
          </w:tcPr>
          <w:p w14:paraId="0D64FFF0"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4FFF1" w14:textId="77777777" w:rsidR="00FA6C4B" w:rsidRPr="00093ABD" w:rsidRDefault="00FA6C4B">
            <w:pPr>
              <w:keepNext/>
              <w:numPr>
                <w:ilvl w:val="0"/>
                <w:numId w:val="8"/>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writing poetry</w:t>
            </w:r>
          </w:p>
        </w:tc>
      </w:tr>
      <w:tr w:rsidR="00FA6C4B" w:rsidRPr="00093ABD" w14:paraId="0D64FFFB" w14:textId="77777777" w:rsidTr="0021351F">
        <w:trPr>
          <w:trHeight w:val="193"/>
        </w:trPr>
        <w:tc>
          <w:tcPr>
            <w:tcW w:w="2452" w:type="dxa"/>
            <w:vMerge/>
            <w:shd w:val="clear" w:color="auto" w:fill="D9D2E9"/>
          </w:tcPr>
          <w:p w14:paraId="0D64FFF6" w14:textId="77777777" w:rsidR="00FA6C4B" w:rsidRPr="00093ABD" w:rsidRDefault="00FA6C4B">
            <w:pPr>
              <w:widowControl w:val="0"/>
              <w:rPr>
                <w:rFonts w:ascii="Calibri" w:eastAsia="Calibri" w:hAnsi="Calibri" w:cs="Calibri"/>
                <w:sz w:val="24"/>
                <w:szCs w:val="24"/>
              </w:rPr>
            </w:pPr>
          </w:p>
        </w:tc>
        <w:tc>
          <w:tcPr>
            <w:tcW w:w="13391" w:type="dxa"/>
            <w:tcBorders>
              <w:top w:val="nil"/>
              <w:bottom w:val="single" w:sz="4" w:space="0" w:color="000000"/>
            </w:tcBorders>
          </w:tcPr>
          <w:p w14:paraId="0D64FFF7" w14:textId="77777777" w:rsidR="00FA6C4B" w:rsidRPr="00093ABD" w:rsidRDefault="00FA6C4B">
            <w:pPr>
              <w:keepNext/>
              <w:numPr>
                <w:ilvl w:val="0"/>
                <w:numId w:val="8"/>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writing for different purposes</w:t>
            </w:r>
          </w:p>
        </w:tc>
      </w:tr>
      <w:tr w:rsidR="00FA6C4B" w:rsidRPr="00093ABD" w14:paraId="0D650001" w14:textId="77777777" w:rsidTr="0021351F">
        <w:trPr>
          <w:trHeight w:val="193"/>
        </w:trPr>
        <w:tc>
          <w:tcPr>
            <w:tcW w:w="2452" w:type="dxa"/>
            <w:vMerge/>
            <w:shd w:val="clear" w:color="auto" w:fill="D9D2E9"/>
          </w:tcPr>
          <w:p w14:paraId="0D64FFFC"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nil"/>
            </w:tcBorders>
          </w:tcPr>
          <w:p w14:paraId="0D64FFFD" w14:textId="77777777" w:rsidR="00FA6C4B" w:rsidRPr="00093ABD" w:rsidRDefault="00FA6C4B">
            <w:pPr>
              <w:keepNext/>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consider what they are going to write before beginning by:</w:t>
            </w:r>
          </w:p>
        </w:tc>
      </w:tr>
      <w:tr w:rsidR="00FA6C4B" w:rsidRPr="00093ABD" w14:paraId="0D650007" w14:textId="77777777" w:rsidTr="0021351F">
        <w:trPr>
          <w:trHeight w:val="193"/>
        </w:trPr>
        <w:tc>
          <w:tcPr>
            <w:tcW w:w="2452" w:type="dxa"/>
            <w:vMerge/>
            <w:shd w:val="clear" w:color="auto" w:fill="D9D2E9"/>
          </w:tcPr>
          <w:p w14:paraId="0D650002"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03" w14:textId="77777777" w:rsidR="00FA6C4B" w:rsidRPr="00093ABD" w:rsidRDefault="00FA6C4B">
            <w:pPr>
              <w:keepNext/>
              <w:numPr>
                <w:ilvl w:val="0"/>
                <w:numId w:val="54"/>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planning or saying out loud what they are going to write about</w:t>
            </w:r>
          </w:p>
        </w:tc>
      </w:tr>
      <w:tr w:rsidR="00FA6C4B" w:rsidRPr="00093ABD" w14:paraId="0D65000D" w14:textId="77777777" w:rsidTr="0021351F">
        <w:trPr>
          <w:trHeight w:val="193"/>
        </w:trPr>
        <w:tc>
          <w:tcPr>
            <w:tcW w:w="2452" w:type="dxa"/>
            <w:vMerge/>
            <w:shd w:val="clear" w:color="auto" w:fill="D9D2E9"/>
          </w:tcPr>
          <w:p w14:paraId="0D650008"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09" w14:textId="77777777" w:rsidR="00FA6C4B" w:rsidRPr="00093ABD" w:rsidRDefault="00FA6C4B">
            <w:pPr>
              <w:keepNext/>
              <w:numPr>
                <w:ilvl w:val="0"/>
                <w:numId w:val="54"/>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writing down ideas and/or key words, including new vocabulary</w:t>
            </w:r>
          </w:p>
        </w:tc>
      </w:tr>
      <w:tr w:rsidR="00FA6C4B" w:rsidRPr="00093ABD" w14:paraId="0D650013" w14:textId="77777777" w:rsidTr="0021351F">
        <w:trPr>
          <w:trHeight w:val="193"/>
        </w:trPr>
        <w:tc>
          <w:tcPr>
            <w:tcW w:w="2452" w:type="dxa"/>
            <w:vMerge/>
            <w:shd w:val="clear" w:color="auto" w:fill="D9D2E9"/>
          </w:tcPr>
          <w:p w14:paraId="0D65000E" w14:textId="77777777" w:rsidR="00FA6C4B" w:rsidRPr="00093ABD" w:rsidRDefault="00FA6C4B">
            <w:pPr>
              <w:widowControl w:val="0"/>
              <w:rPr>
                <w:rFonts w:ascii="Calibri" w:eastAsia="Calibri" w:hAnsi="Calibri" w:cs="Calibri"/>
                <w:sz w:val="24"/>
                <w:szCs w:val="24"/>
              </w:rPr>
            </w:pPr>
          </w:p>
        </w:tc>
        <w:tc>
          <w:tcPr>
            <w:tcW w:w="13391" w:type="dxa"/>
            <w:tcBorders>
              <w:top w:val="nil"/>
              <w:bottom w:val="single" w:sz="4" w:space="0" w:color="000000"/>
            </w:tcBorders>
          </w:tcPr>
          <w:p w14:paraId="0D65000F" w14:textId="77777777" w:rsidR="00FA6C4B" w:rsidRPr="00093ABD" w:rsidRDefault="00FA6C4B">
            <w:pPr>
              <w:keepNext/>
              <w:numPr>
                <w:ilvl w:val="0"/>
                <w:numId w:val="54"/>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encapsulating what they want to say, sentence by sentence</w:t>
            </w:r>
          </w:p>
        </w:tc>
      </w:tr>
      <w:tr w:rsidR="00FA6C4B" w:rsidRPr="00093ABD" w14:paraId="0D650019" w14:textId="77777777" w:rsidTr="0021351F">
        <w:trPr>
          <w:trHeight w:val="193"/>
        </w:trPr>
        <w:tc>
          <w:tcPr>
            <w:tcW w:w="2452" w:type="dxa"/>
            <w:vMerge/>
            <w:shd w:val="clear" w:color="auto" w:fill="D9D2E9"/>
          </w:tcPr>
          <w:p w14:paraId="0D650014"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nil"/>
            </w:tcBorders>
          </w:tcPr>
          <w:p w14:paraId="0D650015" w14:textId="77777777" w:rsidR="00FA6C4B" w:rsidRPr="00093ABD" w:rsidRDefault="00FA6C4B">
            <w:pPr>
              <w:keepNext/>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make simple additions, </w:t>
            </w:r>
            <w:proofErr w:type="gramStart"/>
            <w:r w:rsidRPr="00093ABD">
              <w:rPr>
                <w:rFonts w:ascii="Calibri" w:eastAsia="Calibri" w:hAnsi="Calibri" w:cs="Calibri"/>
                <w:sz w:val="24"/>
                <w:szCs w:val="24"/>
                <w:highlight w:val="white"/>
              </w:rPr>
              <w:t>revisions</w:t>
            </w:r>
            <w:proofErr w:type="gramEnd"/>
            <w:r w:rsidRPr="00093ABD">
              <w:rPr>
                <w:rFonts w:ascii="Calibri" w:eastAsia="Calibri" w:hAnsi="Calibri" w:cs="Calibri"/>
                <w:sz w:val="24"/>
                <w:szCs w:val="24"/>
                <w:highlight w:val="white"/>
              </w:rPr>
              <w:t xml:space="preserve"> and corrections to their own writing by:</w:t>
            </w:r>
          </w:p>
        </w:tc>
      </w:tr>
      <w:tr w:rsidR="00FA6C4B" w:rsidRPr="00093ABD" w14:paraId="0D65001F" w14:textId="77777777" w:rsidTr="0021351F">
        <w:trPr>
          <w:trHeight w:val="193"/>
        </w:trPr>
        <w:tc>
          <w:tcPr>
            <w:tcW w:w="2452" w:type="dxa"/>
            <w:vMerge/>
            <w:shd w:val="clear" w:color="auto" w:fill="D9D2E9"/>
          </w:tcPr>
          <w:p w14:paraId="0D65001A"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1B" w14:textId="77777777" w:rsidR="00FA6C4B" w:rsidRPr="00093ABD" w:rsidRDefault="00FA6C4B">
            <w:pPr>
              <w:keepNext/>
              <w:numPr>
                <w:ilvl w:val="0"/>
                <w:numId w:val="31"/>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evaluating their writing with the teacher and other pupils</w:t>
            </w:r>
          </w:p>
        </w:tc>
      </w:tr>
      <w:tr w:rsidR="00FA6C4B" w:rsidRPr="00093ABD" w14:paraId="0D650025" w14:textId="77777777" w:rsidTr="0021351F">
        <w:trPr>
          <w:trHeight w:val="193"/>
        </w:trPr>
        <w:tc>
          <w:tcPr>
            <w:tcW w:w="2452" w:type="dxa"/>
            <w:vMerge/>
            <w:shd w:val="clear" w:color="auto" w:fill="D9D2E9"/>
          </w:tcPr>
          <w:p w14:paraId="0D650020"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21" w14:textId="77777777" w:rsidR="00FA6C4B" w:rsidRPr="00093ABD" w:rsidRDefault="00FA6C4B">
            <w:pPr>
              <w:keepNext/>
              <w:numPr>
                <w:ilvl w:val="0"/>
                <w:numId w:val="31"/>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re-reading to check that their writing makes sense and that verbs to indicate time are used correctly and consistently, including verbs in the continuous form</w:t>
            </w:r>
          </w:p>
        </w:tc>
      </w:tr>
      <w:tr w:rsidR="00FA6C4B" w:rsidRPr="00093ABD" w14:paraId="0D65002B" w14:textId="77777777" w:rsidTr="0021351F">
        <w:trPr>
          <w:trHeight w:val="193"/>
        </w:trPr>
        <w:tc>
          <w:tcPr>
            <w:tcW w:w="2452" w:type="dxa"/>
            <w:vMerge/>
            <w:shd w:val="clear" w:color="auto" w:fill="D9D2E9"/>
          </w:tcPr>
          <w:p w14:paraId="0D650026" w14:textId="77777777" w:rsidR="00FA6C4B" w:rsidRPr="00093ABD" w:rsidRDefault="00FA6C4B">
            <w:pPr>
              <w:widowControl w:val="0"/>
              <w:rPr>
                <w:rFonts w:ascii="Calibri" w:eastAsia="Calibri" w:hAnsi="Calibri" w:cs="Calibri"/>
                <w:sz w:val="24"/>
                <w:szCs w:val="24"/>
              </w:rPr>
            </w:pPr>
          </w:p>
        </w:tc>
        <w:tc>
          <w:tcPr>
            <w:tcW w:w="13391" w:type="dxa"/>
            <w:tcBorders>
              <w:top w:val="nil"/>
            </w:tcBorders>
          </w:tcPr>
          <w:p w14:paraId="0D650027" w14:textId="77777777" w:rsidR="00FA6C4B" w:rsidRPr="00093ABD" w:rsidRDefault="00FA6C4B">
            <w:pPr>
              <w:keepNext/>
              <w:numPr>
                <w:ilvl w:val="0"/>
                <w:numId w:val="31"/>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proof-reading to check for errors in spelling, </w:t>
            </w:r>
            <w:proofErr w:type="gramStart"/>
            <w:r w:rsidRPr="00093ABD">
              <w:rPr>
                <w:rFonts w:ascii="Calibri" w:eastAsia="Calibri" w:hAnsi="Calibri" w:cs="Calibri"/>
                <w:sz w:val="24"/>
                <w:szCs w:val="24"/>
                <w:highlight w:val="white"/>
              </w:rPr>
              <w:t>grammar</w:t>
            </w:r>
            <w:proofErr w:type="gramEnd"/>
            <w:r w:rsidRPr="00093ABD">
              <w:rPr>
                <w:rFonts w:ascii="Calibri" w:eastAsia="Calibri" w:hAnsi="Calibri" w:cs="Calibri"/>
                <w:sz w:val="24"/>
                <w:szCs w:val="24"/>
                <w:highlight w:val="white"/>
              </w:rPr>
              <w:t xml:space="preserve"> and punctuation [for example, ends of sentences punctuated correctly]</w:t>
            </w:r>
          </w:p>
        </w:tc>
      </w:tr>
      <w:tr w:rsidR="00FA6C4B" w:rsidRPr="00093ABD" w14:paraId="0D650031" w14:textId="77777777" w:rsidTr="0021351F">
        <w:trPr>
          <w:trHeight w:val="193"/>
        </w:trPr>
        <w:tc>
          <w:tcPr>
            <w:tcW w:w="2452" w:type="dxa"/>
            <w:vMerge/>
            <w:shd w:val="clear" w:color="auto" w:fill="D9D2E9"/>
          </w:tcPr>
          <w:p w14:paraId="0D65002C"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tcBorders>
          </w:tcPr>
          <w:p w14:paraId="0D65002D" w14:textId="77777777" w:rsidR="00FA6C4B" w:rsidRPr="00093ABD" w:rsidRDefault="00FA6C4B">
            <w:pPr>
              <w:keepNext/>
              <w:numPr>
                <w:ilvl w:val="0"/>
                <w:numId w:val="19"/>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read aloud what they have written with appropriate intonation to make the meaning clear.</w:t>
            </w:r>
          </w:p>
        </w:tc>
      </w:tr>
      <w:tr w:rsidR="00FA6C4B" w:rsidRPr="00093ABD" w14:paraId="0D650037" w14:textId="77777777" w:rsidTr="0021351F">
        <w:trPr>
          <w:trHeight w:val="193"/>
        </w:trPr>
        <w:tc>
          <w:tcPr>
            <w:tcW w:w="2452" w:type="dxa"/>
            <w:vMerge w:val="restart"/>
            <w:shd w:val="clear" w:color="auto" w:fill="D9D2E9"/>
          </w:tcPr>
          <w:p w14:paraId="0D650032"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lastRenderedPageBreak/>
              <w:t>Vocabulary, Grammar &amp; Punctuation</w:t>
            </w:r>
          </w:p>
        </w:tc>
        <w:tc>
          <w:tcPr>
            <w:tcW w:w="13391" w:type="dxa"/>
            <w:tcBorders>
              <w:bottom w:val="nil"/>
            </w:tcBorders>
          </w:tcPr>
          <w:p w14:paraId="0D650033" w14:textId="77777777" w:rsidR="00FA6C4B" w:rsidRPr="00093ABD" w:rsidRDefault="00FA6C4B">
            <w:pPr>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develop their understanding of the concepts set out in </w:t>
            </w:r>
            <w:hyperlink r:id="rId6">
              <w:r w:rsidRPr="00093ABD">
                <w:rPr>
                  <w:rFonts w:ascii="Calibri" w:eastAsia="Calibri" w:hAnsi="Calibri" w:cs="Calibri"/>
                  <w:color w:val="104F75"/>
                  <w:sz w:val="24"/>
                  <w:szCs w:val="24"/>
                  <w:highlight w:val="white"/>
                  <w:u w:val="single"/>
                </w:rPr>
                <w:t>English Appendix 2</w:t>
              </w:r>
            </w:hyperlink>
            <w:r w:rsidRPr="00093ABD">
              <w:rPr>
                <w:rFonts w:ascii="Calibri" w:eastAsia="Calibri" w:hAnsi="Calibri" w:cs="Calibri"/>
                <w:sz w:val="24"/>
                <w:szCs w:val="24"/>
                <w:highlight w:val="white"/>
              </w:rPr>
              <w:t xml:space="preserve"> by:</w:t>
            </w:r>
          </w:p>
        </w:tc>
      </w:tr>
      <w:tr w:rsidR="00FA6C4B" w:rsidRPr="00093ABD" w14:paraId="0D65003D" w14:textId="77777777" w:rsidTr="0021351F">
        <w:trPr>
          <w:trHeight w:val="599"/>
        </w:trPr>
        <w:tc>
          <w:tcPr>
            <w:tcW w:w="2452" w:type="dxa"/>
            <w:vMerge/>
            <w:shd w:val="clear" w:color="auto" w:fill="D9D2E9"/>
          </w:tcPr>
          <w:p w14:paraId="0D650038" w14:textId="77777777" w:rsidR="00FA6C4B" w:rsidRPr="00093ABD" w:rsidRDefault="00FA6C4B">
            <w:pPr>
              <w:widowControl w:val="0"/>
              <w:rPr>
                <w:rFonts w:ascii="Calibri" w:eastAsia="Calibri" w:hAnsi="Calibri" w:cs="Calibri"/>
                <w:sz w:val="24"/>
                <w:szCs w:val="24"/>
              </w:rPr>
            </w:pPr>
          </w:p>
        </w:tc>
        <w:tc>
          <w:tcPr>
            <w:tcW w:w="13391" w:type="dxa"/>
            <w:tcBorders>
              <w:top w:val="nil"/>
              <w:bottom w:val="single" w:sz="4" w:space="0" w:color="000000"/>
            </w:tcBorders>
          </w:tcPr>
          <w:p w14:paraId="0D650039" w14:textId="77777777" w:rsidR="00FA6C4B" w:rsidRPr="00093ABD" w:rsidRDefault="00FA6C4B">
            <w:pPr>
              <w:numPr>
                <w:ilvl w:val="1"/>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learning how to use both familiar and new punctuation correctly (see English Appendix 2), including full stops, capital letters, exclamation marks, question marks, commas for lists and apostrophes for contracted forms and the possessive (singular)</w:t>
            </w:r>
          </w:p>
        </w:tc>
      </w:tr>
      <w:tr w:rsidR="00FA6C4B" w:rsidRPr="00093ABD" w14:paraId="0D650043" w14:textId="77777777" w:rsidTr="0021351F">
        <w:trPr>
          <w:trHeight w:val="202"/>
        </w:trPr>
        <w:tc>
          <w:tcPr>
            <w:tcW w:w="2452" w:type="dxa"/>
            <w:vMerge/>
            <w:shd w:val="clear" w:color="auto" w:fill="D9D2E9"/>
          </w:tcPr>
          <w:p w14:paraId="0D65003E"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nil"/>
            </w:tcBorders>
          </w:tcPr>
          <w:p w14:paraId="0D65003F" w14:textId="77777777" w:rsidR="00FA6C4B" w:rsidRPr="00093ABD" w:rsidRDefault="00FA6C4B">
            <w:pPr>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learn how to use:</w:t>
            </w:r>
          </w:p>
        </w:tc>
      </w:tr>
      <w:tr w:rsidR="00FA6C4B" w:rsidRPr="00093ABD" w14:paraId="0D650049" w14:textId="77777777" w:rsidTr="0021351F">
        <w:trPr>
          <w:trHeight w:val="202"/>
        </w:trPr>
        <w:tc>
          <w:tcPr>
            <w:tcW w:w="2452" w:type="dxa"/>
            <w:vMerge/>
            <w:shd w:val="clear" w:color="auto" w:fill="D9D2E9"/>
          </w:tcPr>
          <w:p w14:paraId="0D650044"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45" w14:textId="77777777" w:rsidR="00FA6C4B" w:rsidRPr="00093ABD" w:rsidRDefault="00FA6C4B">
            <w:pPr>
              <w:numPr>
                <w:ilvl w:val="1"/>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sentences with different forms: statement, question, exclamation, command</w:t>
            </w:r>
          </w:p>
        </w:tc>
      </w:tr>
      <w:tr w:rsidR="00FA6C4B" w:rsidRPr="00093ABD" w14:paraId="0D65004F" w14:textId="77777777" w:rsidTr="0021351F">
        <w:trPr>
          <w:trHeight w:val="202"/>
        </w:trPr>
        <w:tc>
          <w:tcPr>
            <w:tcW w:w="2452" w:type="dxa"/>
            <w:vMerge/>
            <w:shd w:val="clear" w:color="auto" w:fill="D9D2E9"/>
          </w:tcPr>
          <w:p w14:paraId="0D65004A"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4B" w14:textId="77777777" w:rsidR="00FA6C4B" w:rsidRPr="00093ABD" w:rsidRDefault="00FA6C4B">
            <w:pPr>
              <w:numPr>
                <w:ilvl w:val="1"/>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expanded noun phrases to describe and specify [for example, the blue butterfly]</w:t>
            </w:r>
          </w:p>
        </w:tc>
      </w:tr>
      <w:tr w:rsidR="00FA6C4B" w:rsidRPr="00093ABD" w14:paraId="0D650055" w14:textId="77777777" w:rsidTr="0021351F">
        <w:trPr>
          <w:trHeight w:val="211"/>
        </w:trPr>
        <w:tc>
          <w:tcPr>
            <w:tcW w:w="2452" w:type="dxa"/>
            <w:vMerge/>
            <w:shd w:val="clear" w:color="auto" w:fill="D9D2E9"/>
          </w:tcPr>
          <w:p w14:paraId="0D650050"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51" w14:textId="77777777" w:rsidR="00FA6C4B" w:rsidRPr="00093ABD" w:rsidRDefault="00FA6C4B">
            <w:pPr>
              <w:numPr>
                <w:ilvl w:val="1"/>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the present and past tenses correctly and consistently including the progressive form</w:t>
            </w:r>
          </w:p>
        </w:tc>
      </w:tr>
      <w:tr w:rsidR="00FA6C4B" w:rsidRPr="00093ABD" w14:paraId="0D65005B" w14:textId="77777777" w:rsidTr="0021351F">
        <w:trPr>
          <w:trHeight w:val="202"/>
        </w:trPr>
        <w:tc>
          <w:tcPr>
            <w:tcW w:w="2452" w:type="dxa"/>
            <w:vMerge/>
            <w:shd w:val="clear" w:color="auto" w:fill="D9D2E9"/>
          </w:tcPr>
          <w:p w14:paraId="0D650056"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57" w14:textId="77777777" w:rsidR="00FA6C4B" w:rsidRPr="00093ABD" w:rsidRDefault="00FA6C4B">
            <w:pPr>
              <w:numPr>
                <w:ilvl w:val="1"/>
                <w:numId w:val="33"/>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subordination (using when, if, that, or because) and co-ordination (using or, and, or but)</w:t>
            </w:r>
          </w:p>
        </w:tc>
      </w:tr>
      <w:tr w:rsidR="00FA6C4B" w:rsidRPr="00093ABD" w14:paraId="0D650061" w14:textId="77777777" w:rsidTr="0021351F">
        <w:trPr>
          <w:trHeight w:val="57"/>
        </w:trPr>
        <w:tc>
          <w:tcPr>
            <w:tcW w:w="2452" w:type="dxa"/>
            <w:vMerge/>
            <w:shd w:val="clear" w:color="auto" w:fill="D9D2E9"/>
          </w:tcPr>
          <w:p w14:paraId="0D65005C" w14:textId="77777777" w:rsidR="00FA6C4B" w:rsidRPr="00093ABD" w:rsidRDefault="00FA6C4B">
            <w:pPr>
              <w:widowControl w:val="0"/>
              <w:rPr>
                <w:rFonts w:ascii="Calibri" w:eastAsia="Calibri" w:hAnsi="Calibri" w:cs="Calibri"/>
                <w:sz w:val="24"/>
                <w:szCs w:val="24"/>
              </w:rPr>
            </w:pPr>
          </w:p>
        </w:tc>
        <w:tc>
          <w:tcPr>
            <w:tcW w:w="13391" w:type="dxa"/>
            <w:tcBorders>
              <w:top w:val="nil"/>
              <w:bottom w:val="nil"/>
            </w:tcBorders>
          </w:tcPr>
          <w:p w14:paraId="0D65005D" w14:textId="77777777" w:rsidR="00FA6C4B" w:rsidRPr="00093ABD" w:rsidRDefault="00FA6C4B">
            <w:pPr>
              <w:numPr>
                <w:ilvl w:val="1"/>
                <w:numId w:val="33"/>
              </w:numPr>
              <w:spacing w:line="240" w:lineRule="auto"/>
              <w:rPr>
                <w:rFonts w:ascii="Calibri" w:eastAsia="Calibri" w:hAnsi="Calibri" w:cs="Calibri"/>
                <w:sz w:val="24"/>
                <w:szCs w:val="24"/>
              </w:rPr>
            </w:pPr>
            <w:r w:rsidRPr="00093ABD">
              <w:rPr>
                <w:rFonts w:ascii="Calibri" w:eastAsia="Calibri" w:hAnsi="Calibri" w:cs="Calibri"/>
                <w:sz w:val="24"/>
                <w:szCs w:val="24"/>
              </w:rPr>
              <w:t>the grammar for year 2 in English Appendix 2</w:t>
            </w:r>
          </w:p>
        </w:tc>
      </w:tr>
      <w:tr w:rsidR="00FA6C4B" w:rsidRPr="00093ABD" w14:paraId="0D650067" w14:textId="77777777" w:rsidTr="0021351F">
        <w:trPr>
          <w:trHeight w:val="57"/>
        </w:trPr>
        <w:tc>
          <w:tcPr>
            <w:tcW w:w="2452" w:type="dxa"/>
            <w:vMerge/>
            <w:shd w:val="clear" w:color="auto" w:fill="D9D2E9"/>
          </w:tcPr>
          <w:p w14:paraId="0D650062" w14:textId="77777777" w:rsidR="00FA6C4B" w:rsidRPr="00093ABD" w:rsidRDefault="00FA6C4B">
            <w:pPr>
              <w:widowControl w:val="0"/>
              <w:rPr>
                <w:rFonts w:ascii="Calibri" w:eastAsia="Calibri" w:hAnsi="Calibri" w:cs="Calibri"/>
                <w:sz w:val="24"/>
                <w:szCs w:val="24"/>
              </w:rPr>
            </w:pPr>
          </w:p>
        </w:tc>
        <w:tc>
          <w:tcPr>
            <w:tcW w:w="13391" w:type="dxa"/>
            <w:tcBorders>
              <w:top w:val="nil"/>
              <w:bottom w:val="single" w:sz="4" w:space="0" w:color="000000"/>
            </w:tcBorders>
          </w:tcPr>
          <w:p w14:paraId="0D650063" w14:textId="77777777" w:rsidR="00FA6C4B" w:rsidRPr="00093ABD" w:rsidRDefault="00FA6C4B">
            <w:pPr>
              <w:numPr>
                <w:ilvl w:val="1"/>
                <w:numId w:val="33"/>
              </w:numPr>
              <w:spacing w:line="240" w:lineRule="auto"/>
              <w:rPr>
                <w:rFonts w:ascii="Calibri" w:eastAsia="Calibri" w:hAnsi="Calibri" w:cs="Calibri"/>
                <w:sz w:val="24"/>
                <w:szCs w:val="24"/>
              </w:rPr>
            </w:pPr>
            <w:r w:rsidRPr="00093ABD">
              <w:rPr>
                <w:rFonts w:ascii="Calibri" w:eastAsia="Calibri" w:hAnsi="Calibri" w:cs="Calibri"/>
                <w:sz w:val="24"/>
                <w:szCs w:val="24"/>
              </w:rPr>
              <w:t>some features of written Standard English</w:t>
            </w:r>
          </w:p>
        </w:tc>
      </w:tr>
      <w:tr w:rsidR="00FA6C4B" w:rsidRPr="00093ABD" w14:paraId="0D65006D" w14:textId="77777777" w:rsidTr="0021351F">
        <w:trPr>
          <w:trHeight w:val="57"/>
        </w:trPr>
        <w:tc>
          <w:tcPr>
            <w:tcW w:w="2452" w:type="dxa"/>
            <w:vMerge/>
            <w:shd w:val="clear" w:color="auto" w:fill="D9D2E9"/>
          </w:tcPr>
          <w:p w14:paraId="0D650068" w14:textId="77777777" w:rsidR="00FA6C4B" w:rsidRPr="00093ABD" w:rsidRDefault="00FA6C4B">
            <w:pPr>
              <w:widowControl w:val="0"/>
              <w:rPr>
                <w:rFonts w:ascii="Calibri" w:eastAsia="Calibri" w:hAnsi="Calibri" w:cs="Calibri"/>
                <w:sz w:val="24"/>
                <w:szCs w:val="24"/>
              </w:rPr>
            </w:pPr>
          </w:p>
        </w:tc>
        <w:tc>
          <w:tcPr>
            <w:tcW w:w="13391" w:type="dxa"/>
            <w:tcBorders>
              <w:top w:val="single" w:sz="4" w:space="0" w:color="000000"/>
              <w:bottom w:val="single" w:sz="4" w:space="0" w:color="000000"/>
            </w:tcBorders>
          </w:tcPr>
          <w:p w14:paraId="0D650069" w14:textId="77777777" w:rsidR="00FA6C4B" w:rsidRPr="00093ABD" w:rsidRDefault="00FA6C4B">
            <w:pPr>
              <w:numPr>
                <w:ilvl w:val="0"/>
                <w:numId w:val="51"/>
              </w:numPr>
              <w:spacing w:line="240" w:lineRule="auto"/>
              <w:ind w:left="317"/>
              <w:rPr>
                <w:rFonts w:ascii="Calibri" w:eastAsia="Calibri" w:hAnsi="Calibri" w:cs="Calibri"/>
                <w:sz w:val="24"/>
                <w:szCs w:val="24"/>
              </w:rPr>
            </w:pPr>
            <w:r w:rsidRPr="00093ABD">
              <w:rPr>
                <w:rFonts w:ascii="Calibri" w:eastAsia="Calibri" w:hAnsi="Calibri" w:cs="Calibri"/>
                <w:sz w:val="24"/>
                <w:szCs w:val="24"/>
              </w:rPr>
              <w:t>use and understand the grammatical terminology in English Appendix 2 in discussing their writing.</w:t>
            </w:r>
          </w:p>
        </w:tc>
      </w:tr>
    </w:tbl>
    <w:p w14:paraId="0D65006E" w14:textId="77777777" w:rsidR="000A5355" w:rsidRPr="00093ABD" w:rsidRDefault="000A5355">
      <w:pPr>
        <w:spacing w:after="200"/>
        <w:rPr>
          <w:sz w:val="24"/>
          <w:szCs w:val="24"/>
        </w:rPr>
      </w:pPr>
    </w:p>
    <w:p w14:paraId="0D65006F" w14:textId="77777777" w:rsidR="000A5355" w:rsidRPr="00093ABD" w:rsidRDefault="000A5355">
      <w:pPr>
        <w:rPr>
          <w:sz w:val="24"/>
          <w:szCs w:val="24"/>
        </w:rPr>
      </w:pPr>
    </w:p>
    <w:p w14:paraId="0D650070" w14:textId="77777777" w:rsidR="000A5355" w:rsidRDefault="000A5355">
      <w:pPr>
        <w:spacing w:after="200"/>
        <w:rPr>
          <w:b/>
          <w:sz w:val="24"/>
          <w:szCs w:val="24"/>
        </w:rPr>
      </w:pPr>
    </w:p>
    <w:p w14:paraId="4123A67E" w14:textId="77777777" w:rsidR="00093ABD" w:rsidRDefault="00093ABD">
      <w:pPr>
        <w:spacing w:after="200"/>
        <w:rPr>
          <w:b/>
          <w:sz w:val="24"/>
          <w:szCs w:val="24"/>
        </w:rPr>
      </w:pPr>
    </w:p>
    <w:p w14:paraId="47440C86" w14:textId="77777777" w:rsidR="00093ABD" w:rsidRDefault="00093ABD">
      <w:pPr>
        <w:spacing w:after="200"/>
        <w:rPr>
          <w:b/>
          <w:sz w:val="24"/>
          <w:szCs w:val="24"/>
        </w:rPr>
      </w:pPr>
    </w:p>
    <w:p w14:paraId="18C23B70" w14:textId="77777777" w:rsidR="00093ABD" w:rsidRDefault="00093ABD">
      <w:pPr>
        <w:spacing w:after="200"/>
        <w:rPr>
          <w:b/>
          <w:sz w:val="24"/>
          <w:szCs w:val="24"/>
        </w:rPr>
      </w:pPr>
    </w:p>
    <w:p w14:paraId="333759CA" w14:textId="77777777" w:rsidR="00093ABD" w:rsidRDefault="00093ABD">
      <w:pPr>
        <w:spacing w:after="200"/>
        <w:rPr>
          <w:b/>
          <w:sz w:val="24"/>
          <w:szCs w:val="24"/>
        </w:rPr>
      </w:pPr>
    </w:p>
    <w:p w14:paraId="586718B1" w14:textId="77777777" w:rsidR="00093ABD" w:rsidRDefault="00093ABD">
      <w:pPr>
        <w:spacing w:after="200"/>
        <w:rPr>
          <w:b/>
          <w:sz w:val="24"/>
          <w:szCs w:val="24"/>
        </w:rPr>
      </w:pPr>
    </w:p>
    <w:p w14:paraId="3F5DE256" w14:textId="77777777" w:rsidR="00093ABD" w:rsidRDefault="00093ABD">
      <w:pPr>
        <w:spacing w:after="200"/>
        <w:rPr>
          <w:b/>
          <w:sz w:val="24"/>
          <w:szCs w:val="24"/>
        </w:rPr>
      </w:pPr>
    </w:p>
    <w:p w14:paraId="722AE7C4" w14:textId="77777777" w:rsidR="00093ABD" w:rsidRDefault="00093ABD">
      <w:pPr>
        <w:spacing w:after="200"/>
        <w:rPr>
          <w:b/>
          <w:sz w:val="24"/>
          <w:szCs w:val="24"/>
        </w:rPr>
      </w:pPr>
    </w:p>
    <w:p w14:paraId="62D0B9A9" w14:textId="77777777" w:rsidR="00093ABD" w:rsidRDefault="00093ABD">
      <w:pPr>
        <w:spacing w:after="200"/>
        <w:rPr>
          <w:b/>
          <w:sz w:val="24"/>
          <w:szCs w:val="24"/>
        </w:rPr>
      </w:pPr>
    </w:p>
    <w:p w14:paraId="0D650072" w14:textId="69F122CB" w:rsidR="000A5355" w:rsidRPr="00093ABD" w:rsidRDefault="0021351F">
      <w:pPr>
        <w:spacing w:after="200"/>
        <w:rPr>
          <w:rFonts w:ascii="Calibri" w:eastAsia="Calibri" w:hAnsi="Calibri" w:cs="Calibri"/>
          <w:sz w:val="24"/>
          <w:szCs w:val="24"/>
        </w:rPr>
      </w:pPr>
      <w:r w:rsidRPr="00093ABD">
        <w:rPr>
          <w:b/>
          <w:sz w:val="24"/>
          <w:szCs w:val="24"/>
        </w:rPr>
        <w:lastRenderedPageBreak/>
        <w:t>Year 3</w:t>
      </w:r>
    </w:p>
    <w:tbl>
      <w:tblPr>
        <w:tblStyle w:val="a1"/>
        <w:tblW w:w="15923"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3"/>
        <w:gridCol w:w="13190"/>
      </w:tblGrid>
      <w:tr w:rsidR="00FA6C4B" w:rsidRPr="00093ABD" w14:paraId="0D650079" w14:textId="77777777" w:rsidTr="00093ABD">
        <w:trPr>
          <w:trHeight w:val="50"/>
        </w:trPr>
        <w:tc>
          <w:tcPr>
            <w:tcW w:w="2733" w:type="dxa"/>
            <w:tcBorders>
              <w:bottom w:val="single" w:sz="4" w:space="0" w:color="000000"/>
            </w:tcBorders>
            <w:shd w:val="clear" w:color="auto" w:fill="B4A7D6"/>
          </w:tcPr>
          <w:p w14:paraId="0D650073" w14:textId="77777777" w:rsidR="00FA6C4B" w:rsidRPr="00093ABD" w:rsidRDefault="00FA6C4B">
            <w:pPr>
              <w:rPr>
                <w:rFonts w:ascii="Calibri" w:eastAsia="Calibri" w:hAnsi="Calibri" w:cs="Calibri"/>
                <w:b/>
                <w:sz w:val="24"/>
                <w:szCs w:val="24"/>
              </w:rPr>
            </w:pPr>
            <w:r w:rsidRPr="00093ABD">
              <w:rPr>
                <w:rFonts w:ascii="Calibri" w:eastAsia="Calibri" w:hAnsi="Calibri" w:cs="Calibri"/>
                <w:b/>
                <w:sz w:val="24"/>
                <w:szCs w:val="24"/>
              </w:rPr>
              <w:t xml:space="preserve">English </w:t>
            </w:r>
          </w:p>
        </w:tc>
        <w:tc>
          <w:tcPr>
            <w:tcW w:w="13190" w:type="dxa"/>
            <w:shd w:val="clear" w:color="auto" w:fill="D9D2E9"/>
          </w:tcPr>
          <w:p w14:paraId="0D650074" w14:textId="77777777" w:rsidR="00FA6C4B" w:rsidRPr="00093ABD" w:rsidRDefault="00FA6C4B">
            <w:pPr>
              <w:rPr>
                <w:rFonts w:ascii="Calibri" w:eastAsia="Calibri" w:hAnsi="Calibri" w:cs="Calibri"/>
                <w:b/>
                <w:sz w:val="24"/>
                <w:szCs w:val="24"/>
              </w:rPr>
            </w:pPr>
            <w:r w:rsidRPr="00093ABD">
              <w:rPr>
                <w:rFonts w:ascii="Calibri" w:eastAsia="Calibri" w:hAnsi="Calibri" w:cs="Calibri"/>
                <w:b/>
                <w:sz w:val="24"/>
                <w:szCs w:val="24"/>
              </w:rPr>
              <w:t>Objectives</w:t>
            </w:r>
          </w:p>
        </w:tc>
      </w:tr>
      <w:tr w:rsidR="00FA6C4B" w:rsidRPr="00093ABD" w14:paraId="0D650080" w14:textId="77777777" w:rsidTr="0021351F">
        <w:trPr>
          <w:trHeight w:val="179"/>
        </w:trPr>
        <w:tc>
          <w:tcPr>
            <w:tcW w:w="2733" w:type="dxa"/>
            <w:vMerge w:val="restart"/>
            <w:shd w:val="clear" w:color="auto" w:fill="D9D2E9"/>
          </w:tcPr>
          <w:p w14:paraId="0D65007A"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Spoken Language</w:t>
            </w:r>
          </w:p>
          <w:p w14:paraId="0D65007B" w14:textId="77777777" w:rsidR="00FA6C4B" w:rsidRPr="00093ABD" w:rsidRDefault="00FA6C4B">
            <w:pPr>
              <w:rPr>
                <w:rFonts w:ascii="Calibri" w:eastAsia="Calibri" w:hAnsi="Calibri" w:cs="Calibri"/>
                <w:b/>
                <w:sz w:val="24"/>
                <w:szCs w:val="24"/>
              </w:rPr>
            </w:pPr>
          </w:p>
        </w:tc>
        <w:tc>
          <w:tcPr>
            <w:tcW w:w="13190" w:type="dxa"/>
          </w:tcPr>
          <w:p w14:paraId="0D65007C"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listen and respond appropriately to adults and their peers</w:t>
            </w:r>
          </w:p>
        </w:tc>
      </w:tr>
      <w:tr w:rsidR="00FA6C4B" w:rsidRPr="00093ABD" w14:paraId="0D650086" w14:textId="77777777" w:rsidTr="0021351F">
        <w:trPr>
          <w:trHeight w:val="179"/>
        </w:trPr>
        <w:tc>
          <w:tcPr>
            <w:tcW w:w="2733" w:type="dxa"/>
            <w:vMerge/>
            <w:shd w:val="clear" w:color="auto" w:fill="D9D2E9"/>
          </w:tcPr>
          <w:p w14:paraId="0D650081" w14:textId="77777777" w:rsidR="00FA6C4B" w:rsidRPr="00093ABD" w:rsidRDefault="00FA6C4B">
            <w:pPr>
              <w:widowControl w:val="0"/>
              <w:rPr>
                <w:rFonts w:ascii="Calibri" w:eastAsia="Calibri" w:hAnsi="Calibri" w:cs="Calibri"/>
                <w:sz w:val="24"/>
                <w:szCs w:val="24"/>
              </w:rPr>
            </w:pPr>
          </w:p>
        </w:tc>
        <w:tc>
          <w:tcPr>
            <w:tcW w:w="13190" w:type="dxa"/>
          </w:tcPr>
          <w:p w14:paraId="0D650082"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ask relevant questions to extend their understanding and knowledge</w:t>
            </w:r>
          </w:p>
        </w:tc>
      </w:tr>
      <w:tr w:rsidR="00FA6C4B" w:rsidRPr="00093ABD" w14:paraId="0D65008C" w14:textId="77777777" w:rsidTr="0021351F">
        <w:trPr>
          <w:trHeight w:val="179"/>
        </w:trPr>
        <w:tc>
          <w:tcPr>
            <w:tcW w:w="2733" w:type="dxa"/>
            <w:vMerge/>
            <w:shd w:val="clear" w:color="auto" w:fill="D9D2E9"/>
          </w:tcPr>
          <w:p w14:paraId="0D650087" w14:textId="77777777" w:rsidR="00FA6C4B" w:rsidRPr="00093ABD" w:rsidRDefault="00FA6C4B">
            <w:pPr>
              <w:widowControl w:val="0"/>
              <w:rPr>
                <w:rFonts w:ascii="Calibri" w:eastAsia="Calibri" w:hAnsi="Calibri" w:cs="Calibri"/>
                <w:sz w:val="24"/>
                <w:szCs w:val="24"/>
              </w:rPr>
            </w:pPr>
          </w:p>
        </w:tc>
        <w:tc>
          <w:tcPr>
            <w:tcW w:w="13190" w:type="dxa"/>
          </w:tcPr>
          <w:p w14:paraId="0D650088"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 xml:space="preserve">use relevant strategies to build their vocabulary </w:t>
            </w:r>
          </w:p>
        </w:tc>
      </w:tr>
      <w:tr w:rsidR="00FA6C4B" w:rsidRPr="00093ABD" w14:paraId="0D650092" w14:textId="77777777" w:rsidTr="0021351F">
        <w:trPr>
          <w:trHeight w:val="179"/>
        </w:trPr>
        <w:tc>
          <w:tcPr>
            <w:tcW w:w="2733" w:type="dxa"/>
            <w:vMerge/>
            <w:shd w:val="clear" w:color="auto" w:fill="D9D2E9"/>
          </w:tcPr>
          <w:p w14:paraId="0D65008D" w14:textId="77777777" w:rsidR="00FA6C4B" w:rsidRPr="00093ABD" w:rsidRDefault="00FA6C4B">
            <w:pPr>
              <w:widowControl w:val="0"/>
              <w:rPr>
                <w:rFonts w:ascii="Calibri" w:eastAsia="Calibri" w:hAnsi="Calibri" w:cs="Calibri"/>
                <w:sz w:val="24"/>
                <w:szCs w:val="24"/>
              </w:rPr>
            </w:pPr>
          </w:p>
        </w:tc>
        <w:tc>
          <w:tcPr>
            <w:tcW w:w="13190" w:type="dxa"/>
          </w:tcPr>
          <w:p w14:paraId="0D65008E"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 xml:space="preserve">articulate and justify answers, </w:t>
            </w:r>
            <w:proofErr w:type="gramStart"/>
            <w:r w:rsidRPr="00093ABD">
              <w:rPr>
                <w:rFonts w:ascii="Calibri" w:eastAsia="Calibri" w:hAnsi="Calibri" w:cs="Calibri"/>
                <w:sz w:val="24"/>
                <w:szCs w:val="24"/>
              </w:rPr>
              <w:t>arguments</w:t>
            </w:r>
            <w:proofErr w:type="gramEnd"/>
            <w:r w:rsidRPr="00093ABD">
              <w:rPr>
                <w:rFonts w:ascii="Calibri" w:eastAsia="Calibri" w:hAnsi="Calibri" w:cs="Calibri"/>
                <w:sz w:val="24"/>
                <w:szCs w:val="24"/>
              </w:rPr>
              <w:t xml:space="preserve"> and opinions</w:t>
            </w:r>
          </w:p>
        </w:tc>
      </w:tr>
      <w:tr w:rsidR="00FA6C4B" w:rsidRPr="00093ABD" w14:paraId="0D650098" w14:textId="77777777" w:rsidTr="0021351F">
        <w:trPr>
          <w:trHeight w:val="179"/>
        </w:trPr>
        <w:tc>
          <w:tcPr>
            <w:tcW w:w="2733" w:type="dxa"/>
            <w:vMerge/>
            <w:shd w:val="clear" w:color="auto" w:fill="D9D2E9"/>
          </w:tcPr>
          <w:p w14:paraId="0D650093" w14:textId="77777777" w:rsidR="00FA6C4B" w:rsidRPr="00093ABD" w:rsidRDefault="00FA6C4B">
            <w:pPr>
              <w:widowControl w:val="0"/>
              <w:rPr>
                <w:rFonts w:ascii="Calibri" w:eastAsia="Calibri" w:hAnsi="Calibri" w:cs="Calibri"/>
                <w:sz w:val="24"/>
                <w:szCs w:val="24"/>
              </w:rPr>
            </w:pPr>
          </w:p>
        </w:tc>
        <w:tc>
          <w:tcPr>
            <w:tcW w:w="13190" w:type="dxa"/>
          </w:tcPr>
          <w:p w14:paraId="0D650094"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 xml:space="preserve">give well-structured descriptions, </w:t>
            </w:r>
            <w:proofErr w:type="gramStart"/>
            <w:r w:rsidRPr="00093ABD">
              <w:rPr>
                <w:rFonts w:ascii="Calibri" w:eastAsia="Calibri" w:hAnsi="Calibri" w:cs="Calibri"/>
                <w:sz w:val="24"/>
                <w:szCs w:val="24"/>
              </w:rPr>
              <w:t>explanations</w:t>
            </w:r>
            <w:proofErr w:type="gramEnd"/>
            <w:r w:rsidRPr="00093ABD">
              <w:rPr>
                <w:rFonts w:ascii="Calibri" w:eastAsia="Calibri" w:hAnsi="Calibri" w:cs="Calibri"/>
                <w:sz w:val="24"/>
                <w:szCs w:val="24"/>
              </w:rPr>
              <w:t xml:space="preserve"> and narratives for different purposes, including expressing feelings </w:t>
            </w:r>
          </w:p>
        </w:tc>
      </w:tr>
      <w:tr w:rsidR="00FA6C4B" w:rsidRPr="00093ABD" w14:paraId="0D65009E" w14:textId="77777777" w:rsidTr="0021351F">
        <w:trPr>
          <w:trHeight w:val="179"/>
        </w:trPr>
        <w:tc>
          <w:tcPr>
            <w:tcW w:w="2733" w:type="dxa"/>
            <w:vMerge/>
            <w:shd w:val="clear" w:color="auto" w:fill="D9D2E9"/>
          </w:tcPr>
          <w:p w14:paraId="0D650099" w14:textId="77777777" w:rsidR="00FA6C4B" w:rsidRPr="00093ABD" w:rsidRDefault="00FA6C4B">
            <w:pPr>
              <w:widowControl w:val="0"/>
              <w:rPr>
                <w:rFonts w:ascii="Calibri" w:eastAsia="Calibri" w:hAnsi="Calibri" w:cs="Calibri"/>
                <w:sz w:val="24"/>
                <w:szCs w:val="24"/>
              </w:rPr>
            </w:pPr>
          </w:p>
        </w:tc>
        <w:tc>
          <w:tcPr>
            <w:tcW w:w="13190" w:type="dxa"/>
          </w:tcPr>
          <w:p w14:paraId="0D65009A"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 xml:space="preserve">maintain attention and participate actively in collaborative conversations, staying on topic and initiating and responding to comments </w:t>
            </w:r>
          </w:p>
        </w:tc>
      </w:tr>
      <w:tr w:rsidR="00FA6C4B" w:rsidRPr="00093ABD" w14:paraId="0D6500A4" w14:textId="77777777" w:rsidTr="0021351F">
        <w:trPr>
          <w:trHeight w:val="179"/>
        </w:trPr>
        <w:tc>
          <w:tcPr>
            <w:tcW w:w="2733" w:type="dxa"/>
            <w:vMerge/>
            <w:shd w:val="clear" w:color="auto" w:fill="D9D2E9"/>
          </w:tcPr>
          <w:p w14:paraId="0D65009F" w14:textId="77777777" w:rsidR="00FA6C4B" w:rsidRPr="00093ABD" w:rsidRDefault="00FA6C4B">
            <w:pPr>
              <w:widowControl w:val="0"/>
              <w:rPr>
                <w:rFonts w:ascii="Calibri" w:eastAsia="Calibri" w:hAnsi="Calibri" w:cs="Calibri"/>
                <w:sz w:val="24"/>
                <w:szCs w:val="24"/>
              </w:rPr>
            </w:pPr>
          </w:p>
        </w:tc>
        <w:tc>
          <w:tcPr>
            <w:tcW w:w="13190" w:type="dxa"/>
          </w:tcPr>
          <w:p w14:paraId="0D6500A0"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 xml:space="preserve">use spoken language to develop understanding through speculating, hypothesising, </w:t>
            </w:r>
            <w:proofErr w:type="gramStart"/>
            <w:r w:rsidRPr="00093ABD">
              <w:rPr>
                <w:rFonts w:ascii="Calibri" w:eastAsia="Calibri" w:hAnsi="Calibri" w:cs="Calibri"/>
                <w:sz w:val="24"/>
                <w:szCs w:val="24"/>
              </w:rPr>
              <w:t>imagining</w:t>
            </w:r>
            <w:proofErr w:type="gramEnd"/>
            <w:r w:rsidRPr="00093ABD">
              <w:rPr>
                <w:rFonts w:ascii="Calibri" w:eastAsia="Calibri" w:hAnsi="Calibri" w:cs="Calibri"/>
                <w:sz w:val="24"/>
                <w:szCs w:val="24"/>
              </w:rPr>
              <w:t xml:space="preserve"> and exploring ideas</w:t>
            </w:r>
          </w:p>
        </w:tc>
      </w:tr>
      <w:tr w:rsidR="00FA6C4B" w:rsidRPr="00093ABD" w14:paraId="0D6500AA" w14:textId="77777777" w:rsidTr="0021351F">
        <w:trPr>
          <w:trHeight w:val="179"/>
        </w:trPr>
        <w:tc>
          <w:tcPr>
            <w:tcW w:w="2733" w:type="dxa"/>
            <w:vMerge/>
            <w:shd w:val="clear" w:color="auto" w:fill="D9D2E9"/>
          </w:tcPr>
          <w:p w14:paraId="0D6500A5" w14:textId="77777777" w:rsidR="00FA6C4B" w:rsidRPr="00093ABD" w:rsidRDefault="00FA6C4B">
            <w:pPr>
              <w:widowControl w:val="0"/>
              <w:rPr>
                <w:rFonts w:ascii="Calibri" w:eastAsia="Calibri" w:hAnsi="Calibri" w:cs="Calibri"/>
                <w:sz w:val="24"/>
                <w:szCs w:val="24"/>
              </w:rPr>
            </w:pPr>
          </w:p>
        </w:tc>
        <w:tc>
          <w:tcPr>
            <w:tcW w:w="13190" w:type="dxa"/>
          </w:tcPr>
          <w:p w14:paraId="0D6500A6"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speak audibly and fluently with an increasing command of Standard English</w:t>
            </w:r>
          </w:p>
        </w:tc>
      </w:tr>
      <w:tr w:rsidR="00FA6C4B" w:rsidRPr="00093ABD" w14:paraId="0D6500B0" w14:textId="77777777" w:rsidTr="0021351F">
        <w:trPr>
          <w:trHeight w:val="179"/>
        </w:trPr>
        <w:tc>
          <w:tcPr>
            <w:tcW w:w="2733" w:type="dxa"/>
            <w:vMerge/>
            <w:shd w:val="clear" w:color="auto" w:fill="D9D2E9"/>
          </w:tcPr>
          <w:p w14:paraId="0D6500AB" w14:textId="77777777" w:rsidR="00FA6C4B" w:rsidRPr="00093ABD" w:rsidRDefault="00FA6C4B">
            <w:pPr>
              <w:widowControl w:val="0"/>
              <w:rPr>
                <w:rFonts w:ascii="Calibri" w:eastAsia="Calibri" w:hAnsi="Calibri" w:cs="Calibri"/>
                <w:sz w:val="24"/>
                <w:szCs w:val="24"/>
              </w:rPr>
            </w:pPr>
          </w:p>
        </w:tc>
        <w:tc>
          <w:tcPr>
            <w:tcW w:w="13190" w:type="dxa"/>
          </w:tcPr>
          <w:p w14:paraId="0D6500AC"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 xml:space="preserve">participate in discussions, presentations, performances, role play, </w:t>
            </w:r>
            <w:proofErr w:type="gramStart"/>
            <w:r w:rsidRPr="00093ABD">
              <w:rPr>
                <w:rFonts w:ascii="Calibri" w:eastAsia="Calibri" w:hAnsi="Calibri" w:cs="Calibri"/>
                <w:sz w:val="24"/>
                <w:szCs w:val="24"/>
              </w:rPr>
              <w:t>improvisations</w:t>
            </w:r>
            <w:proofErr w:type="gramEnd"/>
            <w:r w:rsidRPr="00093ABD">
              <w:rPr>
                <w:rFonts w:ascii="Calibri" w:eastAsia="Calibri" w:hAnsi="Calibri" w:cs="Calibri"/>
                <w:sz w:val="24"/>
                <w:szCs w:val="24"/>
              </w:rPr>
              <w:t xml:space="preserve"> and debates</w:t>
            </w:r>
          </w:p>
        </w:tc>
      </w:tr>
      <w:tr w:rsidR="00FA6C4B" w:rsidRPr="00093ABD" w14:paraId="0D6500B6" w14:textId="77777777" w:rsidTr="0021351F">
        <w:trPr>
          <w:trHeight w:val="179"/>
        </w:trPr>
        <w:tc>
          <w:tcPr>
            <w:tcW w:w="2733" w:type="dxa"/>
            <w:vMerge/>
            <w:shd w:val="clear" w:color="auto" w:fill="D9D2E9"/>
          </w:tcPr>
          <w:p w14:paraId="0D6500B1" w14:textId="77777777" w:rsidR="00FA6C4B" w:rsidRPr="00093ABD" w:rsidRDefault="00FA6C4B">
            <w:pPr>
              <w:widowControl w:val="0"/>
              <w:rPr>
                <w:rFonts w:ascii="Calibri" w:eastAsia="Calibri" w:hAnsi="Calibri" w:cs="Calibri"/>
                <w:sz w:val="24"/>
                <w:szCs w:val="24"/>
              </w:rPr>
            </w:pPr>
          </w:p>
        </w:tc>
        <w:tc>
          <w:tcPr>
            <w:tcW w:w="13190" w:type="dxa"/>
          </w:tcPr>
          <w:p w14:paraId="0D6500B2"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gain, maintain and monitor the interest of the listener(s)</w:t>
            </w:r>
          </w:p>
        </w:tc>
      </w:tr>
      <w:tr w:rsidR="00FA6C4B" w:rsidRPr="00093ABD" w14:paraId="0D6500BC" w14:textId="77777777" w:rsidTr="0021351F">
        <w:trPr>
          <w:trHeight w:val="179"/>
        </w:trPr>
        <w:tc>
          <w:tcPr>
            <w:tcW w:w="2733" w:type="dxa"/>
            <w:vMerge/>
            <w:shd w:val="clear" w:color="auto" w:fill="D9D2E9"/>
          </w:tcPr>
          <w:p w14:paraId="0D6500B7" w14:textId="77777777" w:rsidR="00FA6C4B" w:rsidRPr="00093ABD" w:rsidRDefault="00FA6C4B">
            <w:pPr>
              <w:widowControl w:val="0"/>
              <w:rPr>
                <w:rFonts w:ascii="Calibri" w:eastAsia="Calibri" w:hAnsi="Calibri" w:cs="Calibri"/>
                <w:sz w:val="24"/>
                <w:szCs w:val="24"/>
              </w:rPr>
            </w:pPr>
          </w:p>
        </w:tc>
        <w:tc>
          <w:tcPr>
            <w:tcW w:w="13190" w:type="dxa"/>
          </w:tcPr>
          <w:p w14:paraId="0D6500B8"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consider and evaluate different viewpoints, attending to and building on the contributions of others</w:t>
            </w:r>
          </w:p>
        </w:tc>
      </w:tr>
      <w:tr w:rsidR="00FA6C4B" w:rsidRPr="00093ABD" w14:paraId="0D6500C2" w14:textId="77777777" w:rsidTr="0021351F">
        <w:trPr>
          <w:trHeight w:val="179"/>
        </w:trPr>
        <w:tc>
          <w:tcPr>
            <w:tcW w:w="2733" w:type="dxa"/>
            <w:vMerge/>
            <w:shd w:val="clear" w:color="auto" w:fill="D9D2E9"/>
          </w:tcPr>
          <w:p w14:paraId="0D6500BD" w14:textId="77777777" w:rsidR="00FA6C4B" w:rsidRPr="00093ABD" w:rsidRDefault="00FA6C4B">
            <w:pPr>
              <w:widowControl w:val="0"/>
              <w:rPr>
                <w:rFonts w:ascii="Calibri" w:eastAsia="Calibri" w:hAnsi="Calibri" w:cs="Calibri"/>
                <w:sz w:val="24"/>
                <w:szCs w:val="24"/>
              </w:rPr>
            </w:pPr>
          </w:p>
        </w:tc>
        <w:tc>
          <w:tcPr>
            <w:tcW w:w="13190" w:type="dxa"/>
          </w:tcPr>
          <w:p w14:paraId="0D6500BE" w14:textId="77777777" w:rsidR="00FA6C4B" w:rsidRPr="00093ABD" w:rsidRDefault="00FA6C4B">
            <w:pPr>
              <w:numPr>
                <w:ilvl w:val="0"/>
                <w:numId w:val="9"/>
              </w:numPr>
              <w:rPr>
                <w:rFonts w:ascii="Calibri" w:eastAsia="Calibri" w:hAnsi="Calibri" w:cs="Calibri"/>
                <w:sz w:val="24"/>
                <w:szCs w:val="24"/>
              </w:rPr>
            </w:pPr>
            <w:r w:rsidRPr="00093ABD">
              <w:rPr>
                <w:rFonts w:ascii="Calibri" w:eastAsia="Calibri" w:hAnsi="Calibri" w:cs="Calibri"/>
                <w:sz w:val="24"/>
                <w:szCs w:val="24"/>
              </w:rPr>
              <w:t>select and use appropriate registers for effective communication.</w:t>
            </w:r>
          </w:p>
        </w:tc>
      </w:tr>
      <w:tr w:rsidR="00FA6C4B" w:rsidRPr="00093ABD" w14:paraId="0D6500C8" w14:textId="77777777" w:rsidTr="0021351F">
        <w:trPr>
          <w:trHeight w:val="367"/>
        </w:trPr>
        <w:tc>
          <w:tcPr>
            <w:tcW w:w="2733" w:type="dxa"/>
            <w:vMerge w:val="restart"/>
            <w:shd w:val="clear" w:color="auto" w:fill="D9D2E9"/>
          </w:tcPr>
          <w:p w14:paraId="0D6500C3"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Word Reading</w:t>
            </w:r>
          </w:p>
        </w:tc>
        <w:tc>
          <w:tcPr>
            <w:tcW w:w="13190" w:type="dxa"/>
          </w:tcPr>
          <w:p w14:paraId="0D6500C4" w14:textId="77777777" w:rsidR="00FA6C4B" w:rsidRPr="00093ABD" w:rsidRDefault="00FA6C4B">
            <w:pPr>
              <w:numPr>
                <w:ilvl w:val="0"/>
                <w:numId w:val="9"/>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apply their growing knowledge of root words, prefixes and suffixes (etymology and morphology) as listed in </w:t>
            </w:r>
            <w:hyperlink r:id="rId7">
              <w:r w:rsidRPr="00093ABD">
                <w:rPr>
                  <w:rFonts w:ascii="Calibri" w:eastAsia="Calibri" w:hAnsi="Calibri" w:cs="Calibri"/>
                  <w:color w:val="104F75"/>
                  <w:sz w:val="24"/>
                  <w:szCs w:val="24"/>
                  <w:highlight w:val="white"/>
                  <w:u w:val="single"/>
                </w:rPr>
                <w:t>English Appendix 1</w:t>
              </w:r>
            </w:hyperlink>
            <w:r w:rsidRPr="00093ABD">
              <w:rPr>
                <w:rFonts w:ascii="Calibri" w:eastAsia="Calibri" w:hAnsi="Calibri" w:cs="Calibri"/>
                <w:sz w:val="24"/>
                <w:szCs w:val="24"/>
                <w:highlight w:val="white"/>
              </w:rPr>
              <w:t>, both to read aloud and to understand the meaning of new words they meet</w:t>
            </w:r>
          </w:p>
        </w:tc>
      </w:tr>
      <w:tr w:rsidR="00FA6C4B" w:rsidRPr="00093ABD" w14:paraId="0D6500CE" w14:textId="77777777" w:rsidTr="0021351F">
        <w:trPr>
          <w:trHeight w:val="367"/>
        </w:trPr>
        <w:tc>
          <w:tcPr>
            <w:tcW w:w="2733" w:type="dxa"/>
            <w:vMerge/>
            <w:shd w:val="clear" w:color="auto" w:fill="D9D2E9"/>
          </w:tcPr>
          <w:p w14:paraId="0D6500C9" w14:textId="77777777" w:rsidR="00FA6C4B" w:rsidRPr="00093ABD" w:rsidRDefault="00FA6C4B">
            <w:pPr>
              <w:widowControl w:val="0"/>
              <w:rPr>
                <w:rFonts w:ascii="Calibri" w:eastAsia="Calibri" w:hAnsi="Calibri" w:cs="Calibri"/>
                <w:sz w:val="24"/>
                <w:szCs w:val="24"/>
              </w:rPr>
            </w:pPr>
          </w:p>
        </w:tc>
        <w:tc>
          <w:tcPr>
            <w:tcW w:w="13190" w:type="dxa"/>
          </w:tcPr>
          <w:p w14:paraId="0D6500CA" w14:textId="77777777" w:rsidR="00FA6C4B" w:rsidRPr="00093ABD" w:rsidRDefault="00FA6C4B">
            <w:pPr>
              <w:numPr>
                <w:ilvl w:val="0"/>
                <w:numId w:val="9"/>
              </w:numPr>
              <w:rPr>
                <w:rFonts w:ascii="Calibri" w:eastAsia="Calibri" w:hAnsi="Calibri" w:cs="Calibri"/>
                <w:sz w:val="24"/>
                <w:szCs w:val="24"/>
                <w:highlight w:val="white"/>
              </w:rPr>
            </w:pPr>
            <w:r w:rsidRPr="00093ABD">
              <w:rPr>
                <w:rFonts w:ascii="Calibri" w:eastAsia="Calibri" w:hAnsi="Calibri" w:cs="Calibri"/>
                <w:sz w:val="24"/>
                <w:szCs w:val="24"/>
                <w:highlight w:val="white"/>
              </w:rPr>
              <w:t>read further exception words, noting the unusual correspondences between spelling and sound, and where these occur in the word.</w:t>
            </w:r>
          </w:p>
        </w:tc>
      </w:tr>
      <w:tr w:rsidR="00FA6C4B" w:rsidRPr="00093ABD" w14:paraId="0D6500D4" w14:textId="77777777" w:rsidTr="0021351F">
        <w:trPr>
          <w:trHeight w:val="53"/>
        </w:trPr>
        <w:tc>
          <w:tcPr>
            <w:tcW w:w="2733" w:type="dxa"/>
            <w:vMerge w:val="restart"/>
            <w:shd w:val="clear" w:color="auto" w:fill="D9D2E9"/>
          </w:tcPr>
          <w:p w14:paraId="0D6500CF"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Reading Comprehension</w:t>
            </w:r>
          </w:p>
        </w:tc>
        <w:tc>
          <w:tcPr>
            <w:tcW w:w="13190" w:type="dxa"/>
            <w:tcBorders>
              <w:bottom w:val="nil"/>
            </w:tcBorders>
          </w:tcPr>
          <w:p w14:paraId="0D6500D0" w14:textId="77777777" w:rsidR="00FA6C4B" w:rsidRPr="00093ABD" w:rsidRDefault="00FA6C4B">
            <w:pPr>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develop positive attitudes to reading and understanding of what they read by:</w:t>
            </w:r>
          </w:p>
        </w:tc>
      </w:tr>
      <w:tr w:rsidR="00FA6C4B" w:rsidRPr="00093ABD" w14:paraId="0D6500DB" w14:textId="77777777" w:rsidTr="0021351F">
        <w:trPr>
          <w:trHeight w:val="293"/>
        </w:trPr>
        <w:tc>
          <w:tcPr>
            <w:tcW w:w="2733" w:type="dxa"/>
            <w:vMerge/>
            <w:shd w:val="clear" w:color="auto" w:fill="D9D2E9"/>
          </w:tcPr>
          <w:p w14:paraId="0D6500D5" w14:textId="77777777" w:rsidR="00FA6C4B" w:rsidRPr="00093ABD" w:rsidRDefault="00FA6C4B">
            <w:pPr>
              <w:widowControl w:val="0"/>
              <w:rPr>
                <w:rFonts w:ascii="Calibri" w:eastAsia="Calibri" w:hAnsi="Calibri" w:cs="Calibri"/>
                <w:sz w:val="24"/>
                <w:szCs w:val="24"/>
              </w:rPr>
            </w:pPr>
          </w:p>
        </w:tc>
        <w:tc>
          <w:tcPr>
            <w:tcW w:w="13190" w:type="dxa"/>
            <w:vMerge w:val="restart"/>
            <w:tcBorders>
              <w:top w:val="nil"/>
            </w:tcBorders>
          </w:tcPr>
          <w:p w14:paraId="0D6500D6"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listening to and discussing a wide range of fiction, poetry, plays, non-fiction and reference books or textbooks</w:t>
            </w:r>
          </w:p>
          <w:p w14:paraId="0D6500D7"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reading books that are structured in different ways and reading for a range of purposes</w:t>
            </w:r>
          </w:p>
        </w:tc>
      </w:tr>
      <w:tr w:rsidR="00FA6C4B" w:rsidRPr="00093ABD" w14:paraId="0D6500E1" w14:textId="77777777" w:rsidTr="0021351F">
        <w:trPr>
          <w:trHeight w:val="293"/>
        </w:trPr>
        <w:tc>
          <w:tcPr>
            <w:tcW w:w="2733" w:type="dxa"/>
            <w:vMerge/>
            <w:shd w:val="clear" w:color="auto" w:fill="D9D2E9"/>
          </w:tcPr>
          <w:p w14:paraId="0D6500DC" w14:textId="77777777" w:rsidR="00FA6C4B" w:rsidRPr="00093ABD" w:rsidRDefault="00FA6C4B">
            <w:pPr>
              <w:widowControl w:val="0"/>
              <w:rPr>
                <w:rFonts w:ascii="Calibri" w:eastAsia="Calibri" w:hAnsi="Calibri" w:cs="Calibri"/>
                <w:sz w:val="24"/>
                <w:szCs w:val="24"/>
              </w:rPr>
            </w:pPr>
          </w:p>
        </w:tc>
        <w:tc>
          <w:tcPr>
            <w:tcW w:w="13190" w:type="dxa"/>
            <w:vMerge/>
            <w:tcBorders>
              <w:top w:val="nil"/>
            </w:tcBorders>
          </w:tcPr>
          <w:p w14:paraId="0D6500DD" w14:textId="77777777" w:rsidR="00FA6C4B" w:rsidRPr="00093ABD" w:rsidRDefault="00FA6C4B">
            <w:pPr>
              <w:widowControl w:val="0"/>
              <w:rPr>
                <w:rFonts w:ascii="Calibri" w:eastAsia="Calibri" w:hAnsi="Calibri" w:cs="Calibri"/>
                <w:sz w:val="24"/>
                <w:szCs w:val="24"/>
              </w:rPr>
            </w:pPr>
          </w:p>
        </w:tc>
      </w:tr>
      <w:tr w:rsidR="00FA6C4B" w:rsidRPr="00093ABD" w14:paraId="0D6500E7" w14:textId="77777777" w:rsidTr="0021351F">
        <w:trPr>
          <w:trHeight w:val="179"/>
        </w:trPr>
        <w:tc>
          <w:tcPr>
            <w:tcW w:w="2733" w:type="dxa"/>
            <w:vMerge/>
            <w:shd w:val="clear" w:color="auto" w:fill="D9D2E9"/>
          </w:tcPr>
          <w:p w14:paraId="0D6500E2"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0E3"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using dictionaries to check the meaning of words that they have read</w:t>
            </w:r>
          </w:p>
        </w:tc>
      </w:tr>
      <w:tr w:rsidR="00FA6C4B" w:rsidRPr="00093ABD" w14:paraId="0D6500EE" w14:textId="77777777" w:rsidTr="0021351F">
        <w:trPr>
          <w:trHeight w:val="179"/>
        </w:trPr>
        <w:tc>
          <w:tcPr>
            <w:tcW w:w="2733" w:type="dxa"/>
            <w:vMerge/>
            <w:shd w:val="clear" w:color="auto" w:fill="D9D2E9"/>
          </w:tcPr>
          <w:p w14:paraId="0D6500E8"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0E9"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increasing their familiarity with a wide range of books, including fairy stories, </w:t>
            </w:r>
            <w:proofErr w:type="gramStart"/>
            <w:r w:rsidRPr="00093ABD">
              <w:rPr>
                <w:rFonts w:ascii="Calibri" w:eastAsia="Calibri" w:hAnsi="Calibri" w:cs="Calibri"/>
                <w:sz w:val="24"/>
                <w:szCs w:val="24"/>
                <w:highlight w:val="white"/>
              </w:rPr>
              <w:t>myths</w:t>
            </w:r>
            <w:proofErr w:type="gramEnd"/>
            <w:r w:rsidRPr="00093ABD">
              <w:rPr>
                <w:rFonts w:ascii="Calibri" w:eastAsia="Calibri" w:hAnsi="Calibri" w:cs="Calibri"/>
                <w:sz w:val="24"/>
                <w:szCs w:val="24"/>
                <w:highlight w:val="white"/>
              </w:rPr>
              <w:t xml:space="preserve"> and legends, and </w:t>
            </w:r>
          </w:p>
          <w:p w14:paraId="0D6500EA"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retelling some of these orally</w:t>
            </w:r>
          </w:p>
        </w:tc>
      </w:tr>
      <w:tr w:rsidR="00FA6C4B" w:rsidRPr="00093ABD" w14:paraId="0D6500F4" w14:textId="77777777" w:rsidTr="0021351F">
        <w:trPr>
          <w:trHeight w:val="179"/>
        </w:trPr>
        <w:tc>
          <w:tcPr>
            <w:tcW w:w="2733" w:type="dxa"/>
            <w:vMerge/>
            <w:shd w:val="clear" w:color="auto" w:fill="D9D2E9"/>
          </w:tcPr>
          <w:p w14:paraId="0D6500EF"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0F0"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identifying themes and conventions in a wide range of books</w:t>
            </w:r>
          </w:p>
        </w:tc>
      </w:tr>
      <w:tr w:rsidR="00FA6C4B" w:rsidRPr="00093ABD" w14:paraId="0D6500FB" w14:textId="77777777" w:rsidTr="0021351F">
        <w:trPr>
          <w:trHeight w:val="179"/>
        </w:trPr>
        <w:tc>
          <w:tcPr>
            <w:tcW w:w="2733" w:type="dxa"/>
            <w:vMerge/>
            <w:shd w:val="clear" w:color="auto" w:fill="D9D2E9"/>
          </w:tcPr>
          <w:p w14:paraId="0D6500F5"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0F6"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preparing poems and play scripts to read aloud and to perform, showing understanding through intonation,</w:t>
            </w:r>
          </w:p>
          <w:p w14:paraId="0D6500F7"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tone, </w:t>
            </w:r>
            <w:proofErr w:type="gramStart"/>
            <w:r w:rsidRPr="00093ABD">
              <w:rPr>
                <w:rFonts w:ascii="Calibri" w:eastAsia="Calibri" w:hAnsi="Calibri" w:cs="Calibri"/>
                <w:sz w:val="24"/>
                <w:szCs w:val="24"/>
                <w:highlight w:val="white"/>
              </w:rPr>
              <w:t>volume</w:t>
            </w:r>
            <w:proofErr w:type="gramEnd"/>
            <w:r w:rsidRPr="00093ABD">
              <w:rPr>
                <w:rFonts w:ascii="Calibri" w:eastAsia="Calibri" w:hAnsi="Calibri" w:cs="Calibri"/>
                <w:sz w:val="24"/>
                <w:szCs w:val="24"/>
                <w:highlight w:val="white"/>
              </w:rPr>
              <w:t xml:space="preserve"> and action</w:t>
            </w:r>
          </w:p>
        </w:tc>
      </w:tr>
      <w:tr w:rsidR="00FA6C4B" w:rsidRPr="00093ABD" w14:paraId="0D650101" w14:textId="77777777" w:rsidTr="0021351F">
        <w:trPr>
          <w:trHeight w:val="179"/>
        </w:trPr>
        <w:tc>
          <w:tcPr>
            <w:tcW w:w="2733" w:type="dxa"/>
            <w:vMerge/>
            <w:shd w:val="clear" w:color="auto" w:fill="D9D2E9"/>
          </w:tcPr>
          <w:p w14:paraId="0D6500FC"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0FD"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discussing words and phrases that capture the reader’s interest and imagination</w:t>
            </w:r>
          </w:p>
        </w:tc>
      </w:tr>
      <w:tr w:rsidR="00FA6C4B" w:rsidRPr="00093ABD" w14:paraId="0D650107" w14:textId="77777777" w:rsidTr="0021351F">
        <w:trPr>
          <w:trHeight w:val="179"/>
        </w:trPr>
        <w:tc>
          <w:tcPr>
            <w:tcW w:w="2733" w:type="dxa"/>
            <w:vMerge/>
            <w:shd w:val="clear" w:color="auto" w:fill="D9D2E9"/>
          </w:tcPr>
          <w:p w14:paraId="0D650102" w14:textId="77777777" w:rsidR="00FA6C4B" w:rsidRPr="00093ABD" w:rsidRDefault="00FA6C4B">
            <w:pPr>
              <w:widowControl w:val="0"/>
              <w:rPr>
                <w:rFonts w:ascii="Calibri" w:eastAsia="Calibri" w:hAnsi="Calibri" w:cs="Calibri"/>
                <w:sz w:val="24"/>
                <w:szCs w:val="24"/>
              </w:rPr>
            </w:pPr>
          </w:p>
        </w:tc>
        <w:tc>
          <w:tcPr>
            <w:tcW w:w="13190" w:type="dxa"/>
            <w:tcBorders>
              <w:top w:val="nil"/>
              <w:bottom w:val="single" w:sz="4" w:space="0" w:color="000000"/>
            </w:tcBorders>
          </w:tcPr>
          <w:p w14:paraId="0D650103" w14:textId="77777777" w:rsidR="00FA6C4B" w:rsidRPr="00093ABD" w:rsidRDefault="00FA6C4B">
            <w:pPr>
              <w:numPr>
                <w:ilvl w:val="0"/>
                <w:numId w:val="43"/>
              </w:numPr>
              <w:rPr>
                <w:rFonts w:ascii="Calibri" w:eastAsia="Calibri" w:hAnsi="Calibri" w:cs="Calibri"/>
                <w:sz w:val="24"/>
                <w:szCs w:val="24"/>
                <w:highlight w:val="white"/>
              </w:rPr>
            </w:pPr>
            <w:r w:rsidRPr="00093ABD">
              <w:rPr>
                <w:rFonts w:ascii="Calibri" w:eastAsia="Calibri" w:hAnsi="Calibri" w:cs="Calibri"/>
                <w:sz w:val="24"/>
                <w:szCs w:val="24"/>
                <w:highlight w:val="white"/>
              </w:rPr>
              <w:t>recognising some different forms of poetry [for example, free verse, narrative poetry]</w:t>
            </w:r>
          </w:p>
        </w:tc>
      </w:tr>
      <w:tr w:rsidR="00FA6C4B" w:rsidRPr="00093ABD" w14:paraId="0D65010D" w14:textId="77777777" w:rsidTr="0021351F">
        <w:trPr>
          <w:trHeight w:val="179"/>
        </w:trPr>
        <w:tc>
          <w:tcPr>
            <w:tcW w:w="2733" w:type="dxa"/>
            <w:vMerge/>
            <w:shd w:val="clear" w:color="auto" w:fill="D9D2E9"/>
          </w:tcPr>
          <w:p w14:paraId="0D650108"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nil"/>
            </w:tcBorders>
          </w:tcPr>
          <w:p w14:paraId="0D650109" w14:textId="77777777" w:rsidR="00FA6C4B" w:rsidRPr="00093ABD" w:rsidRDefault="00FA6C4B">
            <w:pPr>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understand what they read, in books they can read independently, by:</w:t>
            </w:r>
          </w:p>
        </w:tc>
      </w:tr>
      <w:tr w:rsidR="00FA6C4B" w:rsidRPr="00093ABD" w14:paraId="0D650113" w14:textId="77777777" w:rsidTr="0021351F">
        <w:trPr>
          <w:trHeight w:val="179"/>
        </w:trPr>
        <w:tc>
          <w:tcPr>
            <w:tcW w:w="2733" w:type="dxa"/>
            <w:vMerge/>
            <w:shd w:val="clear" w:color="auto" w:fill="D9D2E9"/>
          </w:tcPr>
          <w:p w14:paraId="0D65010E"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10F" w14:textId="77777777" w:rsidR="00FA6C4B" w:rsidRPr="00093ABD" w:rsidRDefault="00FA6C4B">
            <w:pPr>
              <w:numPr>
                <w:ilvl w:val="0"/>
                <w:numId w:val="41"/>
              </w:numPr>
              <w:rPr>
                <w:rFonts w:ascii="Calibri" w:eastAsia="Calibri" w:hAnsi="Calibri" w:cs="Calibri"/>
                <w:sz w:val="24"/>
                <w:szCs w:val="24"/>
                <w:highlight w:val="white"/>
              </w:rPr>
            </w:pPr>
            <w:r w:rsidRPr="00093ABD">
              <w:rPr>
                <w:rFonts w:ascii="Calibri" w:eastAsia="Calibri" w:hAnsi="Calibri" w:cs="Calibri"/>
                <w:sz w:val="24"/>
                <w:szCs w:val="24"/>
                <w:highlight w:val="white"/>
              </w:rPr>
              <w:t>checking that the text makes sense to them, discussing their understanding and explaining the meaning of words in context</w:t>
            </w:r>
          </w:p>
        </w:tc>
      </w:tr>
      <w:tr w:rsidR="00FA6C4B" w:rsidRPr="00093ABD" w14:paraId="0D650119" w14:textId="77777777" w:rsidTr="0021351F">
        <w:trPr>
          <w:trHeight w:val="179"/>
        </w:trPr>
        <w:tc>
          <w:tcPr>
            <w:tcW w:w="2733" w:type="dxa"/>
            <w:vMerge/>
            <w:shd w:val="clear" w:color="auto" w:fill="D9D2E9"/>
          </w:tcPr>
          <w:p w14:paraId="0D650114"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115" w14:textId="77777777" w:rsidR="00FA6C4B" w:rsidRPr="00093ABD" w:rsidRDefault="00FA6C4B">
            <w:pPr>
              <w:numPr>
                <w:ilvl w:val="0"/>
                <w:numId w:val="41"/>
              </w:numPr>
              <w:rPr>
                <w:rFonts w:ascii="Calibri" w:eastAsia="Calibri" w:hAnsi="Calibri" w:cs="Calibri"/>
                <w:sz w:val="24"/>
                <w:szCs w:val="24"/>
                <w:highlight w:val="white"/>
              </w:rPr>
            </w:pPr>
            <w:r w:rsidRPr="00093ABD">
              <w:rPr>
                <w:rFonts w:ascii="Calibri" w:eastAsia="Calibri" w:hAnsi="Calibri" w:cs="Calibri"/>
                <w:sz w:val="24"/>
                <w:szCs w:val="24"/>
                <w:highlight w:val="white"/>
              </w:rPr>
              <w:t>asking questions to improve their understanding of a text</w:t>
            </w:r>
          </w:p>
        </w:tc>
      </w:tr>
      <w:tr w:rsidR="00FA6C4B" w:rsidRPr="00093ABD" w14:paraId="0D650120" w14:textId="77777777" w:rsidTr="0021351F">
        <w:trPr>
          <w:trHeight w:val="179"/>
        </w:trPr>
        <w:tc>
          <w:tcPr>
            <w:tcW w:w="2733" w:type="dxa"/>
            <w:vMerge/>
            <w:shd w:val="clear" w:color="auto" w:fill="D9D2E9"/>
          </w:tcPr>
          <w:p w14:paraId="0D65011A"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11B" w14:textId="77777777" w:rsidR="00FA6C4B" w:rsidRPr="00093ABD" w:rsidRDefault="00FA6C4B">
            <w:pPr>
              <w:numPr>
                <w:ilvl w:val="0"/>
                <w:numId w:val="41"/>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drawing inferences such as inferring characters’ feelings, </w:t>
            </w:r>
            <w:proofErr w:type="gramStart"/>
            <w:r w:rsidRPr="00093ABD">
              <w:rPr>
                <w:rFonts w:ascii="Calibri" w:eastAsia="Calibri" w:hAnsi="Calibri" w:cs="Calibri"/>
                <w:sz w:val="24"/>
                <w:szCs w:val="24"/>
                <w:highlight w:val="white"/>
              </w:rPr>
              <w:t>thoughts</w:t>
            </w:r>
            <w:proofErr w:type="gramEnd"/>
            <w:r w:rsidRPr="00093ABD">
              <w:rPr>
                <w:rFonts w:ascii="Calibri" w:eastAsia="Calibri" w:hAnsi="Calibri" w:cs="Calibri"/>
                <w:sz w:val="24"/>
                <w:szCs w:val="24"/>
                <w:highlight w:val="white"/>
              </w:rPr>
              <w:t xml:space="preserve"> and motives from their actions, and </w:t>
            </w:r>
          </w:p>
          <w:p w14:paraId="0D65011C" w14:textId="77777777" w:rsidR="00FA6C4B" w:rsidRPr="00093ABD" w:rsidRDefault="00FA6C4B">
            <w:pPr>
              <w:numPr>
                <w:ilvl w:val="0"/>
                <w:numId w:val="41"/>
              </w:numPr>
              <w:rPr>
                <w:rFonts w:ascii="Calibri" w:eastAsia="Calibri" w:hAnsi="Calibri" w:cs="Calibri"/>
                <w:sz w:val="24"/>
                <w:szCs w:val="24"/>
                <w:highlight w:val="white"/>
              </w:rPr>
            </w:pPr>
            <w:r w:rsidRPr="00093ABD">
              <w:rPr>
                <w:rFonts w:ascii="Calibri" w:eastAsia="Calibri" w:hAnsi="Calibri" w:cs="Calibri"/>
                <w:sz w:val="24"/>
                <w:szCs w:val="24"/>
                <w:highlight w:val="white"/>
              </w:rPr>
              <w:t>justifying inferences with evidence</w:t>
            </w:r>
          </w:p>
        </w:tc>
      </w:tr>
      <w:tr w:rsidR="00FA6C4B" w:rsidRPr="00093ABD" w14:paraId="0D650126" w14:textId="77777777" w:rsidTr="0021351F">
        <w:trPr>
          <w:trHeight w:val="179"/>
        </w:trPr>
        <w:tc>
          <w:tcPr>
            <w:tcW w:w="2733" w:type="dxa"/>
            <w:vMerge/>
            <w:shd w:val="clear" w:color="auto" w:fill="D9D2E9"/>
          </w:tcPr>
          <w:p w14:paraId="0D650121"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122" w14:textId="77777777" w:rsidR="00FA6C4B" w:rsidRPr="00093ABD" w:rsidRDefault="00FA6C4B">
            <w:pPr>
              <w:numPr>
                <w:ilvl w:val="0"/>
                <w:numId w:val="41"/>
              </w:numPr>
              <w:rPr>
                <w:rFonts w:ascii="Calibri" w:eastAsia="Calibri" w:hAnsi="Calibri" w:cs="Calibri"/>
                <w:sz w:val="24"/>
                <w:szCs w:val="24"/>
                <w:highlight w:val="white"/>
              </w:rPr>
            </w:pPr>
            <w:r w:rsidRPr="00093ABD">
              <w:rPr>
                <w:rFonts w:ascii="Calibri" w:eastAsia="Calibri" w:hAnsi="Calibri" w:cs="Calibri"/>
                <w:sz w:val="24"/>
                <w:szCs w:val="24"/>
                <w:highlight w:val="white"/>
              </w:rPr>
              <w:t>predicting what might happen from details stated and implied</w:t>
            </w:r>
          </w:p>
        </w:tc>
      </w:tr>
      <w:tr w:rsidR="00FA6C4B" w:rsidRPr="00093ABD" w14:paraId="0D65012C" w14:textId="77777777" w:rsidTr="0021351F">
        <w:trPr>
          <w:trHeight w:val="179"/>
        </w:trPr>
        <w:tc>
          <w:tcPr>
            <w:tcW w:w="2733" w:type="dxa"/>
            <w:vMerge/>
            <w:shd w:val="clear" w:color="auto" w:fill="D9D2E9"/>
          </w:tcPr>
          <w:p w14:paraId="0D650127" w14:textId="77777777" w:rsidR="00FA6C4B" w:rsidRPr="00093ABD" w:rsidRDefault="00FA6C4B">
            <w:pPr>
              <w:widowControl w:val="0"/>
              <w:rPr>
                <w:rFonts w:ascii="Calibri" w:eastAsia="Calibri" w:hAnsi="Calibri" w:cs="Calibri"/>
                <w:sz w:val="24"/>
                <w:szCs w:val="24"/>
              </w:rPr>
            </w:pPr>
          </w:p>
        </w:tc>
        <w:tc>
          <w:tcPr>
            <w:tcW w:w="13190" w:type="dxa"/>
            <w:tcBorders>
              <w:top w:val="nil"/>
              <w:bottom w:val="nil"/>
            </w:tcBorders>
          </w:tcPr>
          <w:p w14:paraId="0D650128" w14:textId="77777777" w:rsidR="00FA6C4B" w:rsidRPr="00093ABD" w:rsidRDefault="00FA6C4B">
            <w:pPr>
              <w:numPr>
                <w:ilvl w:val="0"/>
                <w:numId w:val="41"/>
              </w:numPr>
              <w:rPr>
                <w:rFonts w:ascii="Calibri" w:eastAsia="Calibri" w:hAnsi="Calibri" w:cs="Calibri"/>
                <w:sz w:val="24"/>
                <w:szCs w:val="24"/>
                <w:highlight w:val="white"/>
              </w:rPr>
            </w:pPr>
            <w:r w:rsidRPr="00093ABD">
              <w:rPr>
                <w:rFonts w:ascii="Calibri" w:eastAsia="Calibri" w:hAnsi="Calibri" w:cs="Calibri"/>
                <w:sz w:val="24"/>
                <w:szCs w:val="24"/>
                <w:highlight w:val="white"/>
              </w:rPr>
              <w:t>identifying main ideas drawn from more than one paragraph and summarising these</w:t>
            </w:r>
          </w:p>
        </w:tc>
      </w:tr>
      <w:tr w:rsidR="00FA6C4B" w:rsidRPr="00093ABD" w14:paraId="0D650132" w14:textId="77777777" w:rsidTr="0021351F">
        <w:trPr>
          <w:trHeight w:val="179"/>
        </w:trPr>
        <w:tc>
          <w:tcPr>
            <w:tcW w:w="2733" w:type="dxa"/>
            <w:vMerge/>
            <w:shd w:val="clear" w:color="auto" w:fill="D9D2E9"/>
          </w:tcPr>
          <w:p w14:paraId="0D65012D" w14:textId="77777777" w:rsidR="00FA6C4B" w:rsidRPr="00093ABD" w:rsidRDefault="00FA6C4B">
            <w:pPr>
              <w:widowControl w:val="0"/>
              <w:rPr>
                <w:rFonts w:ascii="Calibri" w:eastAsia="Calibri" w:hAnsi="Calibri" w:cs="Calibri"/>
                <w:sz w:val="24"/>
                <w:szCs w:val="24"/>
              </w:rPr>
            </w:pPr>
          </w:p>
        </w:tc>
        <w:tc>
          <w:tcPr>
            <w:tcW w:w="13190" w:type="dxa"/>
            <w:tcBorders>
              <w:top w:val="nil"/>
              <w:bottom w:val="single" w:sz="4" w:space="0" w:color="000000"/>
            </w:tcBorders>
          </w:tcPr>
          <w:p w14:paraId="0D65012E" w14:textId="77777777" w:rsidR="00FA6C4B" w:rsidRPr="00093ABD" w:rsidRDefault="00FA6C4B">
            <w:pPr>
              <w:numPr>
                <w:ilvl w:val="0"/>
                <w:numId w:val="41"/>
              </w:numPr>
              <w:rPr>
                <w:rFonts w:ascii="Calibri" w:eastAsia="Calibri" w:hAnsi="Calibri" w:cs="Calibri"/>
                <w:sz w:val="24"/>
                <w:szCs w:val="24"/>
                <w:highlight w:val="white"/>
              </w:rPr>
            </w:pPr>
            <w:r w:rsidRPr="00093ABD">
              <w:rPr>
                <w:rFonts w:ascii="Calibri" w:eastAsia="Calibri" w:hAnsi="Calibri" w:cs="Calibri"/>
                <w:sz w:val="24"/>
                <w:szCs w:val="24"/>
                <w:highlight w:val="white"/>
              </w:rPr>
              <w:t>identifying how language, structure, and presentation contribute to meaning</w:t>
            </w:r>
          </w:p>
        </w:tc>
      </w:tr>
      <w:tr w:rsidR="00FA6C4B" w:rsidRPr="00093ABD" w14:paraId="0D650138" w14:textId="77777777" w:rsidTr="0021351F">
        <w:trPr>
          <w:trHeight w:val="179"/>
        </w:trPr>
        <w:tc>
          <w:tcPr>
            <w:tcW w:w="2733" w:type="dxa"/>
            <w:vMerge/>
            <w:shd w:val="clear" w:color="auto" w:fill="D9D2E9"/>
          </w:tcPr>
          <w:p w14:paraId="0D650133" w14:textId="77777777" w:rsidR="00FA6C4B" w:rsidRPr="00093ABD" w:rsidRDefault="00FA6C4B">
            <w:pPr>
              <w:widowControl w:val="0"/>
              <w:rPr>
                <w:rFonts w:ascii="Calibri" w:eastAsia="Calibri" w:hAnsi="Calibri" w:cs="Calibri"/>
                <w:sz w:val="24"/>
                <w:szCs w:val="24"/>
              </w:rPr>
            </w:pPr>
          </w:p>
        </w:tc>
        <w:tc>
          <w:tcPr>
            <w:tcW w:w="13190" w:type="dxa"/>
            <w:tcBorders>
              <w:bottom w:val="single" w:sz="4" w:space="0" w:color="000000"/>
            </w:tcBorders>
          </w:tcPr>
          <w:p w14:paraId="0D650134"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retrieve and record information from non-fiction</w:t>
            </w:r>
          </w:p>
        </w:tc>
      </w:tr>
      <w:tr w:rsidR="00FA6C4B" w:rsidRPr="00093ABD" w14:paraId="0D65013E" w14:textId="77777777" w:rsidTr="0021351F">
        <w:trPr>
          <w:trHeight w:val="179"/>
        </w:trPr>
        <w:tc>
          <w:tcPr>
            <w:tcW w:w="2733" w:type="dxa"/>
            <w:vMerge/>
            <w:shd w:val="clear" w:color="auto" w:fill="D9D2E9"/>
          </w:tcPr>
          <w:p w14:paraId="0D650139" w14:textId="77777777" w:rsidR="00FA6C4B" w:rsidRPr="00093ABD" w:rsidRDefault="00FA6C4B">
            <w:pPr>
              <w:widowControl w:val="0"/>
              <w:rPr>
                <w:rFonts w:ascii="Calibri" w:eastAsia="Calibri" w:hAnsi="Calibri" w:cs="Calibri"/>
                <w:sz w:val="24"/>
                <w:szCs w:val="24"/>
              </w:rPr>
            </w:pPr>
          </w:p>
        </w:tc>
        <w:tc>
          <w:tcPr>
            <w:tcW w:w="13190" w:type="dxa"/>
            <w:tcBorders>
              <w:bottom w:val="single" w:sz="4" w:space="0" w:color="000000"/>
            </w:tcBorders>
          </w:tcPr>
          <w:p w14:paraId="0D65013A"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participate in discussion about both books that are read to them and those they can read for themselves, taking </w:t>
            </w:r>
            <w:proofErr w:type="gramStart"/>
            <w:r w:rsidRPr="00093ABD">
              <w:rPr>
                <w:rFonts w:ascii="Calibri" w:eastAsia="Calibri" w:hAnsi="Calibri" w:cs="Calibri"/>
                <w:sz w:val="24"/>
                <w:szCs w:val="24"/>
                <w:highlight w:val="white"/>
              </w:rPr>
              <w:t>turns</w:t>
            </w:r>
            <w:proofErr w:type="gramEnd"/>
            <w:r w:rsidRPr="00093ABD">
              <w:rPr>
                <w:rFonts w:ascii="Calibri" w:eastAsia="Calibri" w:hAnsi="Calibri" w:cs="Calibri"/>
                <w:sz w:val="24"/>
                <w:szCs w:val="24"/>
                <w:highlight w:val="white"/>
              </w:rPr>
              <w:t xml:space="preserve"> and listening to what others say.</w:t>
            </w:r>
          </w:p>
        </w:tc>
      </w:tr>
      <w:tr w:rsidR="00FA6C4B" w:rsidRPr="00093ABD" w14:paraId="0D650144" w14:textId="77777777" w:rsidTr="0021351F">
        <w:trPr>
          <w:trHeight w:val="179"/>
        </w:trPr>
        <w:tc>
          <w:tcPr>
            <w:tcW w:w="2733" w:type="dxa"/>
            <w:vMerge w:val="restart"/>
            <w:shd w:val="clear" w:color="auto" w:fill="D9D2E9"/>
          </w:tcPr>
          <w:p w14:paraId="0D65013F"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Writing Transcription</w:t>
            </w:r>
          </w:p>
        </w:tc>
        <w:tc>
          <w:tcPr>
            <w:tcW w:w="13190" w:type="dxa"/>
            <w:tcBorders>
              <w:bottom w:val="single" w:sz="4" w:space="0" w:color="000000"/>
            </w:tcBorders>
          </w:tcPr>
          <w:p w14:paraId="0D650140"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use further prefixes and suffixes and understand how to add them (</w:t>
            </w:r>
            <w:hyperlink r:id="rId8">
              <w:r w:rsidRPr="00093ABD">
                <w:rPr>
                  <w:rFonts w:ascii="Calibri" w:eastAsia="Calibri" w:hAnsi="Calibri" w:cs="Calibri"/>
                  <w:color w:val="104F75"/>
                  <w:sz w:val="24"/>
                  <w:szCs w:val="24"/>
                  <w:highlight w:val="white"/>
                  <w:u w:val="single"/>
                </w:rPr>
                <w:t>English Appendix 1</w:t>
              </w:r>
            </w:hyperlink>
            <w:r w:rsidRPr="00093ABD">
              <w:rPr>
                <w:rFonts w:ascii="Calibri" w:eastAsia="Calibri" w:hAnsi="Calibri" w:cs="Calibri"/>
                <w:sz w:val="24"/>
                <w:szCs w:val="24"/>
                <w:highlight w:val="white"/>
              </w:rPr>
              <w:t>)</w:t>
            </w:r>
          </w:p>
        </w:tc>
      </w:tr>
      <w:tr w:rsidR="00FA6C4B" w:rsidRPr="00093ABD" w14:paraId="0D65014A" w14:textId="77777777" w:rsidTr="0021351F">
        <w:trPr>
          <w:trHeight w:val="179"/>
        </w:trPr>
        <w:tc>
          <w:tcPr>
            <w:tcW w:w="2733" w:type="dxa"/>
            <w:vMerge/>
            <w:shd w:val="clear" w:color="auto" w:fill="D9D2E9"/>
          </w:tcPr>
          <w:p w14:paraId="0D650145"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46"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spell further homophones</w:t>
            </w:r>
          </w:p>
        </w:tc>
      </w:tr>
      <w:tr w:rsidR="00FA6C4B" w:rsidRPr="00093ABD" w14:paraId="0D650150" w14:textId="77777777" w:rsidTr="0021351F">
        <w:trPr>
          <w:trHeight w:val="179"/>
        </w:trPr>
        <w:tc>
          <w:tcPr>
            <w:tcW w:w="2733" w:type="dxa"/>
            <w:vMerge/>
            <w:shd w:val="clear" w:color="auto" w:fill="D9D2E9"/>
          </w:tcPr>
          <w:p w14:paraId="0D65014B"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4C"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spell words that are often misspelt (</w:t>
            </w:r>
            <w:hyperlink r:id="rId9">
              <w:r w:rsidRPr="00093ABD">
                <w:rPr>
                  <w:rFonts w:ascii="Calibri" w:eastAsia="Calibri" w:hAnsi="Calibri" w:cs="Calibri"/>
                  <w:color w:val="104F75"/>
                  <w:sz w:val="24"/>
                  <w:szCs w:val="24"/>
                  <w:highlight w:val="white"/>
                  <w:u w:val="single"/>
                </w:rPr>
                <w:t>English Appendix 1</w:t>
              </w:r>
            </w:hyperlink>
            <w:r w:rsidRPr="00093ABD">
              <w:rPr>
                <w:rFonts w:ascii="Calibri" w:eastAsia="Calibri" w:hAnsi="Calibri" w:cs="Calibri"/>
                <w:sz w:val="24"/>
                <w:szCs w:val="24"/>
                <w:highlight w:val="white"/>
              </w:rPr>
              <w:t>)</w:t>
            </w:r>
          </w:p>
        </w:tc>
      </w:tr>
      <w:tr w:rsidR="00FA6C4B" w:rsidRPr="00093ABD" w14:paraId="0D650156" w14:textId="77777777" w:rsidTr="0021351F">
        <w:trPr>
          <w:trHeight w:val="179"/>
        </w:trPr>
        <w:tc>
          <w:tcPr>
            <w:tcW w:w="2733" w:type="dxa"/>
            <w:vMerge/>
            <w:shd w:val="clear" w:color="auto" w:fill="D9D2E9"/>
          </w:tcPr>
          <w:p w14:paraId="0D650151"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52"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place the possessive apostrophe accurately in words with regular plurals [for example, girls’, boys’] and in words with irregular plurals [for example, children’s]</w:t>
            </w:r>
          </w:p>
        </w:tc>
      </w:tr>
      <w:tr w:rsidR="00FA6C4B" w:rsidRPr="00093ABD" w14:paraId="0D65015C" w14:textId="77777777" w:rsidTr="0021351F">
        <w:trPr>
          <w:trHeight w:val="179"/>
        </w:trPr>
        <w:tc>
          <w:tcPr>
            <w:tcW w:w="2733" w:type="dxa"/>
            <w:vMerge/>
            <w:shd w:val="clear" w:color="auto" w:fill="D9D2E9"/>
          </w:tcPr>
          <w:p w14:paraId="0D650157" w14:textId="77777777" w:rsidR="00FA6C4B" w:rsidRPr="00093ABD" w:rsidRDefault="00FA6C4B">
            <w:pPr>
              <w:widowControl w:val="0"/>
              <w:rPr>
                <w:rFonts w:ascii="Calibri" w:eastAsia="Calibri" w:hAnsi="Calibri" w:cs="Calibri"/>
                <w:sz w:val="24"/>
                <w:szCs w:val="24"/>
              </w:rPr>
            </w:pPr>
          </w:p>
        </w:tc>
        <w:tc>
          <w:tcPr>
            <w:tcW w:w="13190" w:type="dxa"/>
            <w:tcBorders>
              <w:bottom w:val="single" w:sz="4" w:space="0" w:color="000000"/>
            </w:tcBorders>
          </w:tcPr>
          <w:p w14:paraId="0D650158"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use the first two or three letters of a word to check its spelling in a dictionary</w:t>
            </w:r>
          </w:p>
        </w:tc>
      </w:tr>
      <w:tr w:rsidR="00FA6C4B" w:rsidRPr="00093ABD" w14:paraId="0D650162" w14:textId="77777777" w:rsidTr="0021351F">
        <w:trPr>
          <w:trHeight w:val="179"/>
        </w:trPr>
        <w:tc>
          <w:tcPr>
            <w:tcW w:w="2733" w:type="dxa"/>
            <w:vMerge/>
            <w:shd w:val="clear" w:color="auto" w:fill="D9D2E9"/>
          </w:tcPr>
          <w:p w14:paraId="0D65015D"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5E"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write from memory simple sentences, dictated by the teacher, that include words and punctuation taught so far.</w:t>
            </w:r>
          </w:p>
        </w:tc>
      </w:tr>
      <w:tr w:rsidR="00FA6C4B" w:rsidRPr="00093ABD" w14:paraId="0D650168" w14:textId="77777777" w:rsidTr="0021351F">
        <w:trPr>
          <w:trHeight w:val="367"/>
        </w:trPr>
        <w:tc>
          <w:tcPr>
            <w:tcW w:w="2733" w:type="dxa"/>
            <w:vMerge w:val="restart"/>
            <w:shd w:val="clear" w:color="auto" w:fill="D9D2E9"/>
          </w:tcPr>
          <w:p w14:paraId="0D650163"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Handwriting</w:t>
            </w:r>
          </w:p>
        </w:tc>
        <w:tc>
          <w:tcPr>
            <w:tcW w:w="13190" w:type="dxa"/>
          </w:tcPr>
          <w:p w14:paraId="0D650164"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use the diagonal and horizontal strokes that are needed to join letters and understand which letters, when adjacent to one another, are best left </w:t>
            </w:r>
            <w:proofErr w:type="spellStart"/>
            <w:r w:rsidRPr="00093ABD">
              <w:rPr>
                <w:rFonts w:ascii="Calibri" w:eastAsia="Calibri" w:hAnsi="Calibri" w:cs="Calibri"/>
                <w:sz w:val="24"/>
                <w:szCs w:val="24"/>
                <w:highlight w:val="white"/>
              </w:rPr>
              <w:t>unjoined</w:t>
            </w:r>
            <w:proofErr w:type="spellEnd"/>
          </w:p>
        </w:tc>
      </w:tr>
      <w:tr w:rsidR="00FA6C4B" w:rsidRPr="00093ABD" w14:paraId="0D65016E" w14:textId="77777777" w:rsidTr="0021351F">
        <w:trPr>
          <w:trHeight w:val="749"/>
        </w:trPr>
        <w:tc>
          <w:tcPr>
            <w:tcW w:w="2733" w:type="dxa"/>
            <w:vMerge/>
            <w:shd w:val="clear" w:color="auto" w:fill="D9D2E9"/>
          </w:tcPr>
          <w:p w14:paraId="0D650169" w14:textId="77777777" w:rsidR="00FA6C4B" w:rsidRPr="00093ABD" w:rsidRDefault="00FA6C4B">
            <w:pPr>
              <w:widowControl w:val="0"/>
              <w:rPr>
                <w:rFonts w:ascii="Calibri" w:eastAsia="Calibri" w:hAnsi="Calibri" w:cs="Calibri"/>
                <w:sz w:val="24"/>
                <w:szCs w:val="24"/>
              </w:rPr>
            </w:pPr>
          </w:p>
        </w:tc>
        <w:tc>
          <w:tcPr>
            <w:tcW w:w="13190" w:type="dxa"/>
          </w:tcPr>
          <w:p w14:paraId="0D65016A" w14:textId="77777777" w:rsidR="00FA6C4B" w:rsidRPr="00093ABD" w:rsidRDefault="00FA6C4B">
            <w:pPr>
              <w:numPr>
                <w:ilvl w:val="0"/>
                <w:numId w:val="22"/>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increase the legibility, </w:t>
            </w:r>
            <w:proofErr w:type="gramStart"/>
            <w:r w:rsidRPr="00093ABD">
              <w:rPr>
                <w:rFonts w:ascii="Calibri" w:eastAsia="Calibri" w:hAnsi="Calibri" w:cs="Calibri"/>
                <w:sz w:val="24"/>
                <w:szCs w:val="24"/>
                <w:highlight w:val="white"/>
              </w:rPr>
              <w:t>consistency</w:t>
            </w:r>
            <w:proofErr w:type="gramEnd"/>
            <w:r w:rsidRPr="00093ABD">
              <w:rPr>
                <w:rFonts w:ascii="Calibri" w:eastAsia="Calibri" w:hAnsi="Calibri" w:cs="Calibri"/>
                <w:sz w:val="24"/>
                <w:szCs w:val="24"/>
                <w:highlight w:val="white"/>
              </w:rPr>
              <w:t xml:space="preserve"> and quality of their handwriting [for example, by ensuring that the downstrokes of letters are parallel and equidistant; that lines of writing are spaced sufficiently so that the ascenders and descenders of letters do not touch].</w:t>
            </w:r>
          </w:p>
        </w:tc>
      </w:tr>
      <w:tr w:rsidR="00FA6C4B" w:rsidRPr="00093ABD" w14:paraId="0D650174" w14:textId="77777777" w:rsidTr="0021351F">
        <w:trPr>
          <w:trHeight w:val="179"/>
        </w:trPr>
        <w:tc>
          <w:tcPr>
            <w:tcW w:w="2733" w:type="dxa"/>
            <w:vMerge w:val="restart"/>
            <w:shd w:val="clear" w:color="auto" w:fill="D9D2E9"/>
          </w:tcPr>
          <w:p w14:paraId="0D65016F"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Writing Composition</w:t>
            </w:r>
          </w:p>
        </w:tc>
        <w:tc>
          <w:tcPr>
            <w:tcW w:w="13190" w:type="dxa"/>
            <w:tcBorders>
              <w:bottom w:val="single" w:sz="4" w:space="0" w:color="000000"/>
            </w:tcBorders>
          </w:tcPr>
          <w:p w14:paraId="0D650170"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plan their writing by:</w:t>
            </w:r>
          </w:p>
        </w:tc>
      </w:tr>
      <w:tr w:rsidR="00FA6C4B" w:rsidRPr="00093ABD" w14:paraId="0D65017A" w14:textId="77777777" w:rsidTr="0021351F">
        <w:trPr>
          <w:trHeight w:val="179"/>
        </w:trPr>
        <w:tc>
          <w:tcPr>
            <w:tcW w:w="2733" w:type="dxa"/>
            <w:vMerge/>
            <w:shd w:val="clear" w:color="auto" w:fill="D9D2E9"/>
          </w:tcPr>
          <w:p w14:paraId="0D650175"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76" w14:textId="77777777" w:rsidR="00FA6C4B" w:rsidRPr="00093ABD" w:rsidRDefault="00FA6C4B">
            <w:pPr>
              <w:numPr>
                <w:ilvl w:val="0"/>
                <w:numId w:val="2"/>
              </w:numPr>
              <w:rPr>
                <w:rFonts w:ascii="Calibri" w:eastAsia="Calibri" w:hAnsi="Calibri" w:cs="Calibri"/>
                <w:sz w:val="24"/>
                <w:szCs w:val="24"/>
              </w:rPr>
            </w:pPr>
            <w:r w:rsidRPr="00093ABD">
              <w:rPr>
                <w:rFonts w:ascii="Calibri" w:eastAsia="Calibri" w:hAnsi="Calibri" w:cs="Calibri"/>
                <w:sz w:val="24"/>
                <w:szCs w:val="24"/>
              </w:rPr>
              <w:t xml:space="preserve">discussing writing </w:t>
            </w:r>
            <w:proofErr w:type="gramStart"/>
            <w:r w:rsidRPr="00093ABD">
              <w:rPr>
                <w:rFonts w:ascii="Calibri" w:eastAsia="Calibri" w:hAnsi="Calibri" w:cs="Calibri"/>
                <w:sz w:val="24"/>
                <w:szCs w:val="24"/>
              </w:rPr>
              <w:t>similar to</w:t>
            </w:r>
            <w:proofErr w:type="gramEnd"/>
            <w:r w:rsidRPr="00093ABD">
              <w:rPr>
                <w:rFonts w:ascii="Calibri" w:eastAsia="Calibri" w:hAnsi="Calibri" w:cs="Calibri"/>
                <w:sz w:val="24"/>
                <w:szCs w:val="24"/>
              </w:rPr>
              <w:t xml:space="preserve"> that which they are planning to write in order to understand</w:t>
            </w:r>
          </w:p>
        </w:tc>
      </w:tr>
      <w:tr w:rsidR="00FA6C4B" w:rsidRPr="00093ABD" w14:paraId="0D650180" w14:textId="77777777" w:rsidTr="0021351F">
        <w:trPr>
          <w:trHeight w:val="179"/>
        </w:trPr>
        <w:tc>
          <w:tcPr>
            <w:tcW w:w="2733" w:type="dxa"/>
            <w:vMerge/>
            <w:shd w:val="clear" w:color="auto" w:fill="D9D2E9"/>
          </w:tcPr>
          <w:p w14:paraId="0D65017B"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7C" w14:textId="77777777" w:rsidR="00FA6C4B" w:rsidRPr="00093ABD" w:rsidRDefault="00FA6C4B">
            <w:pPr>
              <w:numPr>
                <w:ilvl w:val="0"/>
                <w:numId w:val="2"/>
              </w:numPr>
              <w:rPr>
                <w:rFonts w:ascii="Calibri" w:eastAsia="Calibri" w:hAnsi="Calibri" w:cs="Calibri"/>
                <w:sz w:val="24"/>
                <w:szCs w:val="24"/>
              </w:rPr>
            </w:pPr>
            <w:r w:rsidRPr="00093ABD">
              <w:rPr>
                <w:rFonts w:ascii="Calibri" w:eastAsia="Calibri" w:hAnsi="Calibri" w:cs="Calibri"/>
                <w:sz w:val="24"/>
                <w:szCs w:val="24"/>
              </w:rPr>
              <w:t xml:space="preserve">and learn from its structure, </w:t>
            </w:r>
            <w:proofErr w:type="gramStart"/>
            <w:r w:rsidRPr="00093ABD">
              <w:rPr>
                <w:rFonts w:ascii="Calibri" w:eastAsia="Calibri" w:hAnsi="Calibri" w:cs="Calibri"/>
                <w:sz w:val="24"/>
                <w:szCs w:val="24"/>
              </w:rPr>
              <w:t>vocabulary</w:t>
            </w:r>
            <w:proofErr w:type="gramEnd"/>
            <w:r w:rsidRPr="00093ABD">
              <w:rPr>
                <w:rFonts w:ascii="Calibri" w:eastAsia="Calibri" w:hAnsi="Calibri" w:cs="Calibri"/>
                <w:sz w:val="24"/>
                <w:szCs w:val="24"/>
              </w:rPr>
              <w:t xml:space="preserve"> and grammar</w:t>
            </w:r>
          </w:p>
        </w:tc>
      </w:tr>
      <w:tr w:rsidR="00FA6C4B" w:rsidRPr="00093ABD" w14:paraId="0D650186" w14:textId="77777777" w:rsidTr="0021351F">
        <w:trPr>
          <w:trHeight w:val="179"/>
        </w:trPr>
        <w:tc>
          <w:tcPr>
            <w:tcW w:w="2733" w:type="dxa"/>
            <w:vMerge/>
            <w:shd w:val="clear" w:color="auto" w:fill="D9D2E9"/>
          </w:tcPr>
          <w:p w14:paraId="0D650181"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82" w14:textId="77777777" w:rsidR="00FA6C4B" w:rsidRPr="00093ABD" w:rsidRDefault="00FA6C4B">
            <w:pPr>
              <w:numPr>
                <w:ilvl w:val="0"/>
                <w:numId w:val="2"/>
              </w:numPr>
              <w:rPr>
                <w:rFonts w:ascii="Calibri" w:eastAsia="Calibri" w:hAnsi="Calibri" w:cs="Calibri"/>
                <w:sz w:val="24"/>
                <w:szCs w:val="24"/>
              </w:rPr>
            </w:pPr>
            <w:r w:rsidRPr="00093ABD">
              <w:rPr>
                <w:rFonts w:ascii="Calibri" w:eastAsia="Calibri" w:hAnsi="Calibri" w:cs="Calibri"/>
                <w:sz w:val="24"/>
                <w:szCs w:val="24"/>
              </w:rPr>
              <w:t>discussing and recording ideas</w:t>
            </w:r>
          </w:p>
        </w:tc>
      </w:tr>
      <w:tr w:rsidR="00FA6C4B" w:rsidRPr="00093ABD" w14:paraId="0D65018C" w14:textId="77777777" w:rsidTr="0021351F">
        <w:trPr>
          <w:trHeight w:val="179"/>
        </w:trPr>
        <w:tc>
          <w:tcPr>
            <w:tcW w:w="2733" w:type="dxa"/>
            <w:vMerge/>
            <w:shd w:val="clear" w:color="auto" w:fill="D9D2E9"/>
          </w:tcPr>
          <w:p w14:paraId="0D650187"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88"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draft and write by:</w:t>
            </w:r>
          </w:p>
        </w:tc>
      </w:tr>
      <w:tr w:rsidR="00FA6C4B" w:rsidRPr="00093ABD" w14:paraId="0D650193" w14:textId="77777777" w:rsidTr="0021351F">
        <w:trPr>
          <w:trHeight w:val="179"/>
        </w:trPr>
        <w:tc>
          <w:tcPr>
            <w:tcW w:w="2733" w:type="dxa"/>
            <w:vMerge/>
            <w:shd w:val="clear" w:color="auto" w:fill="D9D2E9"/>
          </w:tcPr>
          <w:p w14:paraId="0D65018D"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8E" w14:textId="77777777" w:rsidR="00FA6C4B" w:rsidRPr="00093ABD" w:rsidRDefault="00FA6C4B">
            <w:pPr>
              <w:numPr>
                <w:ilvl w:val="0"/>
                <w:numId w:val="2"/>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composing and rehearsing sentences orally (including dialogue), progressively building a varied and </w:t>
            </w:r>
            <w:proofErr w:type="gramStart"/>
            <w:r w:rsidRPr="00093ABD">
              <w:rPr>
                <w:rFonts w:ascii="Calibri" w:eastAsia="Calibri" w:hAnsi="Calibri" w:cs="Calibri"/>
                <w:sz w:val="24"/>
                <w:szCs w:val="24"/>
                <w:highlight w:val="white"/>
              </w:rPr>
              <w:t>rich</w:t>
            </w:r>
            <w:proofErr w:type="gramEnd"/>
            <w:r w:rsidRPr="00093ABD">
              <w:rPr>
                <w:rFonts w:ascii="Calibri" w:eastAsia="Calibri" w:hAnsi="Calibri" w:cs="Calibri"/>
                <w:sz w:val="24"/>
                <w:szCs w:val="24"/>
                <w:highlight w:val="white"/>
              </w:rPr>
              <w:t xml:space="preserve"> </w:t>
            </w:r>
          </w:p>
          <w:p w14:paraId="0D65018F" w14:textId="77777777" w:rsidR="00FA6C4B" w:rsidRPr="00093ABD" w:rsidRDefault="00FA6C4B">
            <w:pPr>
              <w:numPr>
                <w:ilvl w:val="0"/>
                <w:numId w:val="2"/>
              </w:numPr>
              <w:rPr>
                <w:rFonts w:ascii="Calibri" w:eastAsia="Calibri" w:hAnsi="Calibri" w:cs="Calibri"/>
                <w:sz w:val="24"/>
                <w:szCs w:val="24"/>
                <w:highlight w:val="white"/>
              </w:rPr>
            </w:pPr>
            <w:r w:rsidRPr="00093ABD">
              <w:rPr>
                <w:rFonts w:ascii="Calibri" w:eastAsia="Calibri" w:hAnsi="Calibri" w:cs="Calibri"/>
                <w:sz w:val="24"/>
                <w:szCs w:val="24"/>
                <w:highlight w:val="white"/>
              </w:rPr>
              <w:t>vocabulary and an increasing range of sentence structures (</w:t>
            </w:r>
            <w:hyperlink r:id="rId10">
              <w:r w:rsidRPr="00093ABD">
                <w:rPr>
                  <w:rFonts w:ascii="Calibri" w:eastAsia="Calibri" w:hAnsi="Calibri" w:cs="Calibri"/>
                  <w:color w:val="104F75"/>
                  <w:sz w:val="24"/>
                  <w:szCs w:val="24"/>
                  <w:highlight w:val="white"/>
                  <w:u w:val="single"/>
                </w:rPr>
                <w:t>English Appendix 2</w:t>
              </w:r>
            </w:hyperlink>
            <w:r w:rsidRPr="00093ABD">
              <w:rPr>
                <w:rFonts w:ascii="Calibri" w:eastAsia="Calibri" w:hAnsi="Calibri" w:cs="Calibri"/>
                <w:sz w:val="24"/>
                <w:szCs w:val="24"/>
                <w:highlight w:val="white"/>
              </w:rPr>
              <w:t>)</w:t>
            </w:r>
          </w:p>
        </w:tc>
      </w:tr>
      <w:tr w:rsidR="00FA6C4B" w:rsidRPr="00093ABD" w14:paraId="0D650199" w14:textId="77777777" w:rsidTr="0021351F">
        <w:trPr>
          <w:trHeight w:val="179"/>
        </w:trPr>
        <w:tc>
          <w:tcPr>
            <w:tcW w:w="2733" w:type="dxa"/>
            <w:vMerge/>
            <w:shd w:val="clear" w:color="auto" w:fill="D9D2E9"/>
          </w:tcPr>
          <w:p w14:paraId="0D650194"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95" w14:textId="77777777" w:rsidR="00FA6C4B" w:rsidRPr="00093ABD" w:rsidRDefault="00FA6C4B">
            <w:pPr>
              <w:numPr>
                <w:ilvl w:val="0"/>
                <w:numId w:val="2"/>
              </w:numPr>
              <w:rPr>
                <w:rFonts w:ascii="Calibri" w:eastAsia="Calibri" w:hAnsi="Calibri" w:cs="Calibri"/>
                <w:sz w:val="24"/>
                <w:szCs w:val="24"/>
                <w:highlight w:val="white"/>
              </w:rPr>
            </w:pPr>
            <w:r w:rsidRPr="00093ABD">
              <w:rPr>
                <w:rFonts w:ascii="Calibri" w:eastAsia="Calibri" w:hAnsi="Calibri" w:cs="Calibri"/>
                <w:sz w:val="24"/>
                <w:szCs w:val="24"/>
                <w:highlight w:val="white"/>
              </w:rPr>
              <w:t>organising paragraphs around a theme</w:t>
            </w:r>
          </w:p>
        </w:tc>
      </w:tr>
      <w:tr w:rsidR="00FA6C4B" w:rsidRPr="00093ABD" w14:paraId="0D65019F" w14:textId="77777777" w:rsidTr="0021351F">
        <w:trPr>
          <w:trHeight w:val="179"/>
        </w:trPr>
        <w:tc>
          <w:tcPr>
            <w:tcW w:w="2733" w:type="dxa"/>
            <w:vMerge/>
            <w:shd w:val="clear" w:color="auto" w:fill="D9D2E9"/>
          </w:tcPr>
          <w:p w14:paraId="0D65019A"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9B" w14:textId="77777777" w:rsidR="00FA6C4B" w:rsidRPr="00093ABD" w:rsidRDefault="00FA6C4B">
            <w:pPr>
              <w:numPr>
                <w:ilvl w:val="0"/>
                <w:numId w:val="2"/>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in narratives, creating settings, </w:t>
            </w:r>
            <w:proofErr w:type="gramStart"/>
            <w:r w:rsidRPr="00093ABD">
              <w:rPr>
                <w:rFonts w:ascii="Calibri" w:eastAsia="Calibri" w:hAnsi="Calibri" w:cs="Calibri"/>
                <w:sz w:val="24"/>
                <w:szCs w:val="24"/>
                <w:highlight w:val="white"/>
              </w:rPr>
              <w:t>characters</w:t>
            </w:r>
            <w:proofErr w:type="gramEnd"/>
            <w:r w:rsidRPr="00093ABD">
              <w:rPr>
                <w:rFonts w:ascii="Calibri" w:eastAsia="Calibri" w:hAnsi="Calibri" w:cs="Calibri"/>
                <w:sz w:val="24"/>
                <w:szCs w:val="24"/>
                <w:highlight w:val="white"/>
              </w:rPr>
              <w:t xml:space="preserve"> and plot</w:t>
            </w:r>
          </w:p>
        </w:tc>
      </w:tr>
      <w:tr w:rsidR="00FA6C4B" w:rsidRPr="00093ABD" w14:paraId="0D6501A5" w14:textId="77777777" w:rsidTr="0021351F">
        <w:trPr>
          <w:trHeight w:val="179"/>
        </w:trPr>
        <w:tc>
          <w:tcPr>
            <w:tcW w:w="2733" w:type="dxa"/>
            <w:vMerge/>
            <w:shd w:val="clear" w:color="auto" w:fill="D9D2E9"/>
          </w:tcPr>
          <w:p w14:paraId="0D6501A0"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A1" w14:textId="77777777" w:rsidR="00FA6C4B" w:rsidRPr="00093ABD" w:rsidRDefault="00FA6C4B">
            <w:pPr>
              <w:numPr>
                <w:ilvl w:val="0"/>
                <w:numId w:val="59"/>
              </w:numPr>
              <w:pBdr>
                <w:top w:val="nil"/>
                <w:left w:val="nil"/>
                <w:bottom w:val="nil"/>
                <w:right w:val="nil"/>
                <w:between w:val="nil"/>
              </w:pBdr>
              <w:rPr>
                <w:rFonts w:ascii="Calibri" w:eastAsia="Calibri" w:hAnsi="Calibri" w:cs="Calibri"/>
                <w:sz w:val="24"/>
                <w:szCs w:val="24"/>
                <w:highlight w:val="white"/>
              </w:rPr>
            </w:pPr>
            <w:r w:rsidRPr="00093ABD">
              <w:rPr>
                <w:rFonts w:ascii="Calibri" w:eastAsia="Calibri" w:hAnsi="Calibri" w:cs="Calibri"/>
                <w:sz w:val="24"/>
                <w:szCs w:val="24"/>
                <w:highlight w:val="white"/>
              </w:rPr>
              <w:t>in non-narrative material, using simple organisational devices [for example, headings and sub-headings]</w:t>
            </w:r>
          </w:p>
        </w:tc>
      </w:tr>
      <w:tr w:rsidR="00FA6C4B" w:rsidRPr="00093ABD" w14:paraId="0D6501AB" w14:textId="77777777" w:rsidTr="0021351F">
        <w:trPr>
          <w:trHeight w:val="179"/>
        </w:trPr>
        <w:tc>
          <w:tcPr>
            <w:tcW w:w="2733" w:type="dxa"/>
            <w:vMerge/>
            <w:shd w:val="clear" w:color="auto" w:fill="D9D2E9"/>
          </w:tcPr>
          <w:p w14:paraId="0D6501A6"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A7" w14:textId="77777777" w:rsidR="00FA6C4B" w:rsidRPr="00093ABD" w:rsidRDefault="00FA6C4B">
            <w:pPr>
              <w:keepNext/>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evaluate and edit by:</w:t>
            </w:r>
          </w:p>
        </w:tc>
      </w:tr>
      <w:tr w:rsidR="00FA6C4B" w:rsidRPr="00093ABD" w14:paraId="0D6501B1" w14:textId="77777777" w:rsidTr="0021351F">
        <w:trPr>
          <w:trHeight w:val="179"/>
        </w:trPr>
        <w:tc>
          <w:tcPr>
            <w:tcW w:w="2733" w:type="dxa"/>
            <w:vMerge/>
            <w:shd w:val="clear" w:color="auto" w:fill="D9D2E9"/>
          </w:tcPr>
          <w:p w14:paraId="0D6501AC"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AD" w14:textId="77777777" w:rsidR="00FA6C4B" w:rsidRPr="00093ABD" w:rsidRDefault="00FA6C4B">
            <w:pPr>
              <w:numPr>
                <w:ilvl w:val="0"/>
                <w:numId w:val="2"/>
              </w:numPr>
              <w:rPr>
                <w:rFonts w:ascii="Calibri" w:eastAsia="Calibri" w:hAnsi="Calibri" w:cs="Calibri"/>
                <w:sz w:val="24"/>
                <w:szCs w:val="24"/>
                <w:highlight w:val="white"/>
              </w:rPr>
            </w:pPr>
            <w:r w:rsidRPr="00093ABD">
              <w:rPr>
                <w:rFonts w:ascii="Calibri" w:eastAsia="Calibri" w:hAnsi="Calibri" w:cs="Calibri"/>
                <w:sz w:val="24"/>
                <w:szCs w:val="24"/>
                <w:highlight w:val="white"/>
              </w:rPr>
              <w:t>assessing the effectiveness of their own and others’ writing and suggesting improvements</w:t>
            </w:r>
          </w:p>
        </w:tc>
      </w:tr>
      <w:tr w:rsidR="00FA6C4B" w:rsidRPr="00093ABD" w14:paraId="0D6501B7" w14:textId="77777777" w:rsidTr="0021351F">
        <w:trPr>
          <w:trHeight w:val="179"/>
        </w:trPr>
        <w:tc>
          <w:tcPr>
            <w:tcW w:w="2733" w:type="dxa"/>
            <w:vMerge/>
            <w:shd w:val="clear" w:color="auto" w:fill="D9D2E9"/>
          </w:tcPr>
          <w:p w14:paraId="0D6501B2"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B3" w14:textId="77777777" w:rsidR="00FA6C4B" w:rsidRPr="00093ABD" w:rsidRDefault="00FA6C4B">
            <w:pPr>
              <w:numPr>
                <w:ilvl w:val="0"/>
                <w:numId w:val="2"/>
              </w:numPr>
              <w:rPr>
                <w:rFonts w:ascii="Calibri" w:eastAsia="Calibri" w:hAnsi="Calibri" w:cs="Calibri"/>
                <w:sz w:val="24"/>
                <w:szCs w:val="24"/>
                <w:highlight w:val="white"/>
              </w:rPr>
            </w:pPr>
            <w:r w:rsidRPr="00093ABD">
              <w:rPr>
                <w:rFonts w:ascii="Calibri" w:eastAsia="Calibri" w:hAnsi="Calibri" w:cs="Calibri"/>
                <w:sz w:val="24"/>
                <w:szCs w:val="24"/>
                <w:highlight w:val="white"/>
              </w:rPr>
              <w:t>proposing changes to grammar and vocabulary to improve consistency, including the accurate use of pronouns in sentences</w:t>
            </w:r>
          </w:p>
        </w:tc>
      </w:tr>
      <w:tr w:rsidR="00FA6C4B" w:rsidRPr="00093ABD" w14:paraId="0D6501BD" w14:textId="77777777" w:rsidTr="0021351F">
        <w:trPr>
          <w:trHeight w:val="179"/>
        </w:trPr>
        <w:tc>
          <w:tcPr>
            <w:tcW w:w="2733" w:type="dxa"/>
            <w:vMerge/>
            <w:shd w:val="clear" w:color="auto" w:fill="D9D2E9"/>
          </w:tcPr>
          <w:p w14:paraId="0D6501B8"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B9" w14:textId="77777777" w:rsidR="00FA6C4B" w:rsidRPr="00093ABD" w:rsidRDefault="00FA6C4B">
            <w:pPr>
              <w:keepNext/>
              <w:numPr>
                <w:ilvl w:val="0"/>
                <w:numId w:val="48"/>
              </w:numPr>
              <w:rPr>
                <w:rFonts w:ascii="Calibri" w:eastAsia="Calibri" w:hAnsi="Calibri" w:cs="Calibri"/>
                <w:sz w:val="24"/>
                <w:szCs w:val="24"/>
                <w:highlight w:val="white"/>
              </w:rPr>
            </w:pPr>
            <w:r w:rsidRPr="00093ABD">
              <w:rPr>
                <w:rFonts w:ascii="Calibri" w:eastAsia="Calibri" w:hAnsi="Calibri" w:cs="Calibri"/>
                <w:sz w:val="24"/>
                <w:szCs w:val="24"/>
                <w:highlight w:val="white"/>
              </w:rPr>
              <w:t>proof-read for spelling and punctuation errors</w:t>
            </w:r>
          </w:p>
        </w:tc>
      </w:tr>
      <w:tr w:rsidR="00FA6C4B" w:rsidRPr="00093ABD" w14:paraId="0D6501C3" w14:textId="77777777" w:rsidTr="0021351F">
        <w:trPr>
          <w:trHeight w:val="179"/>
        </w:trPr>
        <w:tc>
          <w:tcPr>
            <w:tcW w:w="2733" w:type="dxa"/>
            <w:vMerge/>
            <w:shd w:val="clear" w:color="auto" w:fill="D9D2E9"/>
          </w:tcPr>
          <w:p w14:paraId="0D6501BE"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shd w:val="clear" w:color="auto" w:fill="FFFFFF"/>
          </w:tcPr>
          <w:p w14:paraId="0D6501BF" w14:textId="77777777" w:rsidR="00FA6C4B" w:rsidRPr="00093ABD" w:rsidRDefault="00FA6C4B">
            <w:pPr>
              <w:keepNext/>
              <w:numPr>
                <w:ilvl w:val="0"/>
                <w:numId w:val="48"/>
              </w:numPr>
              <w:rPr>
                <w:rFonts w:ascii="Calibri" w:eastAsia="Calibri" w:hAnsi="Calibri" w:cs="Calibri"/>
                <w:sz w:val="24"/>
                <w:szCs w:val="24"/>
                <w:highlight w:val="white"/>
              </w:rPr>
            </w:pPr>
            <w:r w:rsidRPr="00093ABD">
              <w:rPr>
                <w:rFonts w:ascii="Calibri" w:eastAsia="Calibri" w:hAnsi="Calibri" w:cs="Calibri"/>
                <w:sz w:val="24"/>
                <w:szCs w:val="24"/>
                <w:highlight w:val="white"/>
              </w:rPr>
              <w:t>read aloud their own writing, to a group or the whole class, using appropriate intonation and controlling the tone and volume so that the meaning is clear.</w:t>
            </w:r>
          </w:p>
        </w:tc>
      </w:tr>
      <w:tr w:rsidR="00FA6C4B" w:rsidRPr="00093ABD" w14:paraId="0D6501C9" w14:textId="77777777" w:rsidTr="0021351F">
        <w:trPr>
          <w:trHeight w:val="187"/>
        </w:trPr>
        <w:tc>
          <w:tcPr>
            <w:tcW w:w="2733" w:type="dxa"/>
            <w:vMerge w:val="restart"/>
            <w:shd w:val="clear" w:color="auto" w:fill="D9D2E9"/>
          </w:tcPr>
          <w:p w14:paraId="0D6501C4"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Vocabulary, Grammar &amp; Punctuation</w:t>
            </w:r>
          </w:p>
        </w:tc>
        <w:tc>
          <w:tcPr>
            <w:tcW w:w="13190" w:type="dxa"/>
            <w:tcBorders>
              <w:bottom w:val="single" w:sz="4" w:space="0" w:color="000000"/>
            </w:tcBorders>
            <w:shd w:val="clear" w:color="auto" w:fill="FFFFFF"/>
          </w:tcPr>
          <w:p w14:paraId="0D6501C5" w14:textId="77777777" w:rsidR="00FA6C4B" w:rsidRPr="00093ABD" w:rsidRDefault="00FA6C4B">
            <w:pPr>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develop their understanding of the concepts set out in </w:t>
            </w:r>
            <w:hyperlink r:id="rId11">
              <w:r w:rsidRPr="00093ABD">
                <w:rPr>
                  <w:rFonts w:ascii="Calibri" w:eastAsia="Calibri" w:hAnsi="Calibri" w:cs="Calibri"/>
                  <w:color w:val="104F75"/>
                  <w:sz w:val="24"/>
                  <w:szCs w:val="24"/>
                  <w:highlight w:val="white"/>
                  <w:u w:val="single"/>
                </w:rPr>
                <w:t>English Appendix 2</w:t>
              </w:r>
            </w:hyperlink>
            <w:r w:rsidRPr="00093ABD">
              <w:rPr>
                <w:rFonts w:ascii="Calibri" w:eastAsia="Calibri" w:hAnsi="Calibri" w:cs="Calibri"/>
                <w:sz w:val="24"/>
                <w:szCs w:val="24"/>
                <w:highlight w:val="white"/>
              </w:rPr>
              <w:t xml:space="preserve"> by:</w:t>
            </w:r>
          </w:p>
        </w:tc>
      </w:tr>
      <w:tr w:rsidR="00FA6C4B" w:rsidRPr="00093ABD" w14:paraId="0D6501CF" w14:textId="77777777" w:rsidTr="0021351F">
        <w:trPr>
          <w:trHeight w:val="367"/>
        </w:trPr>
        <w:tc>
          <w:tcPr>
            <w:tcW w:w="2733" w:type="dxa"/>
            <w:vMerge/>
            <w:shd w:val="clear" w:color="auto" w:fill="D9D2E9"/>
          </w:tcPr>
          <w:p w14:paraId="0D6501CA"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shd w:val="clear" w:color="auto" w:fill="FFFFFF"/>
          </w:tcPr>
          <w:p w14:paraId="0D6501CB" w14:textId="77777777" w:rsidR="00FA6C4B" w:rsidRPr="00093ABD" w:rsidRDefault="00FA6C4B">
            <w:pPr>
              <w:numPr>
                <w:ilvl w:val="0"/>
                <w:numId w:val="59"/>
              </w:numPr>
              <w:pBdr>
                <w:top w:val="nil"/>
                <w:left w:val="nil"/>
                <w:bottom w:val="nil"/>
                <w:right w:val="nil"/>
                <w:between w:val="nil"/>
              </w:pBdr>
              <w:rPr>
                <w:rFonts w:ascii="Calibri" w:eastAsia="Calibri" w:hAnsi="Calibri" w:cs="Calibri"/>
                <w:sz w:val="24"/>
                <w:szCs w:val="24"/>
                <w:highlight w:val="white"/>
              </w:rPr>
            </w:pPr>
            <w:r w:rsidRPr="00093ABD">
              <w:rPr>
                <w:rFonts w:ascii="Calibri" w:eastAsia="Calibri" w:hAnsi="Calibri" w:cs="Calibri"/>
                <w:sz w:val="24"/>
                <w:szCs w:val="24"/>
                <w:highlight w:val="white"/>
              </w:rPr>
              <w:t>extending the range of sentences with more than one clause by using a wider range of conjunctions, including when, if, because, although</w:t>
            </w:r>
          </w:p>
        </w:tc>
      </w:tr>
      <w:tr w:rsidR="00FA6C4B" w:rsidRPr="00093ABD" w14:paraId="0D6501D5" w14:textId="77777777" w:rsidTr="0021351F">
        <w:trPr>
          <w:trHeight w:val="187"/>
        </w:trPr>
        <w:tc>
          <w:tcPr>
            <w:tcW w:w="2733" w:type="dxa"/>
            <w:vMerge/>
            <w:shd w:val="clear" w:color="auto" w:fill="D9D2E9"/>
          </w:tcPr>
          <w:p w14:paraId="0D6501D0"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shd w:val="clear" w:color="auto" w:fill="FFFFFF"/>
          </w:tcPr>
          <w:p w14:paraId="0D6501D1" w14:textId="77777777" w:rsidR="00FA6C4B" w:rsidRPr="00093ABD" w:rsidRDefault="00FA6C4B">
            <w:pPr>
              <w:numPr>
                <w:ilvl w:val="0"/>
                <w:numId w:val="59"/>
              </w:numPr>
              <w:rPr>
                <w:rFonts w:ascii="Calibri" w:eastAsia="Calibri" w:hAnsi="Calibri" w:cs="Calibri"/>
                <w:sz w:val="24"/>
                <w:szCs w:val="24"/>
                <w:highlight w:val="white"/>
              </w:rPr>
            </w:pPr>
            <w:r w:rsidRPr="00093ABD">
              <w:rPr>
                <w:rFonts w:ascii="Calibri" w:eastAsia="Calibri" w:hAnsi="Calibri" w:cs="Calibri"/>
                <w:sz w:val="24"/>
                <w:szCs w:val="24"/>
                <w:highlight w:val="white"/>
              </w:rPr>
              <w:t>using the present perfect form of verbs in contrast to the past tense</w:t>
            </w:r>
          </w:p>
        </w:tc>
      </w:tr>
      <w:tr w:rsidR="00FA6C4B" w:rsidRPr="00093ABD" w14:paraId="0D6501DB" w14:textId="77777777" w:rsidTr="0021351F">
        <w:trPr>
          <w:trHeight w:val="196"/>
        </w:trPr>
        <w:tc>
          <w:tcPr>
            <w:tcW w:w="2733" w:type="dxa"/>
            <w:vMerge/>
            <w:shd w:val="clear" w:color="auto" w:fill="D9D2E9"/>
          </w:tcPr>
          <w:p w14:paraId="0D6501D6"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D7" w14:textId="77777777" w:rsidR="00FA6C4B" w:rsidRPr="00093ABD" w:rsidRDefault="00FA6C4B">
            <w:pPr>
              <w:numPr>
                <w:ilvl w:val="0"/>
                <w:numId w:val="59"/>
              </w:numPr>
              <w:rPr>
                <w:rFonts w:ascii="Calibri" w:eastAsia="Calibri" w:hAnsi="Calibri" w:cs="Calibri"/>
                <w:sz w:val="24"/>
                <w:szCs w:val="24"/>
                <w:highlight w:val="white"/>
              </w:rPr>
            </w:pPr>
            <w:r w:rsidRPr="00093ABD">
              <w:rPr>
                <w:rFonts w:ascii="Calibri" w:eastAsia="Calibri" w:hAnsi="Calibri" w:cs="Calibri"/>
                <w:sz w:val="24"/>
                <w:szCs w:val="24"/>
                <w:highlight w:val="white"/>
              </w:rPr>
              <w:t>choosing nouns or pronouns appropriately for clarity and cohesion and to avoid repetition</w:t>
            </w:r>
          </w:p>
        </w:tc>
      </w:tr>
      <w:tr w:rsidR="00FA6C4B" w:rsidRPr="00093ABD" w14:paraId="0D6501E1" w14:textId="77777777" w:rsidTr="0021351F">
        <w:trPr>
          <w:trHeight w:val="187"/>
        </w:trPr>
        <w:tc>
          <w:tcPr>
            <w:tcW w:w="2733" w:type="dxa"/>
            <w:vMerge/>
            <w:shd w:val="clear" w:color="auto" w:fill="D9D2E9"/>
          </w:tcPr>
          <w:p w14:paraId="0D6501DC"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DD" w14:textId="77777777" w:rsidR="00FA6C4B" w:rsidRPr="00093ABD" w:rsidRDefault="00FA6C4B">
            <w:pPr>
              <w:numPr>
                <w:ilvl w:val="0"/>
                <w:numId w:val="59"/>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using conjunctions, </w:t>
            </w:r>
            <w:proofErr w:type="gramStart"/>
            <w:r w:rsidRPr="00093ABD">
              <w:rPr>
                <w:rFonts w:ascii="Calibri" w:eastAsia="Calibri" w:hAnsi="Calibri" w:cs="Calibri"/>
                <w:sz w:val="24"/>
                <w:szCs w:val="24"/>
                <w:highlight w:val="white"/>
              </w:rPr>
              <w:t>adverbs</w:t>
            </w:r>
            <w:proofErr w:type="gramEnd"/>
            <w:r w:rsidRPr="00093ABD">
              <w:rPr>
                <w:rFonts w:ascii="Calibri" w:eastAsia="Calibri" w:hAnsi="Calibri" w:cs="Calibri"/>
                <w:sz w:val="24"/>
                <w:szCs w:val="24"/>
                <w:highlight w:val="white"/>
              </w:rPr>
              <w:t xml:space="preserve"> and prepositions to express time and cause</w:t>
            </w:r>
          </w:p>
        </w:tc>
      </w:tr>
      <w:tr w:rsidR="00FA6C4B" w:rsidRPr="00093ABD" w14:paraId="0D6501E7" w14:textId="77777777" w:rsidTr="0021351F">
        <w:trPr>
          <w:trHeight w:val="53"/>
        </w:trPr>
        <w:tc>
          <w:tcPr>
            <w:tcW w:w="2733" w:type="dxa"/>
            <w:vMerge/>
            <w:shd w:val="clear" w:color="auto" w:fill="D9D2E9"/>
          </w:tcPr>
          <w:p w14:paraId="0D6501E2"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bottom w:val="single" w:sz="4" w:space="0" w:color="000000"/>
            </w:tcBorders>
          </w:tcPr>
          <w:p w14:paraId="0D6501E3" w14:textId="77777777" w:rsidR="00FA6C4B" w:rsidRPr="00093ABD" w:rsidRDefault="00FA6C4B">
            <w:pPr>
              <w:numPr>
                <w:ilvl w:val="0"/>
                <w:numId w:val="59"/>
              </w:numPr>
              <w:rPr>
                <w:rFonts w:ascii="Calibri" w:eastAsia="Calibri" w:hAnsi="Calibri" w:cs="Calibri"/>
                <w:sz w:val="24"/>
                <w:szCs w:val="24"/>
                <w:highlight w:val="white"/>
              </w:rPr>
            </w:pPr>
            <w:r w:rsidRPr="00093ABD">
              <w:rPr>
                <w:rFonts w:ascii="Calibri" w:eastAsia="Calibri" w:hAnsi="Calibri" w:cs="Calibri"/>
                <w:sz w:val="24"/>
                <w:szCs w:val="24"/>
                <w:highlight w:val="white"/>
              </w:rPr>
              <w:t>using fronted adverbials</w:t>
            </w:r>
          </w:p>
        </w:tc>
      </w:tr>
      <w:tr w:rsidR="00FA6C4B" w:rsidRPr="00093ABD" w14:paraId="0D6501ED" w14:textId="77777777" w:rsidTr="0021351F">
        <w:trPr>
          <w:trHeight w:val="187"/>
        </w:trPr>
        <w:tc>
          <w:tcPr>
            <w:tcW w:w="2733" w:type="dxa"/>
            <w:vMerge/>
            <w:shd w:val="clear" w:color="auto" w:fill="D9D2E9"/>
          </w:tcPr>
          <w:p w14:paraId="0D6501E8"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E9" w14:textId="77777777" w:rsidR="00FA6C4B" w:rsidRPr="00093ABD" w:rsidRDefault="00FA6C4B">
            <w:pPr>
              <w:numPr>
                <w:ilvl w:val="0"/>
                <w:numId w:val="59"/>
              </w:numPr>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learning the grammar for years 3 and 4 in </w:t>
            </w:r>
            <w:hyperlink r:id="rId12">
              <w:r w:rsidRPr="00093ABD">
                <w:rPr>
                  <w:rFonts w:ascii="Calibri" w:eastAsia="Calibri" w:hAnsi="Calibri" w:cs="Calibri"/>
                  <w:color w:val="104F75"/>
                  <w:sz w:val="24"/>
                  <w:szCs w:val="24"/>
                  <w:highlight w:val="white"/>
                  <w:u w:val="single"/>
                </w:rPr>
                <w:t>English Appendix 2</w:t>
              </w:r>
            </w:hyperlink>
          </w:p>
        </w:tc>
      </w:tr>
      <w:tr w:rsidR="00FA6C4B" w:rsidRPr="00093ABD" w14:paraId="0D6501F3" w14:textId="77777777" w:rsidTr="0021351F">
        <w:trPr>
          <w:trHeight w:val="196"/>
        </w:trPr>
        <w:tc>
          <w:tcPr>
            <w:tcW w:w="2733" w:type="dxa"/>
            <w:vMerge/>
            <w:shd w:val="clear" w:color="auto" w:fill="D9D2E9"/>
          </w:tcPr>
          <w:p w14:paraId="0D6501EE"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EF"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indicate grammatical and other features by:</w:t>
            </w:r>
          </w:p>
        </w:tc>
      </w:tr>
      <w:tr w:rsidR="00FA6C4B" w:rsidRPr="00093ABD" w14:paraId="0D6501F9" w14:textId="77777777" w:rsidTr="0021351F">
        <w:trPr>
          <w:trHeight w:val="187"/>
        </w:trPr>
        <w:tc>
          <w:tcPr>
            <w:tcW w:w="2733" w:type="dxa"/>
            <w:vMerge/>
            <w:shd w:val="clear" w:color="auto" w:fill="D9D2E9"/>
          </w:tcPr>
          <w:p w14:paraId="0D6501F4"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F5" w14:textId="77777777" w:rsidR="00FA6C4B" w:rsidRPr="00093ABD" w:rsidRDefault="00FA6C4B">
            <w:pPr>
              <w:numPr>
                <w:ilvl w:val="0"/>
                <w:numId w:val="59"/>
              </w:numPr>
              <w:rPr>
                <w:rFonts w:ascii="Calibri" w:eastAsia="Calibri" w:hAnsi="Calibri" w:cs="Calibri"/>
                <w:sz w:val="24"/>
                <w:szCs w:val="24"/>
              </w:rPr>
            </w:pPr>
            <w:r w:rsidRPr="00093ABD">
              <w:rPr>
                <w:rFonts w:ascii="Calibri" w:eastAsia="Calibri" w:hAnsi="Calibri" w:cs="Calibri"/>
                <w:sz w:val="24"/>
                <w:szCs w:val="24"/>
              </w:rPr>
              <w:t>using commas after fronted adverbials</w:t>
            </w:r>
          </w:p>
        </w:tc>
      </w:tr>
      <w:tr w:rsidR="00FA6C4B" w:rsidRPr="00093ABD" w14:paraId="0D6501FF" w14:textId="77777777" w:rsidTr="0021351F">
        <w:trPr>
          <w:trHeight w:val="187"/>
        </w:trPr>
        <w:tc>
          <w:tcPr>
            <w:tcW w:w="2733" w:type="dxa"/>
            <w:vMerge/>
            <w:shd w:val="clear" w:color="auto" w:fill="D9D2E9"/>
          </w:tcPr>
          <w:p w14:paraId="0D6501FA"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1FB" w14:textId="77777777" w:rsidR="00FA6C4B" w:rsidRPr="00093ABD" w:rsidRDefault="00FA6C4B">
            <w:pPr>
              <w:numPr>
                <w:ilvl w:val="0"/>
                <w:numId w:val="59"/>
              </w:numPr>
              <w:rPr>
                <w:rFonts w:ascii="Calibri" w:eastAsia="Calibri" w:hAnsi="Calibri" w:cs="Calibri"/>
                <w:sz w:val="24"/>
                <w:szCs w:val="24"/>
              </w:rPr>
            </w:pPr>
            <w:r w:rsidRPr="00093ABD">
              <w:rPr>
                <w:rFonts w:ascii="Calibri" w:eastAsia="Calibri" w:hAnsi="Calibri" w:cs="Calibri"/>
                <w:sz w:val="24"/>
                <w:szCs w:val="24"/>
              </w:rPr>
              <w:t>indicating possession by using the possessive apostrophe with plural nouns</w:t>
            </w:r>
          </w:p>
        </w:tc>
      </w:tr>
      <w:tr w:rsidR="00FA6C4B" w:rsidRPr="00093ABD" w14:paraId="0D650205" w14:textId="77777777" w:rsidTr="0021351F">
        <w:trPr>
          <w:trHeight w:val="187"/>
        </w:trPr>
        <w:tc>
          <w:tcPr>
            <w:tcW w:w="2733" w:type="dxa"/>
            <w:vMerge/>
            <w:shd w:val="clear" w:color="auto" w:fill="D9D2E9"/>
          </w:tcPr>
          <w:p w14:paraId="0D650200"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201" w14:textId="77777777" w:rsidR="00FA6C4B" w:rsidRPr="00093ABD" w:rsidRDefault="00FA6C4B">
            <w:pPr>
              <w:numPr>
                <w:ilvl w:val="0"/>
                <w:numId w:val="59"/>
              </w:numPr>
              <w:rPr>
                <w:rFonts w:ascii="Calibri" w:eastAsia="Calibri" w:hAnsi="Calibri" w:cs="Calibri"/>
                <w:sz w:val="24"/>
                <w:szCs w:val="24"/>
              </w:rPr>
            </w:pPr>
            <w:r w:rsidRPr="00093ABD">
              <w:rPr>
                <w:rFonts w:ascii="Calibri" w:eastAsia="Calibri" w:hAnsi="Calibri" w:cs="Calibri"/>
                <w:sz w:val="24"/>
                <w:szCs w:val="24"/>
              </w:rPr>
              <w:t>using and punctuating direct speech</w:t>
            </w:r>
          </w:p>
        </w:tc>
      </w:tr>
      <w:tr w:rsidR="00FA6C4B" w:rsidRPr="00093ABD" w14:paraId="0D65020B" w14:textId="77777777" w:rsidTr="0021351F">
        <w:trPr>
          <w:trHeight w:val="375"/>
        </w:trPr>
        <w:tc>
          <w:tcPr>
            <w:tcW w:w="2733" w:type="dxa"/>
            <w:vMerge/>
            <w:shd w:val="clear" w:color="auto" w:fill="D9D2E9"/>
          </w:tcPr>
          <w:p w14:paraId="0D650206" w14:textId="77777777" w:rsidR="00FA6C4B" w:rsidRPr="00093ABD" w:rsidRDefault="00FA6C4B">
            <w:pPr>
              <w:widowControl w:val="0"/>
              <w:rPr>
                <w:rFonts w:ascii="Calibri" w:eastAsia="Calibri" w:hAnsi="Calibri" w:cs="Calibri"/>
                <w:sz w:val="24"/>
                <w:szCs w:val="24"/>
              </w:rPr>
            </w:pPr>
          </w:p>
        </w:tc>
        <w:tc>
          <w:tcPr>
            <w:tcW w:w="13190" w:type="dxa"/>
            <w:tcBorders>
              <w:top w:val="single" w:sz="4" w:space="0" w:color="000000"/>
            </w:tcBorders>
          </w:tcPr>
          <w:p w14:paraId="0D650207" w14:textId="77777777" w:rsidR="00FA6C4B" w:rsidRPr="00093ABD" w:rsidRDefault="00FA6C4B">
            <w:pPr>
              <w:numPr>
                <w:ilvl w:val="0"/>
                <w:numId w:val="11"/>
              </w:numPr>
              <w:rPr>
                <w:rFonts w:ascii="Calibri" w:eastAsia="Calibri" w:hAnsi="Calibri" w:cs="Calibri"/>
                <w:sz w:val="24"/>
                <w:szCs w:val="24"/>
              </w:rPr>
            </w:pPr>
            <w:r w:rsidRPr="00093ABD">
              <w:rPr>
                <w:rFonts w:ascii="Calibri" w:eastAsia="Calibri" w:hAnsi="Calibri" w:cs="Calibri"/>
                <w:sz w:val="24"/>
                <w:szCs w:val="24"/>
              </w:rPr>
              <w:t xml:space="preserve">use and understand the grammatical terminology in </w:t>
            </w:r>
            <w:hyperlink r:id="rId13">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 xml:space="preserve"> accurately and appropriately when discussing their writing and reading.</w:t>
            </w:r>
          </w:p>
        </w:tc>
      </w:tr>
    </w:tbl>
    <w:p w14:paraId="0D65020C" w14:textId="77777777" w:rsidR="000A5355" w:rsidRPr="00093ABD" w:rsidRDefault="000A5355">
      <w:pPr>
        <w:spacing w:after="200"/>
        <w:rPr>
          <w:sz w:val="24"/>
          <w:szCs w:val="24"/>
        </w:rPr>
      </w:pPr>
    </w:p>
    <w:p w14:paraId="58158999" w14:textId="77777777" w:rsidR="00093ABD" w:rsidRDefault="00093ABD">
      <w:pPr>
        <w:spacing w:after="200"/>
        <w:rPr>
          <w:b/>
          <w:sz w:val="24"/>
          <w:szCs w:val="24"/>
        </w:rPr>
      </w:pPr>
    </w:p>
    <w:p w14:paraId="0D65020D" w14:textId="7C6F6228" w:rsidR="000A5355" w:rsidRPr="00093ABD" w:rsidRDefault="0021351F">
      <w:pPr>
        <w:spacing w:after="200"/>
        <w:rPr>
          <w:rFonts w:ascii="Calibri" w:eastAsia="Calibri" w:hAnsi="Calibri" w:cs="Calibri"/>
          <w:b/>
          <w:sz w:val="24"/>
          <w:szCs w:val="24"/>
        </w:rPr>
      </w:pPr>
      <w:r w:rsidRPr="00093ABD">
        <w:rPr>
          <w:b/>
          <w:sz w:val="24"/>
          <w:szCs w:val="24"/>
        </w:rPr>
        <w:lastRenderedPageBreak/>
        <w:t>Year 4</w:t>
      </w:r>
    </w:p>
    <w:tbl>
      <w:tblPr>
        <w:tblStyle w:val="a2"/>
        <w:tblW w:w="15987"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5"/>
        <w:gridCol w:w="13272"/>
      </w:tblGrid>
      <w:tr w:rsidR="00FA6C4B" w:rsidRPr="00093ABD" w14:paraId="0D650213" w14:textId="77777777" w:rsidTr="0021351F">
        <w:trPr>
          <w:trHeight w:val="1077"/>
        </w:trPr>
        <w:tc>
          <w:tcPr>
            <w:tcW w:w="2715" w:type="dxa"/>
            <w:tcBorders>
              <w:bottom w:val="single" w:sz="4" w:space="0" w:color="000000"/>
            </w:tcBorders>
            <w:shd w:val="clear" w:color="auto" w:fill="B4A7D6"/>
          </w:tcPr>
          <w:p w14:paraId="0D65020E" w14:textId="77777777" w:rsidR="00FA6C4B" w:rsidRPr="00093ABD" w:rsidRDefault="00FA6C4B">
            <w:pPr>
              <w:rPr>
                <w:rFonts w:ascii="Calibri" w:eastAsia="Calibri" w:hAnsi="Calibri" w:cs="Calibri"/>
                <w:b/>
                <w:sz w:val="24"/>
                <w:szCs w:val="24"/>
              </w:rPr>
            </w:pPr>
            <w:r w:rsidRPr="00093ABD">
              <w:rPr>
                <w:rFonts w:ascii="Calibri" w:eastAsia="Calibri" w:hAnsi="Calibri" w:cs="Calibri"/>
                <w:b/>
                <w:sz w:val="24"/>
                <w:szCs w:val="24"/>
              </w:rPr>
              <w:t xml:space="preserve">English </w:t>
            </w:r>
          </w:p>
        </w:tc>
        <w:tc>
          <w:tcPr>
            <w:tcW w:w="13272" w:type="dxa"/>
            <w:shd w:val="clear" w:color="auto" w:fill="D9D2E9"/>
          </w:tcPr>
          <w:p w14:paraId="0D65020F" w14:textId="77777777" w:rsidR="00FA6C4B" w:rsidRPr="00093ABD" w:rsidRDefault="00FA6C4B">
            <w:pPr>
              <w:rPr>
                <w:rFonts w:ascii="Calibri" w:eastAsia="Calibri" w:hAnsi="Calibri" w:cs="Calibri"/>
                <w:b/>
                <w:sz w:val="24"/>
                <w:szCs w:val="24"/>
              </w:rPr>
            </w:pPr>
            <w:r w:rsidRPr="00093ABD">
              <w:rPr>
                <w:rFonts w:ascii="Calibri" w:eastAsia="Calibri" w:hAnsi="Calibri" w:cs="Calibri"/>
                <w:b/>
                <w:sz w:val="24"/>
                <w:szCs w:val="24"/>
              </w:rPr>
              <w:t>Objectives</w:t>
            </w:r>
          </w:p>
        </w:tc>
      </w:tr>
      <w:tr w:rsidR="00FA6C4B" w:rsidRPr="00093ABD" w14:paraId="0D65021A" w14:textId="77777777" w:rsidTr="0021351F">
        <w:trPr>
          <w:trHeight w:val="184"/>
        </w:trPr>
        <w:tc>
          <w:tcPr>
            <w:tcW w:w="2715" w:type="dxa"/>
            <w:vMerge w:val="restart"/>
            <w:shd w:val="clear" w:color="auto" w:fill="D9D2E9"/>
          </w:tcPr>
          <w:p w14:paraId="0D650214"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Spoken Language</w:t>
            </w:r>
          </w:p>
          <w:p w14:paraId="0D650215" w14:textId="77777777" w:rsidR="00FA6C4B" w:rsidRPr="00093ABD" w:rsidRDefault="00FA6C4B">
            <w:pPr>
              <w:rPr>
                <w:rFonts w:ascii="Calibri" w:eastAsia="Calibri" w:hAnsi="Calibri" w:cs="Calibri"/>
                <w:b/>
                <w:sz w:val="24"/>
                <w:szCs w:val="24"/>
              </w:rPr>
            </w:pPr>
          </w:p>
        </w:tc>
        <w:tc>
          <w:tcPr>
            <w:tcW w:w="13272" w:type="dxa"/>
          </w:tcPr>
          <w:p w14:paraId="0D650216"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listen and respond appropriately to adults and their peers</w:t>
            </w:r>
          </w:p>
        </w:tc>
      </w:tr>
      <w:tr w:rsidR="00FA6C4B" w:rsidRPr="00093ABD" w14:paraId="0D650220" w14:textId="77777777" w:rsidTr="0021351F">
        <w:trPr>
          <w:trHeight w:val="184"/>
        </w:trPr>
        <w:tc>
          <w:tcPr>
            <w:tcW w:w="2715" w:type="dxa"/>
            <w:vMerge/>
            <w:shd w:val="clear" w:color="auto" w:fill="D9D2E9"/>
          </w:tcPr>
          <w:p w14:paraId="0D65021B" w14:textId="77777777" w:rsidR="00FA6C4B" w:rsidRPr="00093ABD" w:rsidRDefault="00FA6C4B">
            <w:pPr>
              <w:widowControl w:val="0"/>
              <w:rPr>
                <w:rFonts w:ascii="Calibri" w:eastAsia="Calibri" w:hAnsi="Calibri" w:cs="Calibri"/>
                <w:sz w:val="24"/>
                <w:szCs w:val="24"/>
              </w:rPr>
            </w:pPr>
          </w:p>
        </w:tc>
        <w:tc>
          <w:tcPr>
            <w:tcW w:w="13272" w:type="dxa"/>
          </w:tcPr>
          <w:p w14:paraId="0D65021C"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ask relevant questions to extend their understanding and knowledge</w:t>
            </w:r>
          </w:p>
        </w:tc>
      </w:tr>
      <w:tr w:rsidR="00FA6C4B" w:rsidRPr="00093ABD" w14:paraId="0D650226" w14:textId="77777777" w:rsidTr="0021351F">
        <w:trPr>
          <w:trHeight w:val="184"/>
        </w:trPr>
        <w:tc>
          <w:tcPr>
            <w:tcW w:w="2715" w:type="dxa"/>
            <w:vMerge/>
            <w:shd w:val="clear" w:color="auto" w:fill="D9D2E9"/>
          </w:tcPr>
          <w:p w14:paraId="0D650221" w14:textId="77777777" w:rsidR="00FA6C4B" w:rsidRPr="00093ABD" w:rsidRDefault="00FA6C4B">
            <w:pPr>
              <w:widowControl w:val="0"/>
              <w:rPr>
                <w:rFonts w:ascii="Calibri" w:eastAsia="Calibri" w:hAnsi="Calibri" w:cs="Calibri"/>
                <w:sz w:val="24"/>
                <w:szCs w:val="24"/>
              </w:rPr>
            </w:pPr>
          </w:p>
        </w:tc>
        <w:tc>
          <w:tcPr>
            <w:tcW w:w="13272" w:type="dxa"/>
          </w:tcPr>
          <w:p w14:paraId="0D650222"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 xml:space="preserve">use relevant strategies to build their vocabulary </w:t>
            </w:r>
          </w:p>
        </w:tc>
      </w:tr>
      <w:tr w:rsidR="00FA6C4B" w:rsidRPr="00093ABD" w14:paraId="0D65022C" w14:textId="77777777" w:rsidTr="0021351F">
        <w:trPr>
          <w:trHeight w:val="184"/>
        </w:trPr>
        <w:tc>
          <w:tcPr>
            <w:tcW w:w="2715" w:type="dxa"/>
            <w:vMerge/>
            <w:shd w:val="clear" w:color="auto" w:fill="D9D2E9"/>
          </w:tcPr>
          <w:p w14:paraId="0D650227" w14:textId="77777777" w:rsidR="00FA6C4B" w:rsidRPr="00093ABD" w:rsidRDefault="00FA6C4B">
            <w:pPr>
              <w:widowControl w:val="0"/>
              <w:rPr>
                <w:rFonts w:ascii="Calibri" w:eastAsia="Calibri" w:hAnsi="Calibri" w:cs="Calibri"/>
                <w:sz w:val="24"/>
                <w:szCs w:val="24"/>
              </w:rPr>
            </w:pPr>
          </w:p>
        </w:tc>
        <w:tc>
          <w:tcPr>
            <w:tcW w:w="13272" w:type="dxa"/>
          </w:tcPr>
          <w:p w14:paraId="0D650228"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 xml:space="preserve">articulate and justify answers, </w:t>
            </w:r>
            <w:proofErr w:type="gramStart"/>
            <w:r w:rsidRPr="00093ABD">
              <w:rPr>
                <w:rFonts w:ascii="Calibri" w:eastAsia="Calibri" w:hAnsi="Calibri" w:cs="Calibri"/>
                <w:sz w:val="24"/>
                <w:szCs w:val="24"/>
              </w:rPr>
              <w:t>arguments</w:t>
            </w:r>
            <w:proofErr w:type="gramEnd"/>
            <w:r w:rsidRPr="00093ABD">
              <w:rPr>
                <w:rFonts w:ascii="Calibri" w:eastAsia="Calibri" w:hAnsi="Calibri" w:cs="Calibri"/>
                <w:sz w:val="24"/>
                <w:szCs w:val="24"/>
              </w:rPr>
              <w:t xml:space="preserve"> and opinions</w:t>
            </w:r>
          </w:p>
        </w:tc>
      </w:tr>
      <w:tr w:rsidR="00FA6C4B" w:rsidRPr="00093ABD" w14:paraId="0D650232" w14:textId="77777777" w:rsidTr="0021351F">
        <w:trPr>
          <w:trHeight w:val="184"/>
        </w:trPr>
        <w:tc>
          <w:tcPr>
            <w:tcW w:w="2715" w:type="dxa"/>
            <w:vMerge/>
            <w:shd w:val="clear" w:color="auto" w:fill="D9D2E9"/>
          </w:tcPr>
          <w:p w14:paraId="0D65022D" w14:textId="77777777" w:rsidR="00FA6C4B" w:rsidRPr="00093ABD" w:rsidRDefault="00FA6C4B">
            <w:pPr>
              <w:widowControl w:val="0"/>
              <w:rPr>
                <w:rFonts w:ascii="Calibri" w:eastAsia="Calibri" w:hAnsi="Calibri" w:cs="Calibri"/>
                <w:sz w:val="24"/>
                <w:szCs w:val="24"/>
              </w:rPr>
            </w:pPr>
          </w:p>
        </w:tc>
        <w:tc>
          <w:tcPr>
            <w:tcW w:w="13272" w:type="dxa"/>
          </w:tcPr>
          <w:p w14:paraId="0D65022E"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 xml:space="preserve">give well-structured descriptions, </w:t>
            </w:r>
            <w:proofErr w:type="gramStart"/>
            <w:r w:rsidRPr="00093ABD">
              <w:rPr>
                <w:rFonts w:ascii="Calibri" w:eastAsia="Calibri" w:hAnsi="Calibri" w:cs="Calibri"/>
                <w:sz w:val="24"/>
                <w:szCs w:val="24"/>
              </w:rPr>
              <w:t>explanations</w:t>
            </w:r>
            <w:proofErr w:type="gramEnd"/>
            <w:r w:rsidRPr="00093ABD">
              <w:rPr>
                <w:rFonts w:ascii="Calibri" w:eastAsia="Calibri" w:hAnsi="Calibri" w:cs="Calibri"/>
                <w:sz w:val="24"/>
                <w:szCs w:val="24"/>
              </w:rPr>
              <w:t xml:space="preserve"> and narratives for different purposes, including expressing feelings </w:t>
            </w:r>
          </w:p>
        </w:tc>
      </w:tr>
      <w:tr w:rsidR="00FA6C4B" w:rsidRPr="00093ABD" w14:paraId="0D650238" w14:textId="77777777" w:rsidTr="0021351F">
        <w:trPr>
          <w:trHeight w:val="184"/>
        </w:trPr>
        <w:tc>
          <w:tcPr>
            <w:tcW w:w="2715" w:type="dxa"/>
            <w:vMerge/>
            <w:shd w:val="clear" w:color="auto" w:fill="D9D2E9"/>
          </w:tcPr>
          <w:p w14:paraId="0D650233" w14:textId="77777777" w:rsidR="00FA6C4B" w:rsidRPr="00093ABD" w:rsidRDefault="00FA6C4B">
            <w:pPr>
              <w:widowControl w:val="0"/>
              <w:rPr>
                <w:rFonts w:ascii="Calibri" w:eastAsia="Calibri" w:hAnsi="Calibri" w:cs="Calibri"/>
                <w:sz w:val="24"/>
                <w:szCs w:val="24"/>
              </w:rPr>
            </w:pPr>
          </w:p>
        </w:tc>
        <w:tc>
          <w:tcPr>
            <w:tcW w:w="13272" w:type="dxa"/>
          </w:tcPr>
          <w:p w14:paraId="0D650234"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 xml:space="preserve">maintain attention and participate actively in collaborative conversations, staying on topic and initiating and responding to comments </w:t>
            </w:r>
          </w:p>
        </w:tc>
      </w:tr>
      <w:tr w:rsidR="00FA6C4B" w:rsidRPr="00093ABD" w14:paraId="0D65023E" w14:textId="77777777" w:rsidTr="0021351F">
        <w:trPr>
          <w:trHeight w:val="184"/>
        </w:trPr>
        <w:tc>
          <w:tcPr>
            <w:tcW w:w="2715" w:type="dxa"/>
            <w:vMerge/>
            <w:shd w:val="clear" w:color="auto" w:fill="D9D2E9"/>
          </w:tcPr>
          <w:p w14:paraId="0D650239" w14:textId="77777777" w:rsidR="00FA6C4B" w:rsidRPr="00093ABD" w:rsidRDefault="00FA6C4B">
            <w:pPr>
              <w:widowControl w:val="0"/>
              <w:rPr>
                <w:rFonts w:ascii="Calibri" w:eastAsia="Calibri" w:hAnsi="Calibri" w:cs="Calibri"/>
                <w:sz w:val="24"/>
                <w:szCs w:val="24"/>
              </w:rPr>
            </w:pPr>
          </w:p>
        </w:tc>
        <w:tc>
          <w:tcPr>
            <w:tcW w:w="13272" w:type="dxa"/>
          </w:tcPr>
          <w:p w14:paraId="0D65023A"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 xml:space="preserve">use spoken language to develop understanding through speculating, hypothesising, </w:t>
            </w:r>
            <w:proofErr w:type="gramStart"/>
            <w:r w:rsidRPr="00093ABD">
              <w:rPr>
                <w:rFonts w:ascii="Calibri" w:eastAsia="Calibri" w:hAnsi="Calibri" w:cs="Calibri"/>
                <w:sz w:val="24"/>
                <w:szCs w:val="24"/>
              </w:rPr>
              <w:t>imagining</w:t>
            </w:r>
            <w:proofErr w:type="gramEnd"/>
            <w:r w:rsidRPr="00093ABD">
              <w:rPr>
                <w:rFonts w:ascii="Calibri" w:eastAsia="Calibri" w:hAnsi="Calibri" w:cs="Calibri"/>
                <w:sz w:val="24"/>
                <w:szCs w:val="24"/>
              </w:rPr>
              <w:t xml:space="preserve"> and exploring ideas</w:t>
            </w:r>
          </w:p>
        </w:tc>
      </w:tr>
      <w:tr w:rsidR="00FA6C4B" w:rsidRPr="00093ABD" w14:paraId="0D650244" w14:textId="77777777" w:rsidTr="0021351F">
        <w:trPr>
          <w:trHeight w:val="184"/>
        </w:trPr>
        <w:tc>
          <w:tcPr>
            <w:tcW w:w="2715" w:type="dxa"/>
            <w:vMerge/>
            <w:shd w:val="clear" w:color="auto" w:fill="D9D2E9"/>
          </w:tcPr>
          <w:p w14:paraId="0D65023F" w14:textId="77777777" w:rsidR="00FA6C4B" w:rsidRPr="00093ABD" w:rsidRDefault="00FA6C4B">
            <w:pPr>
              <w:widowControl w:val="0"/>
              <w:rPr>
                <w:rFonts w:ascii="Calibri" w:eastAsia="Calibri" w:hAnsi="Calibri" w:cs="Calibri"/>
                <w:sz w:val="24"/>
                <w:szCs w:val="24"/>
              </w:rPr>
            </w:pPr>
          </w:p>
        </w:tc>
        <w:tc>
          <w:tcPr>
            <w:tcW w:w="13272" w:type="dxa"/>
          </w:tcPr>
          <w:p w14:paraId="0D650240"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speak audibly and fluently with an increasing command of Standard English</w:t>
            </w:r>
          </w:p>
        </w:tc>
      </w:tr>
      <w:tr w:rsidR="00FA6C4B" w:rsidRPr="00093ABD" w14:paraId="0D65024A" w14:textId="77777777" w:rsidTr="0021351F">
        <w:trPr>
          <w:trHeight w:val="184"/>
        </w:trPr>
        <w:tc>
          <w:tcPr>
            <w:tcW w:w="2715" w:type="dxa"/>
            <w:vMerge/>
            <w:shd w:val="clear" w:color="auto" w:fill="D9D2E9"/>
          </w:tcPr>
          <w:p w14:paraId="0D650245" w14:textId="77777777" w:rsidR="00FA6C4B" w:rsidRPr="00093ABD" w:rsidRDefault="00FA6C4B">
            <w:pPr>
              <w:widowControl w:val="0"/>
              <w:rPr>
                <w:rFonts w:ascii="Calibri" w:eastAsia="Calibri" w:hAnsi="Calibri" w:cs="Calibri"/>
                <w:sz w:val="24"/>
                <w:szCs w:val="24"/>
              </w:rPr>
            </w:pPr>
          </w:p>
        </w:tc>
        <w:tc>
          <w:tcPr>
            <w:tcW w:w="13272" w:type="dxa"/>
          </w:tcPr>
          <w:p w14:paraId="0D650246"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 xml:space="preserve">participate in discussions, presentations, performances, role play, </w:t>
            </w:r>
            <w:proofErr w:type="gramStart"/>
            <w:r w:rsidRPr="00093ABD">
              <w:rPr>
                <w:rFonts w:ascii="Calibri" w:eastAsia="Calibri" w:hAnsi="Calibri" w:cs="Calibri"/>
                <w:sz w:val="24"/>
                <w:szCs w:val="24"/>
              </w:rPr>
              <w:t>improvisations</w:t>
            </w:r>
            <w:proofErr w:type="gramEnd"/>
            <w:r w:rsidRPr="00093ABD">
              <w:rPr>
                <w:rFonts w:ascii="Calibri" w:eastAsia="Calibri" w:hAnsi="Calibri" w:cs="Calibri"/>
                <w:sz w:val="24"/>
                <w:szCs w:val="24"/>
              </w:rPr>
              <w:t xml:space="preserve"> and debates</w:t>
            </w:r>
          </w:p>
        </w:tc>
      </w:tr>
      <w:tr w:rsidR="00FA6C4B" w:rsidRPr="00093ABD" w14:paraId="0D650250" w14:textId="77777777" w:rsidTr="0021351F">
        <w:trPr>
          <w:trHeight w:val="184"/>
        </w:trPr>
        <w:tc>
          <w:tcPr>
            <w:tcW w:w="2715" w:type="dxa"/>
            <w:vMerge/>
            <w:shd w:val="clear" w:color="auto" w:fill="D9D2E9"/>
          </w:tcPr>
          <w:p w14:paraId="0D65024B" w14:textId="77777777" w:rsidR="00FA6C4B" w:rsidRPr="00093ABD" w:rsidRDefault="00FA6C4B">
            <w:pPr>
              <w:widowControl w:val="0"/>
              <w:rPr>
                <w:rFonts w:ascii="Calibri" w:eastAsia="Calibri" w:hAnsi="Calibri" w:cs="Calibri"/>
                <w:sz w:val="24"/>
                <w:szCs w:val="24"/>
              </w:rPr>
            </w:pPr>
          </w:p>
        </w:tc>
        <w:tc>
          <w:tcPr>
            <w:tcW w:w="13272" w:type="dxa"/>
          </w:tcPr>
          <w:p w14:paraId="0D65024C"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gain, maintain and monitor the interest of the listener(s)</w:t>
            </w:r>
          </w:p>
        </w:tc>
      </w:tr>
      <w:tr w:rsidR="00FA6C4B" w:rsidRPr="00093ABD" w14:paraId="0D650256" w14:textId="77777777" w:rsidTr="0021351F">
        <w:trPr>
          <w:trHeight w:val="184"/>
        </w:trPr>
        <w:tc>
          <w:tcPr>
            <w:tcW w:w="2715" w:type="dxa"/>
            <w:vMerge/>
            <w:shd w:val="clear" w:color="auto" w:fill="D9D2E9"/>
          </w:tcPr>
          <w:p w14:paraId="0D650251" w14:textId="77777777" w:rsidR="00FA6C4B" w:rsidRPr="00093ABD" w:rsidRDefault="00FA6C4B">
            <w:pPr>
              <w:widowControl w:val="0"/>
              <w:rPr>
                <w:rFonts w:ascii="Calibri" w:eastAsia="Calibri" w:hAnsi="Calibri" w:cs="Calibri"/>
                <w:sz w:val="24"/>
                <w:szCs w:val="24"/>
              </w:rPr>
            </w:pPr>
          </w:p>
        </w:tc>
        <w:tc>
          <w:tcPr>
            <w:tcW w:w="13272" w:type="dxa"/>
          </w:tcPr>
          <w:p w14:paraId="0D650252"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consider and evaluate different viewpoints, attending to and building on the contributions of others</w:t>
            </w:r>
          </w:p>
        </w:tc>
      </w:tr>
      <w:tr w:rsidR="00FA6C4B" w:rsidRPr="00093ABD" w14:paraId="0D65025C" w14:textId="77777777" w:rsidTr="0021351F">
        <w:trPr>
          <w:trHeight w:val="184"/>
        </w:trPr>
        <w:tc>
          <w:tcPr>
            <w:tcW w:w="2715" w:type="dxa"/>
            <w:vMerge/>
            <w:shd w:val="clear" w:color="auto" w:fill="D9D2E9"/>
          </w:tcPr>
          <w:p w14:paraId="0D650257" w14:textId="77777777" w:rsidR="00FA6C4B" w:rsidRPr="00093ABD" w:rsidRDefault="00FA6C4B">
            <w:pPr>
              <w:widowControl w:val="0"/>
              <w:rPr>
                <w:rFonts w:ascii="Calibri" w:eastAsia="Calibri" w:hAnsi="Calibri" w:cs="Calibri"/>
                <w:sz w:val="24"/>
                <w:szCs w:val="24"/>
              </w:rPr>
            </w:pPr>
          </w:p>
        </w:tc>
        <w:tc>
          <w:tcPr>
            <w:tcW w:w="13272" w:type="dxa"/>
          </w:tcPr>
          <w:p w14:paraId="0D650258"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select and use appropriate registers for effective communication.</w:t>
            </w:r>
          </w:p>
        </w:tc>
      </w:tr>
      <w:tr w:rsidR="00FA6C4B" w:rsidRPr="00093ABD" w14:paraId="0D650262" w14:textId="77777777" w:rsidTr="0021351F">
        <w:trPr>
          <w:trHeight w:val="377"/>
        </w:trPr>
        <w:tc>
          <w:tcPr>
            <w:tcW w:w="2715" w:type="dxa"/>
            <w:vMerge w:val="restart"/>
            <w:shd w:val="clear" w:color="auto" w:fill="D9D2E9"/>
          </w:tcPr>
          <w:p w14:paraId="0D65025D"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Word Reading</w:t>
            </w:r>
          </w:p>
        </w:tc>
        <w:tc>
          <w:tcPr>
            <w:tcW w:w="13272" w:type="dxa"/>
          </w:tcPr>
          <w:p w14:paraId="0D65025E"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 xml:space="preserve">apply their growing knowledge of root words, prefixes and suffixes (etymology and morphology) as listed in </w:t>
            </w:r>
            <w:hyperlink r:id="rId14">
              <w:r w:rsidRPr="00093ABD">
                <w:rPr>
                  <w:rFonts w:ascii="Calibri" w:eastAsia="Calibri" w:hAnsi="Calibri" w:cs="Calibri"/>
                  <w:color w:val="104F75"/>
                  <w:sz w:val="24"/>
                  <w:szCs w:val="24"/>
                  <w:u w:val="single"/>
                </w:rPr>
                <w:t>English Appendix 1</w:t>
              </w:r>
            </w:hyperlink>
            <w:r w:rsidRPr="00093ABD">
              <w:rPr>
                <w:rFonts w:ascii="Calibri" w:eastAsia="Calibri" w:hAnsi="Calibri" w:cs="Calibri"/>
                <w:sz w:val="24"/>
                <w:szCs w:val="24"/>
              </w:rPr>
              <w:t>, both to read aloud and to understand the meaning of new words they meet</w:t>
            </w:r>
          </w:p>
        </w:tc>
      </w:tr>
      <w:tr w:rsidR="00FA6C4B" w:rsidRPr="00093ABD" w14:paraId="0D650268" w14:textId="77777777" w:rsidTr="0021351F">
        <w:trPr>
          <w:trHeight w:val="377"/>
        </w:trPr>
        <w:tc>
          <w:tcPr>
            <w:tcW w:w="2715" w:type="dxa"/>
            <w:vMerge/>
            <w:shd w:val="clear" w:color="auto" w:fill="D9D2E9"/>
          </w:tcPr>
          <w:p w14:paraId="0D650263" w14:textId="77777777" w:rsidR="00FA6C4B" w:rsidRPr="00093ABD" w:rsidRDefault="00FA6C4B">
            <w:pPr>
              <w:widowControl w:val="0"/>
              <w:rPr>
                <w:rFonts w:ascii="Calibri" w:eastAsia="Calibri" w:hAnsi="Calibri" w:cs="Calibri"/>
                <w:sz w:val="24"/>
                <w:szCs w:val="24"/>
              </w:rPr>
            </w:pPr>
          </w:p>
        </w:tc>
        <w:tc>
          <w:tcPr>
            <w:tcW w:w="13272" w:type="dxa"/>
          </w:tcPr>
          <w:p w14:paraId="0D650264" w14:textId="77777777" w:rsidR="00FA6C4B" w:rsidRPr="00093ABD" w:rsidRDefault="00FA6C4B">
            <w:pPr>
              <w:numPr>
                <w:ilvl w:val="0"/>
                <w:numId w:val="35"/>
              </w:numPr>
              <w:rPr>
                <w:rFonts w:ascii="Calibri" w:eastAsia="Calibri" w:hAnsi="Calibri" w:cs="Calibri"/>
                <w:sz w:val="24"/>
                <w:szCs w:val="24"/>
              </w:rPr>
            </w:pPr>
            <w:r w:rsidRPr="00093ABD">
              <w:rPr>
                <w:rFonts w:ascii="Calibri" w:eastAsia="Calibri" w:hAnsi="Calibri" w:cs="Calibri"/>
                <w:sz w:val="24"/>
                <w:szCs w:val="24"/>
              </w:rPr>
              <w:t>read further exception words, noting the unusual correspondences between spelling and sound, and where these occur in the word.</w:t>
            </w:r>
          </w:p>
        </w:tc>
      </w:tr>
      <w:tr w:rsidR="00FA6C4B" w:rsidRPr="00093ABD" w14:paraId="0D65026E" w14:textId="77777777" w:rsidTr="0021351F">
        <w:trPr>
          <w:trHeight w:val="55"/>
        </w:trPr>
        <w:tc>
          <w:tcPr>
            <w:tcW w:w="2715" w:type="dxa"/>
            <w:vMerge w:val="restart"/>
            <w:shd w:val="clear" w:color="auto" w:fill="D9D2E9"/>
          </w:tcPr>
          <w:p w14:paraId="0D650269"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Reading Comprehension</w:t>
            </w:r>
          </w:p>
        </w:tc>
        <w:tc>
          <w:tcPr>
            <w:tcW w:w="13272" w:type="dxa"/>
            <w:tcBorders>
              <w:bottom w:val="nil"/>
            </w:tcBorders>
          </w:tcPr>
          <w:p w14:paraId="0D65026A"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develop positive attitudes to reading and understanding of what they read by:</w:t>
            </w:r>
          </w:p>
        </w:tc>
      </w:tr>
      <w:tr w:rsidR="00FA6C4B" w:rsidRPr="00093ABD" w14:paraId="0D650274" w14:textId="77777777" w:rsidTr="0021351F">
        <w:trPr>
          <w:trHeight w:val="184"/>
        </w:trPr>
        <w:tc>
          <w:tcPr>
            <w:tcW w:w="2715" w:type="dxa"/>
            <w:vMerge/>
            <w:shd w:val="clear" w:color="auto" w:fill="D9D2E9"/>
          </w:tcPr>
          <w:p w14:paraId="0D65026F"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70"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listening to and discussing a wide range of fiction, poetry, plays, non-fiction and reference books or textbooks</w:t>
            </w:r>
          </w:p>
        </w:tc>
      </w:tr>
      <w:tr w:rsidR="00FA6C4B" w:rsidRPr="00093ABD" w14:paraId="0D65027A" w14:textId="77777777" w:rsidTr="0021351F">
        <w:trPr>
          <w:trHeight w:val="184"/>
        </w:trPr>
        <w:tc>
          <w:tcPr>
            <w:tcW w:w="2715" w:type="dxa"/>
            <w:vMerge/>
            <w:shd w:val="clear" w:color="auto" w:fill="D9D2E9"/>
          </w:tcPr>
          <w:p w14:paraId="0D650275"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76"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reading books that are structured in different ways and reading for a range of purposes</w:t>
            </w:r>
          </w:p>
        </w:tc>
      </w:tr>
      <w:tr w:rsidR="00FA6C4B" w:rsidRPr="00093ABD" w14:paraId="0D650280" w14:textId="77777777" w:rsidTr="0021351F">
        <w:trPr>
          <w:trHeight w:val="184"/>
        </w:trPr>
        <w:tc>
          <w:tcPr>
            <w:tcW w:w="2715" w:type="dxa"/>
            <w:vMerge/>
            <w:shd w:val="clear" w:color="auto" w:fill="D9D2E9"/>
          </w:tcPr>
          <w:p w14:paraId="0D65027B"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7C"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using dictionaries to check the meaning of words that they have read</w:t>
            </w:r>
          </w:p>
        </w:tc>
      </w:tr>
      <w:tr w:rsidR="00FA6C4B" w:rsidRPr="00093ABD" w14:paraId="0D650287" w14:textId="77777777" w:rsidTr="0021351F">
        <w:trPr>
          <w:trHeight w:val="184"/>
        </w:trPr>
        <w:tc>
          <w:tcPr>
            <w:tcW w:w="2715" w:type="dxa"/>
            <w:vMerge/>
            <w:shd w:val="clear" w:color="auto" w:fill="D9D2E9"/>
          </w:tcPr>
          <w:p w14:paraId="0D650281"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82"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 xml:space="preserve">increasing their familiarity with a wide range of books, including fairy stories, </w:t>
            </w:r>
            <w:proofErr w:type="gramStart"/>
            <w:r w:rsidRPr="00093ABD">
              <w:rPr>
                <w:rFonts w:ascii="Calibri" w:eastAsia="Calibri" w:hAnsi="Calibri" w:cs="Calibri"/>
                <w:sz w:val="24"/>
                <w:szCs w:val="24"/>
              </w:rPr>
              <w:t>myths</w:t>
            </w:r>
            <w:proofErr w:type="gramEnd"/>
            <w:r w:rsidRPr="00093ABD">
              <w:rPr>
                <w:rFonts w:ascii="Calibri" w:eastAsia="Calibri" w:hAnsi="Calibri" w:cs="Calibri"/>
                <w:sz w:val="24"/>
                <w:szCs w:val="24"/>
              </w:rPr>
              <w:t xml:space="preserve"> and legends, and </w:t>
            </w:r>
          </w:p>
          <w:p w14:paraId="0D650283"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retelling some of these orally</w:t>
            </w:r>
          </w:p>
        </w:tc>
      </w:tr>
      <w:tr w:rsidR="00FA6C4B" w:rsidRPr="00093ABD" w14:paraId="0D65028D" w14:textId="77777777" w:rsidTr="0021351F">
        <w:trPr>
          <w:trHeight w:val="184"/>
        </w:trPr>
        <w:tc>
          <w:tcPr>
            <w:tcW w:w="2715" w:type="dxa"/>
            <w:vMerge/>
            <w:shd w:val="clear" w:color="auto" w:fill="D9D2E9"/>
          </w:tcPr>
          <w:p w14:paraId="0D650288"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89"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identifying themes and conventions in a wide range of books</w:t>
            </w:r>
          </w:p>
        </w:tc>
      </w:tr>
      <w:tr w:rsidR="00FA6C4B" w:rsidRPr="00093ABD" w14:paraId="0D650294" w14:textId="77777777" w:rsidTr="0021351F">
        <w:trPr>
          <w:trHeight w:val="184"/>
        </w:trPr>
        <w:tc>
          <w:tcPr>
            <w:tcW w:w="2715" w:type="dxa"/>
            <w:vMerge/>
            <w:shd w:val="clear" w:color="auto" w:fill="D9D2E9"/>
          </w:tcPr>
          <w:p w14:paraId="0D65028E"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8F"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preparing poems and play scripts to read aloud and to perform, showing understanding through intonation,</w:t>
            </w:r>
          </w:p>
          <w:p w14:paraId="0D650290"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 xml:space="preserve">tone, </w:t>
            </w:r>
            <w:proofErr w:type="gramStart"/>
            <w:r w:rsidRPr="00093ABD">
              <w:rPr>
                <w:rFonts w:ascii="Calibri" w:eastAsia="Calibri" w:hAnsi="Calibri" w:cs="Calibri"/>
                <w:sz w:val="24"/>
                <w:szCs w:val="24"/>
              </w:rPr>
              <w:t>volume</w:t>
            </w:r>
            <w:proofErr w:type="gramEnd"/>
            <w:r w:rsidRPr="00093ABD">
              <w:rPr>
                <w:rFonts w:ascii="Calibri" w:eastAsia="Calibri" w:hAnsi="Calibri" w:cs="Calibri"/>
                <w:sz w:val="24"/>
                <w:szCs w:val="24"/>
              </w:rPr>
              <w:t xml:space="preserve"> and action</w:t>
            </w:r>
          </w:p>
        </w:tc>
      </w:tr>
      <w:tr w:rsidR="00FA6C4B" w:rsidRPr="00093ABD" w14:paraId="0D65029A" w14:textId="77777777" w:rsidTr="0021351F">
        <w:trPr>
          <w:trHeight w:val="184"/>
        </w:trPr>
        <w:tc>
          <w:tcPr>
            <w:tcW w:w="2715" w:type="dxa"/>
            <w:vMerge/>
            <w:shd w:val="clear" w:color="auto" w:fill="D9D2E9"/>
          </w:tcPr>
          <w:p w14:paraId="0D650295"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96"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discussing words and phrases that capture the reader’s interest and imagination</w:t>
            </w:r>
          </w:p>
        </w:tc>
      </w:tr>
      <w:tr w:rsidR="00FA6C4B" w:rsidRPr="00093ABD" w14:paraId="0D6502A0" w14:textId="77777777" w:rsidTr="0021351F">
        <w:trPr>
          <w:trHeight w:val="184"/>
        </w:trPr>
        <w:tc>
          <w:tcPr>
            <w:tcW w:w="2715" w:type="dxa"/>
            <w:vMerge/>
            <w:shd w:val="clear" w:color="auto" w:fill="D9D2E9"/>
          </w:tcPr>
          <w:p w14:paraId="0D65029B" w14:textId="77777777" w:rsidR="00FA6C4B" w:rsidRPr="00093ABD" w:rsidRDefault="00FA6C4B">
            <w:pPr>
              <w:widowControl w:val="0"/>
              <w:rPr>
                <w:rFonts w:ascii="Calibri" w:eastAsia="Calibri" w:hAnsi="Calibri" w:cs="Calibri"/>
                <w:sz w:val="24"/>
                <w:szCs w:val="24"/>
              </w:rPr>
            </w:pPr>
          </w:p>
        </w:tc>
        <w:tc>
          <w:tcPr>
            <w:tcW w:w="13272" w:type="dxa"/>
            <w:tcBorders>
              <w:top w:val="nil"/>
              <w:bottom w:val="single" w:sz="4" w:space="0" w:color="000000"/>
            </w:tcBorders>
          </w:tcPr>
          <w:p w14:paraId="0D65029C" w14:textId="77777777" w:rsidR="00FA6C4B" w:rsidRPr="00093ABD" w:rsidRDefault="00FA6C4B">
            <w:pPr>
              <w:numPr>
                <w:ilvl w:val="0"/>
                <w:numId w:val="34"/>
              </w:numPr>
              <w:rPr>
                <w:rFonts w:ascii="Calibri" w:eastAsia="Calibri" w:hAnsi="Calibri" w:cs="Calibri"/>
                <w:sz w:val="24"/>
                <w:szCs w:val="24"/>
              </w:rPr>
            </w:pPr>
            <w:r w:rsidRPr="00093ABD">
              <w:rPr>
                <w:rFonts w:ascii="Calibri" w:eastAsia="Calibri" w:hAnsi="Calibri" w:cs="Calibri"/>
                <w:sz w:val="24"/>
                <w:szCs w:val="24"/>
              </w:rPr>
              <w:t>recognising some different forms of poetry [for example, free verse, narrative poetry]</w:t>
            </w:r>
          </w:p>
        </w:tc>
      </w:tr>
      <w:tr w:rsidR="00FA6C4B" w:rsidRPr="00093ABD" w14:paraId="0D6502A6" w14:textId="77777777" w:rsidTr="0021351F">
        <w:trPr>
          <w:trHeight w:val="184"/>
        </w:trPr>
        <w:tc>
          <w:tcPr>
            <w:tcW w:w="2715" w:type="dxa"/>
            <w:vMerge/>
            <w:shd w:val="clear" w:color="auto" w:fill="D9D2E9"/>
          </w:tcPr>
          <w:p w14:paraId="0D6502A1"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nil"/>
            </w:tcBorders>
          </w:tcPr>
          <w:p w14:paraId="0D6502A2"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understand what they read, in books they can read independently, by:</w:t>
            </w:r>
          </w:p>
        </w:tc>
      </w:tr>
      <w:tr w:rsidR="00FA6C4B" w:rsidRPr="00093ABD" w14:paraId="0D6502AC" w14:textId="77777777" w:rsidTr="0021351F">
        <w:trPr>
          <w:trHeight w:val="184"/>
        </w:trPr>
        <w:tc>
          <w:tcPr>
            <w:tcW w:w="2715" w:type="dxa"/>
            <w:vMerge/>
            <w:shd w:val="clear" w:color="auto" w:fill="D9D2E9"/>
          </w:tcPr>
          <w:p w14:paraId="0D6502A7"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A8" w14:textId="77777777" w:rsidR="00FA6C4B" w:rsidRPr="00093ABD" w:rsidRDefault="00FA6C4B">
            <w:pPr>
              <w:numPr>
                <w:ilvl w:val="0"/>
                <w:numId w:val="6"/>
              </w:numPr>
              <w:rPr>
                <w:rFonts w:ascii="Calibri" w:eastAsia="Calibri" w:hAnsi="Calibri" w:cs="Calibri"/>
                <w:sz w:val="24"/>
                <w:szCs w:val="24"/>
              </w:rPr>
            </w:pPr>
            <w:r w:rsidRPr="00093ABD">
              <w:rPr>
                <w:rFonts w:ascii="Calibri" w:eastAsia="Calibri" w:hAnsi="Calibri" w:cs="Calibri"/>
                <w:sz w:val="24"/>
                <w:szCs w:val="24"/>
              </w:rPr>
              <w:t>checking that the text makes sense to them, discussing their understanding and explaining the meaning of words in context</w:t>
            </w:r>
          </w:p>
        </w:tc>
      </w:tr>
      <w:tr w:rsidR="00FA6C4B" w:rsidRPr="00093ABD" w14:paraId="0D6502B2" w14:textId="77777777" w:rsidTr="0021351F">
        <w:trPr>
          <w:trHeight w:val="184"/>
        </w:trPr>
        <w:tc>
          <w:tcPr>
            <w:tcW w:w="2715" w:type="dxa"/>
            <w:vMerge/>
            <w:shd w:val="clear" w:color="auto" w:fill="D9D2E9"/>
          </w:tcPr>
          <w:p w14:paraId="0D6502AD"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AE" w14:textId="77777777" w:rsidR="00FA6C4B" w:rsidRPr="00093ABD" w:rsidRDefault="00FA6C4B">
            <w:pPr>
              <w:numPr>
                <w:ilvl w:val="0"/>
                <w:numId w:val="6"/>
              </w:numPr>
              <w:rPr>
                <w:rFonts w:ascii="Calibri" w:eastAsia="Calibri" w:hAnsi="Calibri" w:cs="Calibri"/>
                <w:sz w:val="24"/>
                <w:szCs w:val="24"/>
              </w:rPr>
            </w:pPr>
            <w:r w:rsidRPr="00093ABD">
              <w:rPr>
                <w:rFonts w:ascii="Calibri" w:eastAsia="Calibri" w:hAnsi="Calibri" w:cs="Calibri"/>
                <w:sz w:val="24"/>
                <w:szCs w:val="24"/>
              </w:rPr>
              <w:t>asking questions to improve their understanding of a text</w:t>
            </w:r>
          </w:p>
        </w:tc>
      </w:tr>
      <w:tr w:rsidR="00FA6C4B" w:rsidRPr="00093ABD" w14:paraId="0D6502B9" w14:textId="77777777" w:rsidTr="0021351F">
        <w:trPr>
          <w:trHeight w:val="184"/>
        </w:trPr>
        <w:tc>
          <w:tcPr>
            <w:tcW w:w="2715" w:type="dxa"/>
            <w:vMerge/>
            <w:shd w:val="clear" w:color="auto" w:fill="D9D2E9"/>
          </w:tcPr>
          <w:p w14:paraId="0D6502B3"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B4" w14:textId="77777777" w:rsidR="00FA6C4B" w:rsidRPr="00093ABD" w:rsidRDefault="00FA6C4B">
            <w:pPr>
              <w:numPr>
                <w:ilvl w:val="0"/>
                <w:numId w:val="6"/>
              </w:numPr>
              <w:rPr>
                <w:rFonts w:ascii="Calibri" w:eastAsia="Calibri" w:hAnsi="Calibri" w:cs="Calibri"/>
                <w:sz w:val="24"/>
                <w:szCs w:val="24"/>
              </w:rPr>
            </w:pPr>
            <w:r w:rsidRPr="00093ABD">
              <w:rPr>
                <w:rFonts w:ascii="Calibri" w:eastAsia="Calibri" w:hAnsi="Calibri" w:cs="Calibri"/>
                <w:sz w:val="24"/>
                <w:szCs w:val="24"/>
              </w:rPr>
              <w:t xml:space="preserve">drawing inferences such as inferring characters’ feelings, </w:t>
            </w:r>
            <w:proofErr w:type="gramStart"/>
            <w:r w:rsidRPr="00093ABD">
              <w:rPr>
                <w:rFonts w:ascii="Calibri" w:eastAsia="Calibri" w:hAnsi="Calibri" w:cs="Calibri"/>
                <w:sz w:val="24"/>
                <w:szCs w:val="24"/>
              </w:rPr>
              <w:t>thoughts</w:t>
            </w:r>
            <w:proofErr w:type="gramEnd"/>
            <w:r w:rsidRPr="00093ABD">
              <w:rPr>
                <w:rFonts w:ascii="Calibri" w:eastAsia="Calibri" w:hAnsi="Calibri" w:cs="Calibri"/>
                <w:sz w:val="24"/>
                <w:szCs w:val="24"/>
              </w:rPr>
              <w:t xml:space="preserve"> and motives from their actions, and </w:t>
            </w:r>
          </w:p>
          <w:p w14:paraId="0D6502B5" w14:textId="77777777" w:rsidR="00FA6C4B" w:rsidRPr="00093ABD" w:rsidRDefault="00FA6C4B">
            <w:pPr>
              <w:numPr>
                <w:ilvl w:val="0"/>
                <w:numId w:val="6"/>
              </w:numPr>
              <w:rPr>
                <w:rFonts w:ascii="Calibri" w:eastAsia="Calibri" w:hAnsi="Calibri" w:cs="Calibri"/>
                <w:sz w:val="24"/>
                <w:szCs w:val="24"/>
              </w:rPr>
            </w:pPr>
            <w:r w:rsidRPr="00093ABD">
              <w:rPr>
                <w:rFonts w:ascii="Calibri" w:eastAsia="Calibri" w:hAnsi="Calibri" w:cs="Calibri"/>
                <w:sz w:val="24"/>
                <w:szCs w:val="24"/>
              </w:rPr>
              <w:t>justifying inferences with evidence</w:t>
            </w:r>
          </w:p>
        </w:tc>
      </w:tr>
      <w:tr w:rsidR="00FA6C4B" w:rsidRPr="00093ABD" w14:paraId="0D6502BF" w14:textId="77777777" w:rsidTr="0021351F">
        <w:trPr>
          <w:trHeight w:val="184"/>
        </w:trPr>
        <w:tc>
          <w:tcPr>
            <w:tcW w:w="2715" w:type="dxa"/>
            <w:vMerge/>
            <w:shd w:val="clear" w:color="auto" w:fill="D9D2E9"/>
          </w:tcPr>
          <w:p w14:paraId="0D6502BA"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BB" w14:textId="77777777" w:rsidR="00FA6C4B" w:rsidRPr="00093ABD" w:rsidRDefault="00FA6C4B">
            <w:pPr>
              <w:numPr>
                <w:ilvl w:val="0"/>
                <w:numId w:val="6"/>
              </w:numPr>
              <w:rPr>
                <w:rFonts w:ascii="Calibri" w:eastAsia="Calibri" w:hAnsi="Calibri" w:cs="Calibri"/>
                <w:sz w:val="24"/>
                <w:szCs w:val="24"/>
              </w:rPr>
            </w:pPr>
            <w:r w:rsidRPr="00093ABD">
              <w:rPr>
                <w:rFonts w:ascii="Calibri" w:eastAsia="Calibri" w:hAnsi="Calibri" w:cs="Calibri"/>
                <w:sz w:val="24"/>
                <w:szCs w:val="24"/>
              </w:rPr>
              <w:t>predicting what might happen from details stated and implied</w:t>
            </w:r>
          </w:p>
        </w:tc>
      </w:tr>
      <w:tr w:rsidR="00FA6C4B" w:rsidRPr="00093ABD" w14:paraId="0D6502C5" w14:textId="77777777" w:rsidTr="0021351F">
        <w:trPr>
          <w:trHeight w:val="184"/>
        </w:trPr>
        <w:tc>
          <w:tcPr>
            <w:tcW w:w="2715" w:type="dxa"/>
            <w:vMerge/>
            <w:shd w:val="clear" w:color="auto" w:fill="D9D2E9"/>
          </w:tcPr>
          <w:p w14:paraId="0D6502C0" w14:textId="77777777" w:rsidR="00FA6C4B" w:rsidRPr="00093ABD" w:rsidRDefault="00FA6C4B">
            <w:pPr>
              <w:widowControl w:val="0"/>
              <w:rPr>
                <w:rFonts w:ascii="Calibri" w:eastAsia="Calibri" w:hAnsi="Calibri" w:cs="Calibri"/>
                <w:sz w:val="24"/>
                <w:szCs w:val="24"/>
              </w:rPr>
            </w:pPr>
          </w:p>
        </w:tc>
        <w:tc>
          <w:tcPr>
            <w:tcW w:w="13272" w:type="dxa"/>
            <w:tcBorders>
              <w:top w:val="nil"/>
              <w:bottom w:val="nil"/>
            </w:tcBorders>
          </w:tcPr>
          <w:p w14:paraId="0D6502C1" w14:textId="77777777" w:rsidR="00FA6C4B" w:rsidRPr="00093ABD" w:rsidRDefault="00FA6C4B">
            <w:pPr>
              <w:numPr>
                <w:ilvl w:val="0"/>
                <w:numId w:val="6"/>
              </w:numPr>
              <w:rPr>
                <w:rFonts w:ascii="Calibri" w:eastAsia="Calibri" w:hAnsi="Calibri" w:cs="Calibri"/>
                <w:sz w:val="24"/>
                <w:szCs w:val="24"/>
              </w:rPr>
            </w:pPr>
            <w:r w:rsidRPr="00093ABD">
              <w:rPr>
                <w:rFonts w:ascii="Calibri" w:eastAsia="Calibri" w:hAnsi="Calibri" w:cs="Calibri"/>
                <w:sz w:val="24"/>
                <w:szCs w:val="24"/>
              </w:rPr>
              <w:t>identifying main ideas drawn from more than one paragraph and summarising these</w:t>
            </w:r>
          </w:p>
        </w:tc>
      </w:tr>
      <w:tr w:rsidR="00FA6C4B" w:rsidRPr="00093ABD" w14:paraId="0D6502CB" w14:textId="77777777" w:rsidTr="0021351F">
        <w:trPr>
          <w:trHeight w:val="184"/>
        </w:trPr>
        <w:tc>
          <w:tcPr>
            <w:tcW w:w="2715" w:type="dxa"/>
            <w:vMerge/>
            <w:shd w:val="clear" w:color="auto" w:fill="D9D2E9"/>
          </w:tcPr>
          <w:p w14:paraId="0D6502C6" w14:textId="77777777" w:rsidR="00FA6C4B" w:rsidRPr="00093ABD" w:rsidRDefault="00FA6C4B">
            <w:pPr>
              <w:widowControl w:val="0"/>
              <w:rPr>
                <w:rFonts w:ascii="Calibri" w:eastAsia="Calibri" w:hAnsi="Calibri" w:cs="Calibri"/>
                <w:sz w:val="24"/>
                <w:szCs w:val="24"/>
              </w:rPr>
            </w:pPr>
          </w:p>
        </w:tc>
        <w:tc>
          <w:tcPr>
            <w:tcW w:w="13272" w:type="dxa"/>
            <w:tcBorders>
              <w:top w:val="nil"/>
              <w:bottom w:val="single" w:sz="4" w:space="0" w:color="000000"/>
            </w:tcBorders>
          </w:tcPr>
          <w:p w14:paraId="0D6502C7" w14:textId="77777777" w:rsidR="00FA6C4B" w:rsidRPr="00093ABD" w:rsidRDefault="00FA6C4B">
            <w:pPr>
              <w:numPr>
                <w:ilvl w:val="0"/>
                <w:numId w:val="6"/>
              </w:numPr>
              <w:rPr>
                <w:rFonts w:ascii="Calibri" w:eastAsia="Calibri" w:hAnsi="Calibri" w:cs="Calibri"/>
                <w:sz w:val="24"/>
                <w:szCs w:val="24"/>
              </w:rPr>
            </w:pPr>
            <w:r w:rsidRPr="00093ABD">
              <w:rPr>
                <w:rFonts w:ascii="Calibri" w:eastAsia="Calibri" w:hAnsi="Calibri" w:cs="Calibri"/>
                <w:sz w:val="24"/>
                <w:szCs w:val="24"/>
              </w:rPr>
              <w:t>identifying how language, structure, and presentation contribute to meaning</w:t>
            </w:r>
          </w:p>
        </w:tc>
      </w:tr>
      <w:tr w:rsidR="00FA6C4B" w:rsidRPr="00093ABD" w14:paraId="0D6502D1" w14:textId="77777777" w:rsidTr="0021351F">
        <w:trPr>
          <w:trHeight w:val="184"/>
        </w:trPr>
        <w:tc>
          <w:tcPr>
            <w:tcW w:w="2715" w:type="dxa"/>
            <w:vMerge/>
            <w:shd w:val="clear" w:color="auto" w:fill="D9D2E9"/>
          </w:tcPr>
          <w:p w14:paraId="0D6502CC" w14:textId="77777777" w:rsidR="00FA6C4B" w:rsidRPr="00093ABD" w:rsidRDefault="00FA6C4B">
            <w:pPr>
              <w:widowControl w:val="0"/>
              <w:rPr>
                <w:rFonts w:ascii="Calibri" w:eastAsia="Calibri" w:hAnsi="Calibri" w:cs="Calibri"/>
                <w:sz w:val="24"/>
                <w:szCs w:val="24"/>
              </w:rPr>
            </w:pPr>
          </w:p>
        </w:tc>
        <w:tc>
          <w:tcPr>
            <w:tcW w:w="13272" w:type="dxa"/>
            <w:tcBorders>
              <w:bottom w:val="single" w:sz="4" w:space="0" w:color="000000"/>
            </w:tcBorders>
          </w:tcPr>
          <w:p w14:paraId="0D6502CD"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retrieve and record information from non-fiction</w:t>
            </w:r>
          </w:p>
        </w:tc>
      </w:tr>
      <w:tr w:rsidR="00FA6C4B" w:rsidRPr="00093ABD" w14:paraId="0D6502D7" w14:textId="77777777" w:rsidTr="0021351F">
        <w:trPr>
          <w:trHeight w:val="184"/>
        </w:trPr>
        <w:tc>
          <w:tcPr>
            <w:tcW w:w="2715" w:type="dxa"/>
            <w:vMerge/>
            <w:shd w:val="clear" w:color="auto" w:fill="D9D2E9"/>
          </w:tcPr>
          <w:p w14:paraId="0D6502D2" w14:textId="77777777" w:rsidR="00FA6C4B" w:rsidRPr="00093ABD" w:rsidRDefault="00FA6C4B">
            <w:pPr>
              <w:widowControl w:val="0"/>
              <w:rPr>
                <w:rFonts w:ascii="Calibri" w:eastAsia="Calibri" w:hAnsi="Calibri" w:cs="Calibri"/>
                <w:sz w:val="24"/>
                <w:szCs w:val="24"/>
              </w:rPr>
            </w:pPr>
          </w:p>
        </w:tc>
        <w:tc>
          <w:tcPr>
            <w:tcW w:w="13272" w:type="dxa"/>
            <w:tcBorders>
              <w:bottom w:val="single" w:sz="4" w:space="0" w:color="000000"/>
            </w:tcBorders>
          </w:tcPr>
          <w:p w14:paraId="0D6502D3"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 xml:space="preserve">participate in discussion about both books that are read to them and those they can read for themselves, taking </w:t>
            </w:r>
            <w:proofErr w:type="gramStart"/>
            <w:r w:rsidRPr="00093ABD">
              <w:rPr>
                <w:rFonts w:ascii="Calibri" w:eastAsia="Calibri" w:hAnsi="Calibri" w:cs="Calibri"/>
                <w:sz w:val="24"/>
                <w:szCs w:val="24"/>
              </w:rPr>
              <w:t>turns</w:t>
            </w:r>
            <w:proofErr w:type="gramEnd"/>
            <w:r w:rsidRPr="00093ABD">
              <w:rPr>
                <w:rFonts w:ascii="Calibri" w:eastAsia="Calibri" w:hAnsi="Calibri" w:cs="Calibri"/>
                <w:sz w:val="24"/>
                <w:szCs w:val="24"/>
              </w:rPr>
              <w:t xml:space="preserve"> and listening to what others say.</w:t>
            </w:r>
          </w:p>
        </w:tc>
      </w:tr>
      <w:tr w:rsidR="00FA6C4B" w:rsidRPr="00093ABD" w14:paraId="0D6502DD" w14:textId="77777777" w:rsidTr="0021351F">
        <w:trPr>
          <w:trHeight w:val="184"/>
        </w:trPr>
        <w:tc>
          <w:tcPr>
            <w:tcW w:w="2715" w:type="dxa"/>
            <w:vMerge w:val="restart"/>
            <w:shd w:val="clear" w:color="auto" w:fill="D9D2E9"/>
          </w:tcPr>
          <w:p w14:paraId="0D6502D8"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Writing Transcription</w:t>
            </w:r>
          </w:p>
        </w:tc>
        <w:tc>
          <w:tcPr>
            <w:tcW w:w="13272" w:type="dxa"/>
            <w:tcBorders>
              <w:bottom w:val="single" w:sz="4" w:space="0" w:color="000000"/>
            </w:tcBorders>
          </w:tcPr>
          <w:p w14:paraId="0D6502D9"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use further prefixes and suffixes and understand how to add them (</w:t>
            </w:r>
            <w:hyperlink r:id="rId15">
              <w:r w:rsidRPr="00093ABD">
                <w:rPr>
                  <w:rFonts w:ascii="Calibri" w:eastAsia="Calibri" w:hAnsi="Calibri" w:cs="Calibri"/>
                  <w:color w:val="104F75"/>
                  <w:sz w:val="24"/>
                  <w:szCs w:val="24"/>
                  <w:u w:val="single"/>
                </w:rPr>
                <w:t>English Appendix 1</w:t>
              </w:r>
            </w:hyperlink>
            <w:r w:rsidRPr="00093ABD">
              <w:rPr>
                <w:rFonts w:ascii="Calibri" w:eastAsia="Calibri" w:hAnsi="Calibri" w:cs="Calibri"/>
                <w:sz w:val="24"/>
                <w:szCs w:val="24"/>
              </w:rPr>
              <w:t>)</w:t>
            </w:r>
          </w:p>
        </w:tc>
      </w:tr>
      <w:tr w:rsidR="00FA6C4B" w:rsidRPr="00093ABD" w14:paraId="0D6502E3" w14:textId="77777777" w:rsidTr="0021351F">
        <w:trPr>
          <w:trHeight w:val="184"/>
        </w:trPr>
        <w:tc>
          <w:tcPr>
            <w:tcW w:w="2715" w:type="dxa"/>
            <w:vMerge/>
            <w:shd w:val="clear" w:color="auto" w:fill="D9D2E9"/>
          </w:tcPr>
          <w:p w14:paraId="0D6502DE"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2DF"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spell further homophones</w:t>
            </w:r>
          </w:p>
        </w:tc>
      </w:tr>
      <w:tr w:rsidR="00FA6C4B" w:rsidRPr="00093ABD" w14:paraId="0D6502E9" w14:textId="77777777" w:rsidTr="0021351F">
        <w:trPr>
          <w:trHeight w:val="184"/>
        </w:trPr>
        <w:tc>
          <w:tcPr>
            <w:tcW w:w="2715" w:type="dxa"/>
            <w:vMerge/>
            <w:shd w:val="clear" w:color="auto" w:fill="D9D2E9"/>
          </w:tcPr>
          <w:p w14:paraId="0D6502E4"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2E5"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spell words that are often misspelt (</w:t>
            </w:r>
            <w:hyperlink r:id="rId16">
              <w:r w:rsidRPr="00093ABD">
                <w:rPr>
                  <w:rFonts w:ascii="Calibri" w:eastAsia="Calibri" w:hAnsi="Calibri" w:cs="Calibri"/>
                  <w:color w:val="104F75"/>
                  <w:sz w:val="24"/>
                  <w:szCs w:val="24"/>
                  <w:u w:val="single"/>
                </w:rPr>
                <w:t>English Appendix 1</w:t>
              </w:r>
            </w:hyperlink>
            <w:r w:rsidRPr="00093ABD">
              <w:rPr>
                <w:rFonts w:ascii="Calibri" w:eastAsia="Calibri" w:hAnsi="Calibri" w:cs="Calibri"/>
                <w:sz w:val="24"/>
                <w:szCs w:val="24"/>
              </w:rPr>
              <w:t>)</w:t>
            </w:r>
          </w:p>
        </w:tc>
      </w:tr>
      <w:tr w:rsidR="00FA6C4B" w:rsidRPr="00093ABD" w14:paraId="0D6502EF" w14:textId="77777777" w:rsidTr="0021351F">
        <w:trPr>
          <w:trHeight w:val="184"/>
        </w:trPr>
        <w:tc>
          <w:tcPr>
            <w:tcW w:w="2715" w:type="dxa"/>
            <w:vMerge/>
            <w:shd w:val="clear" w:color="auto" w:fill="D9D2E9"/>
          </w:tcPr>
          <w:p w14:paraId="0D6502EA"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2EB"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place the possessive apostrophe accurately in words with regular plurals [for example, girls’, boys’] and in words with irregular plurals [for example, children’s]</w:t>
            </w:r>
          </w:p>
        </w:tc>
      </w:tr>
      <w:tr w:rsidR="00FA6C4B" w:rsidRPr="00093ABD" w14:paraId="0D6502F5" w14:textId="77777777" w:rsidTr="0021351F">
        <w:trPr>
          <w:trHeight w:val="184"/>
        </w:trPr>
        <w:tc>
          <w:tcPr>
            <w:tcW w:w="2715" w:type="dxa"/>
            <w:vMerge/>
            <w:shd w:val="clear" w:color="auto" w:fill="D9D2E9"/>
          </w:tcPr>
          <w:p w14:paraId="0D6502F0" w14:textId="77777777" w:rsidR="00FA6C4B" w:rsidRPr="00093ABD" w:rsidRDefault="00FA6C4B">
            <w:pPr>
              <w:widowControl w:val="0"/>
              <w:rPr>
                <w:rFonts w:ascii="Calibri" w:eastAsia="Calibri" w:hAnsi="Calibri" w:cs="Calibri"/>
                <w:sz w:val="24"/>
                <w:szCs w:val="24"/>
              </w:rPr>
            </w:pPr>
          </w:p>
        </w:tc>
        <w:tc>
          <w:tcPr>
            <w:tcW w:w="13272" w:type="dxa"/>
            <w:tcBorders>
              <w:bottom w:val="single" w:sz="4" w:space="0" w:color="000000"/>
            </w:tcBorders>
          </w:tcPr>
          <w:p w14:paraId="0D6502F1"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use the first two or three letters of a word to check its spelling in a dictionary</w:t>
            </w:r>
          </w:p>
        </w:tc>
      </w:tr>
      <w:tr w:rsidR="00FA6C4B" w:rsidRPr="00093ABD" w14:paraId="0D6502FB" w14:textId="77777777" w:rsidTr="0021351F">
        <w:trPr>
          <w:trHeight w:val="184"/>
        </w:trPr>
        <w:tc>
          <w:tcPr>
            <w:tcW w:w="2715" w:type="dxa"/>
            <w:vMerge/>
            <w:shd w:val="clear" w:color="auto" w:fill="D9D2E9"/>
          </w:tcPr>
          <w:p w14:paraId="0D6502F6"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2F7"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write from memory simple sentences, dictated by the teacher, that include words and punctuation taught so far.</w:t>
            </w:r>
          </w:p>
        </w:tc>
      </w:tr>
      <w:tr w:rsidR="00FA6C4B" w:rsidRPr="00093ABD" w14:paraId="0D650301" w14:textId="77777777" w:rsidTr="0021351F">
        <w:trPr>
          <w:trHeight w:val="368"/>
        </w:trPr>
        <w:tc>
          <w:tcPr>
            <w:tcW w:w="2715" w:type="dxa"/>
            <w:vMerge w:val="restart"/>
            <w:shd w:val="clear" w:color="auto" w:fill="D9D2E9"/>
          </w:tcPr>
          <w:p w14:paraId="0D6502FC"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Handwriting</w:t>
            </w:r>
          </w:p>
        </w:tc>
        <w:tc>
          <w:tcPr>
            <w:tcW w:w="13272" w:type="dxa"/>
          </w:tcPr>
          <w:p w14:paraId="0D6502FD"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 xml:space="preserve">use the diagonal and horizontal strokes that are needed to join letters and understand which letters, when adjacent to one another, are best left </w:t>
            </w:r>
            <w:proofErr w:type="spellStart"/>
            <w:r w:rsidRPr="00093ABD">
              <w:rPr>
                <w:rFonts w:ascii="Calibri" w:eastAsia="Calibri" w:hAnsi="Calibri" w:cs="Calibri"/>
                <w:sz w:val="24"/>
                <w:szCs w:val="24"/>
              </w:rPr>
              <w:t>unjoined</w:t>
            </w:r>
            <w:proofErr w:type="spellEnd"/>
          </w:p>
        </w:tc>
      </w:tr>
      <w:tr w:rsidR="00FA6C4B" w:rsidRPr="00093ABD" w14:paraId="0D650307" w14:textId="77777777" w:rsidTr="0021351F">
        <w:trPr>
          <w:trHeight w:val="368"/>
        </w:trPr>
        <w:tc>
          <w:tcPr>
            <w:tcW w:w="2715" w:type="dxa"/>
            <w:vMerge/>
            <w:shd w:val="clear" w:color="auto" w:fill="D9D2E9"/>
          </w:tcPr>
          <w:p w14:paraId="0D650302" w14:textId="77777777" w:rsidR="00FA6C4B" w:rsidRPr="00093ABD" w:rsidRDefault="00FA6C4B">
            <w:pPr>
              <w:widowControl w:val="0"/>
              <w:rPr>
                <w:rFonts w:ascii="Calibri" w:eastAsia="Calibri" w:hAnsi="Calibri" w:cs="Calibri"/>
                <w:sz w:val="24"/>
                <w:szCs w:val="24"/>
              </w:rPr>
            </w:pPr>
          </w:p>
        </w:tc>
        <w:tc>
          <w:tcPr>
            <w:tcW w:w="13272" w:type="dxa"/>
          </w:tcPr>
          <w:p w14:paraId="0D650303" w14:textId="77777777" w:rsidR="00FA6C4B" w:rsidRPr="00093ABD" w:rsidRDefault="00FA6C4B">
            <w:pPr>
              <w:numPr>
                <w:ilvl w:val="0"/>
                <w:numId w:val="24"/>
              </w:numPr>
              <w:rPr>
                <w:rFonts w:ascii="Calibri" w:eastAsia="Calibri" w:hAnsi="Calibri" w:cs="Calibri"/>
                <w:sz w:val="24"/>
                <w:szCs w:val="24"/>
              </w:rPr>
            </w:pPr>
            <w:r w:rsidRPr="00093ABD">
              <w:rPr>
                <w:rFonts w:ascii="Calibri" w:eastAsia="Calibri" w:hAnsi="Calibri" w:cs="Calibri"/>
                <w:sz w:val="24"/>
                <w:szCs w:val="24"/>
              </w:rPr>
              <w:t xml:space="preserve">increase the legibility, </w:t>
            </w:r>
            <w:proofErr w:type="gramStart"/>
            <w:r w:rsidRPr="00093ABD">
              <w:rPr>
                <w:rFonts w:ascii="Calibri" w:eastAsia="Calibri" w:hAnsi="Calibri" w:cs="Calibri"/>
                <w:sz w:val="24"/>
                <w:szCs w:val="24"/>
              </w:rPr>
              <w:t>consistency</w:t>
            </w:r>
            <w:proofErr w:type="gramEnd"/>
            <w:r w:rsidRPr="00093ABD">
              <w:rPr>
                <w:rFonts w:ascii="Calibri" w:eastAsia="Calibri" w:hAnsi="Calibri" w:cs="Calibri"/>
                <w:sz w:val="24"/>
                <w:szCs w:val="24"/>
              </w:rPr>
              <w:t xml:space="preserve"> and quality of their handwriting [for example, by ensuring that the downstrokes of letters are parallel and equidistant; that lines of writing are spaced sufficiently so that the ascenders and descenders of letters do not touch].</w:t>
            </w:r>
          </w:p>
        </w:tc>
      </w:tr>
      <w:tr w:rsidR="00FA6C4B" w:rsidRPr="00093ABD" w14:paraId="0D65030D" w14:textId="77777777" w:rsidTr="0021351F">
        <w:trPr>
          <w:trHeight w:val="184"/>
        </w:trPr>
        <w:tc>
          <w:tcPr>
            <w:tcW w:w="2715" w:type="dxa"/>
            <w:vMerge w:val="restart"/>
            <w:shd w:val="clear" w:color="auto" w:fill="D9D2E9"/>
          </w:tcPr>
          <w:p w14:paraId="0D650308"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Writing Composition</w:t>
            </w:r>
          </w:p>
        </w:tc>
        <w:tc>
          <w:tcPr>
            <w:tcW w:w="13272" w:type="dxa"/>
            <w:tcBorders>
              <w:bottom w:val="single" w:sz="4" w:space="0" w:color="000000"/>
            </w:tcBorders>
          </w:tcPr>
          <w:p w14:paraId="0D650309"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plan their writing by:</w:t>
            </w:r>
          </w:p>
        </w:tc>
      </w:tr>
      <w:tr w:rsidR="00FA6C4B" w:rsidRPr="00093ABD" w14:paraId="0D650313" w14:textId="77777777" w:rsidTr="0021351F">
        <w:trPr>
          <w:trHeight w:val="184"/>
        </w:trPr>
        <w:tc>
          <w:tcPr>
            <w:tcW w:w="2715" w:type="dxa"/>
            <w:vMerge/>
            <w:shd w:val="clear" w:color="auto" w:fill="D9D2E9"/>
          </w:tcPr>
          <w:p w14:paraId="0D65030E"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0F"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 xml:space="preserve">discussing writing </w:t>
            </w:r>
            <w:proofErr w:type="gramStart"/>
            <w:r w:rsidRPr="00093ABD">
              <w:rPr>
                <w:rFonts w:ascii="Calibri" w:eastAsia="Calibri" w:hAnsi="Calibri" w:cs="Calibri"/>
                <w:sz w:val="24"/>
                <w:szCs w:val="24"/>
              </w:rPr>
              <w:t>similar to</w:t>
            </w:r>
            <w:proofErr w:type="gramEnd"/>
            <w:r w:rsidRPr="00093ABD">
              <w:rPr>
                <w:rFonts w:ascii="Calibri" w:eastAsia="Calibri" w:hAnsi="Calibri" w:cs="Calibri"/>
                <w:sz w:val="24"/>
                <w:szCs w:val="24"/>
              </w:rPr>
              <w:t xml:space="preserve"> that which they are planning to write in order to understand</w:t>
            </w:r>
          </w:p>
        </w:tc>
      </w:tr>
      <w:tr w:rsidR="00FA6C4B" w:rsidRPr="00093ABD" w14:paraId="0D650319" w14:textId="77777777" w:rsidTr="0021351F">
        <w:trPr>
          <w:trHeight w:val="184"/>
        </w:trPr>
        <w:tc>
          <w:tcPr>
            <w:tcW w:w="2715" w:type="dxa"/>
            <w:vMerge/>
            <w:shd w:val="clear" w:color="auto" w:fill="D9D2E9"/>
          </w:tcPr>
          <w:p w14:paraId="0D650314"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15"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 xml:space="preserve">and learn from its structure, </w:t>
            </w:r>
            <w:proofErr w:type="gramStart"/>
            <w:r w:rsidRPr="00093ABD">
              <w:rPr>
                <w:rFonts w:ascii="Calibri" w:eastAsia="Calibri" w:hAnsi="Calibri" w:cs="Calibri"/>
                <w:sz w:val="24"/>
                <w:szCs w:val="24"/>
              </w:rPr>
              <w:t>vocabulary</w:t>
            </w:r>
            <w:proofErr w:type="gramEnd"/>
            <w:r w:rsidRPr="00093ABD">
              <w:rPr>
                <w:rFonts w:ascii="Calibri" w:eastAsia="Calibri" w:hAnsi="Calibri" w:cs="Calibri"/>
                <w:sz w:val="24"/>
                <w:szCs w:val="24"/>
              </w:rPr>
              <w:t xml:space="preserve"> and grammar</w:t>
            </w:r>
          </w:p>
        </w:tc>
      </w:tr>
      <w:tr w:rsidR="00FA6C4B" w:rsidRPr="00093ABD" w14:paraId="0D65031F" w14:textId="77777777" w:rsidTr="0021351F">
        <w:trPr>
          <w:trHeight w:val="184"/>
        </w:trPr>
        <w:tc>
          <w:tcPr>
            <w:tcW w:w="2715" w:type="dxa"/>
            <w:vMerge/>
            <w:shd w:val="clear" w:color="auto" w:fill="D9D2E9"/>
          </w:tcPr>
          <w:p w14:paraId="0D65031A"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1B"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discussing and recording ideas</w:t>
            </w:r>
          </w:p>
        </w:tc>
      </w:tr>
      <w:tr w:rsidR="00FA6C4B" w:rsidRPr="00093ABD" w14:paraId="0D650325" w14:textId="77777777" w:rsidTr="0021351F">
        <w:trPr>
          <w:trHeight w:val="184"/>
        </w:trPr>
        <w:tc>
          <w:tcPr>
            <w:tcW w:w="2715" w:type="dxa"/>
            <w:vMerge/>
            <w:shd w:val="clear" w:color="auto" w:fill="D9D2E9"/>
          </w:tcPr>
          <w:p w14:paraId="0D650320"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21"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draft and write by:</w:t>
            </w:r>
          </w:p>
        </w:tc>
      </w:tr>
      <w:tr w:rsidR="00FA6C4B" w:rsidRPr="00093ABD" w14:paraId="0D65032C" w14:textId="77777777" w:rsidTr="0021351F">
        <w:trPr>
          <w:trHeight w:val="184"/>
        </w:trPr>
        <w:tc>
          <w:tcPr>
            <w:tcW w:w="2715" w:type="dxa"/>
            <w:vMerge/>
            <w:shd w:val="clear" w:color="auto" w:fill="D9D2E9"/>
          </w:tcPr>
          <w:p w14:paraId="0D650326"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27"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 xml:space="preserve">composing and rehearsing sentences orally (including dialogue), progressively building a varied and </w:t>
            </w:r>
            <w:proofErr w:type="gramStart"/>
            <w:r w:rsidRPr="00093ABD">
              <w:rPr>
                <w:rFonts w:ascii="Calibri" w:eastAsia="Calibri" w:hAnsi="Calibri" w:cs="Calibri"/>
                <w:sz w:val="24"/>
                <w:szCs w:val="24"/>
              </w:rPr>
              <w:t>rich</w:t>
            </w:r>
            <w:proofErr w:type="gramEnd"/>
            <w:r w:rsidRPr="00093ABD">
              <w:rPr>
                <w:rFonts w:ascii="Calibri" w:eastAsia="Calibri" w:hAnsi="Calibri" w:cs="Calibri"/>
                <w:sz w:val="24"/>
                <w:szCs w:val="24"/>
              </w:rPr>
              <w:t xml:space="preserve"> </w:t>
            </w:r>
          </w:p>
          <w:p w14:paraId="0D650328"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vocabulary and an increasing range of sentence structures (</w:t>
            </w:r>
            <w:hyperlink r:id="rId17" w:anchor="bookmark=id.30j0zll">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w:t>
            </w:r>
          </w:p>
        </w:tc>
      </w:tr>
      <w:tr w:rsidR="00FA6C4B" w:rsidRPr="00093ABD" w14:paraId="0D650332" w14:textId="77777777" w:rsidTr="0021351F">
        <w:trPr>
          <w:trHeight w:val="184"/>
        </w:trPr>
        <w:tc>
          <w:tcPr>
            <w:tcW w:w="2715" w:type="dxa"/>
            <w:vMerge/>
            <w:shd w:val="clear" w:color="auto" w:fill="D9D2E9"/>
          </w:tcPr>
          <w:p w14:paraId="0D65032D"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2E"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organising paragraphs around a theme</w:t>
            </w:r>
          </w:p>
        </w:tc>
      </w:tr>
      <w:tr w:rsidR="00FA6C4B" w:rsidRPr="00093ABD" w14:paraId="0D650338" w14:textId="77777777" w:rsidTr="0021351F">
        <w:trPr>
          <w:trHeight w:val="184"/>
        </w:trPr>
        <w:tc>
          <w:tcPr>
            <w:tcW w:w="2715" w:type="dxa"/>
            <w:vMerge/>
            <w:shd w:val="clear" w:color="auto" w:fill="D9D2E9"/>
          </w:tcPr>
          <w:p w14:paraId="0D650333"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34"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 xml:space="preserve">in narratives, creating settings, </w:t>
            </w:r>
            <w:proofErr w:type="gramStart"/>
            <w:r w:rsidRPr="00093ABD">
              <w:rPr>
                <w:rFonts w:ascii="Calibri" w:eastAsia="Calibri" w:hAnsi="Calibri" w:cs="Calibri"/>
                <w:sz w:val="24"/>
                <w:szCs w:val="24"/>
              </w:rPr>
              <w:t>characters</w:t>
            </w:r>
            <w:proofErr w:type="gramEnd"/>
            <w:r w:rsidRPr="00093ABD">
              <w:rPr>
                <w:rFonts w:ascii="Calibri" w:eastAsia="Calibri" w:hAnsi="Calibri" w:cs="Calibri"/>
                <w:sz w:val="24"/>
                <w:szCs w:val="24"/>
              </w:rPr>
              <w:t xml:space="preserve"> and plot</w:t>
            </w:r>
          </w:p>
        </w:tc>
      </w:tr>
      <w:tr w:rsidR="00FA6C4B" w:rsidRPr="00093ABD" w14:paraId="0D65033E" w14:textId="77777777" w:rsidTr="0021351F">
        <w:trPr>
          <w:trHeight w:val="184"/>
        </w:trPr>
        <w:tc>
          <w:tcPr>
            <w:tcW w:w="2715" w:type="dxa"/>
            <w:vMerge/>
            <w:shd w:val="clear" w:color="auto" w:fill="D9D2E9"/>
          </w:tcPr>
          <w:p w14:paraId="0D650339"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3A"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in non-narrative material, using simple organisational devices [for example, headings and sub-headings]</w:t>
            </w:r>
          </w:p>
        </w:tc>
      </w:tr>
      <w:tr w:rsidR="00FA6C4B" w:rsidRPr="00093ABD" w14:paraId="0D650344" w14:textId="77777777" w:rsidTr="0021351F">
        <w:trPr>
          <w:trHeight w:val="184"/>
        </w:trPr>
        <w:tc>
          <w:tcPr>
            <w:tcW w:w="2715" w:type="dxa"/>
            <w:vMerge/>
            <w:shd w:val="clear" w:color="auto" w:fill="D9D2E9"/>
          </w:tcPr>
          <w:p w14:paraId="0D65033F"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40"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evaluate and edit by:</w:t>
            </w:r>
          </w:p>
        </w:tc>
      </w:tr>
      <w:tr w:rsidR="00FA6C4B" w:rsidRPr="00093ABD" w14:paraId="0D65034A" w14:textId="77777777" w:rsidTr="0021351F">
        <w:trPr>
          <w:trHeight w:val="184"/>
        </w:trPr>
        <w:tc>
          <w:tcPr>
            <w:tcW w:w="2715" w:type="dxa"/>
            <w:vMerge/>
            <w:shd w:val="clear" w:color="auto" w:fill="D9D2E9"/>
          </w:tcPr>
          <w:p w14:paraId="0D650345"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46"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assessing the effectiveness of their own and others’ writing and suggesting improvements</w:t>
            </w:r>
          </w:p>
        </w:tc>
      </w:tr>
      <w:tr w:rsidR="00FA6C4B" w:rsidRPr="00093ABD" w14:paraId="0D650350" w14:textId="77777777" w:rsidTr="0021351F">
        <w:trPr>
          <w:trHeight w:val="184"/>
        </w:trPr>
        <w:tc>
          <w:tcPr>
            <w:tcW w:w="2715" w:type="dxa"/>
            <w:vMerge/>
            <w:shd w:val="clear" w:color="auto" w:fill="D9D2E9"/>
          </w:tcPr>
          <w:p w14:paraId="0D65034B"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4C" w14:textId="77777777" w:rsidR="00FA6C4B" w:rsidRPr="00093ABD" w:rsidRDefault="00FA6C4B">
            <w:pPr>
              <w:numPr>
                <w:ilvl w:val="0"/>
                <w:numId w:val="10"/>
              </w:numPr>
              <w:rPr>
                <w:rFonts w:ascii="Calibri" w:eastAsia="Calibri" w:hAnsi="Calibri" w:cs="Calibri"/>
                <w:sz w:val="24"/>
                <w:szCs w:val="24"/>
              </w:rPr>
            </w:pPr>
            <w:r w:rsidRPr="00093ABD">
              <w:rPr>
                <w:rFonts w:ascii="Calibri" w:eastAsia="Calibri" w:hAnsi="Calibri" w:cs="Calibri"/>
                <w:sz w:val="24"/>
                <w:szCs w:val="24"/>
              </w:rPr>
              <w:t>proposing changes to grammar and vocabulary to improve consistency, including the accurate use of pronouns in sentences</w:t>
            </w:r>
          </w:p>
        </w:tc>
      </w:tr>
      <w:tr w:rsidR="00FA6C4B" w:rsidRPr="00093ABD" w14:paraId="0D650356" w14:textId="77777777" w:rsidTr="0021351F">
        <w:trPr>
          <w:trHeight w:val="184"/>
        </w:trPr>
        <w:tc>
          <w:tcPr>
            <w:tcW w:w="2715" w:type="dxa"/>
            <w:vMerge/>
            <w:shd w:val="clear" w:color="auto" w:fill="D9D2E9"/>
          </w:tcPr>
          <w:p w14:paraId="0D650351"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52" w14:textId="77777777" w:rsidR="00FA6C4B" w:rsidRPr="00093ABD" w:rsidRDefault="00FA6C4B">
            <w:pPr>
              <w:keepNext/>
              <w:numPr>
                <w:ilvl w:val="0"/>
                <w:numId w:val="45"/>
              </w:numPr>
              <w:rPr>
                <w:rFonts w:ascii="Calibri" w:eastAsia="Calibri" w:hAnsi="Calibri" w:cs="Calibri"/>
                <w:sz w:val="24"/>
                <w:szCs w:val="24"/>
              </w:rPr>
            </w:pPr>
            <w:r w:rsidRPr="00093ABD">
              <w:rPr>
                <w:rFonts w:ascii="Calibri" w:eastAsia="Calibri" w:hAnsi="Calibri" w:cs="Calibri"/>
                <w:sz w:val="24"/>
                <w:szCs w:val="24"/>
              </w:rPr>
              <w:t>proof-read for spelling and punctuation errors</w:t>
            </w:r>
          </w:p>
        </w:tc>
      </w:tr>
      <w:tr w:rsidR="00FA6C4B" w:rsidRPr="00093ABD" w14:paraId="0D65035C" w14:textId="77777777" w:rsidTr="0021351F">
        <w:trPr>
          <w:trHeight w:val="184"/>
        </w:trPr>
        <w:tc>
          <w:tcPr>
            <w:tcW w:w="2715" w:type="dxa"/>
            <w:vMerge/>
            <w:shd w:val="clear" w:color="auto" w:fill="D9D2E9"/>
          </w:tcPr>
          <w:p w14:paraId="0D650357"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58" w14:textId="77777777" w:rsidR="00FA6C4B" w:rsidRPr="00093ABD" w:rsidRDefault="00FA6C4B">
            <w:pPr>
              <w:keepNext/>
              <w:numPr>
                <w:ilvl w:val="0"/>
                <w:numId w:val="45"/>
              </w:numPr>
              <w:rPr>
                <w:rFonts w:ascii="Calibri" w:eastAsia="Calibri" w:hAnsi="Calibri" w:cs="Calibri"/>
                <w:sz w:val="24"/>
                <w:szCs w:val="24"/>
              </w:rPr>
            </w:pPr>
            <w:r w:rsidRPr="00093ABD">
              <w:rPr>
                <w:rFonts w:ascii="Calibri" w:eastAsia="Calibri" w:hAnsi="Calibri" w:cs="Calibri"/>
                <w:sz w:val="24"/>
                <w:szCs w:val="24"/>
              </w:rPr>
              <w:t>read aloud their own writing, to a group or the whole class, using appropriate intonation and controlling the tone and volume so that the meaning is clear.</w:t>
            </w:r>
          </w:p>
        </w:tc>
      </w:tr>
      <w:tr w:rsidR="00FA6C4B" w:rsidRPr="00093ABD" w14:paraId="0D650362" w14:textId="77777777" w:rsidTr="0021351F">
        <w:trPr>
          <w:trHeight w:val="184"/>
        </w:trPr>
        <w:tc>
          <w:tcPr>
            <w:tcW w:w="2715" w:type="dxa"/>
            <w:vMerge w:val="restart"/>
            <w:shd w:val="clear" w:color="auto" w:fill="D9D2E9"/>
          </w:tcPr>
          <w:p w14:paraId="0D65035D"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Vocabulary, Grammar &amp; Punctuation</w:t>
            </w:r>
          </w:p>
        </w:tc>
        <w:tc>
          <w:tcPr>
            <w:tcW w:w="13272" w:type="dxa"/>
            <w:tcBorders>
              <w:bottom w:val="single" w:sz="4" w:space="0" w:color="000000"/>
            </w:tcBorders>
          </w:tcPr>
          <w:p w14:paraId="0D65035E"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 xml:space="preserve">develop their understanding of the concepts set out in </w:t>
            </w:r>
            <w:hyperlink r:id="rId18">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 xml:space="preserve"> by:</w:t>
            </w:r>
          </w:p>
        </w:tc>
      </w:tr>
      <w:tr w:rsidR="00FA6C4B" w:rsidRPr="00093ABD" w14:paraId="0D650368" w14:textId="77777777" w:rsidTr="0021351F">
        <w:trPr>
          <w:trHeight w:val="385"/>
        </w:trPr>
        <w:tc>
          <w:tcPr>
            <w:tcW w:w="2715" w:type="dxa"/>
            <w:vMerge/>
            <w:shd w:val="clear" w:color="auto" w:fill="D9D2E9"/>
          </w:tcPr>
          <w:p w14:paraId="0D650363"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64"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extending the range of sentences with more than one clause by using a wider range of conjunctions, including when, if, because, although</w:t>
            </w:r>
          </w:p>
        </w:tc>
      </w:tr>
      <w:tr w:rsidR="00FA6C4B" w:rsidRPr="00093ABD" w14:paraId="0D65036E" w14:textId="77777777" w:rsidTr="0021351F">
        <w:trPr>
          <w:trHeight w:val="192"/>
        </w:trPr>
        <w:tc>
          <w:tcPr>
            <w:tcW w:w="2715" w:type="dxa"/>
            <w:vMerge/>
            <w:shd w:val="clear" w:color="auto" w:fill="D9D2E9"/>
          </w:tcPr>
          <w:p w14:paraId="0D650369"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6A"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using the present perfect form of verbs in contrast to the past tense</w:t>
            </w:r>
          </w:p>
        </w:tc>
      </w:tr>
      <w:tr w:rsidR="00FA6C4B" w:rsidRPr="00093ABD" w14:paraId="0D650374" w14:textId="77777777" w:rsidTr="0021351F">
        <w:trPr>
          <w:trHeight w:val="192"/>
        </w:trPr>
        <w:tc>
          <w:tcPr>
            <w:tcW w:w="2715" w:type="dxa"/>
            <w:vMerge/>
            <w:shd w:val="clear" w:color="auto" w:fill="D9D2E9"/>
          </w:tcPr>
          <w:p w14:paraId="0D65036F"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70"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choosing nouns or pronouns appropriately for clarity and cohesion and to avoid repetition</w:t>
            </w:r>
          </w:p>
        </w:tc>
      </w:tr>
      <w:tr w:rsidR="00FA6C4B" w:rsidRPr="00093ABD" w14:paraId="0D65037A" w14:textId="77777777" w:rsidTr="0021351F">
        <w:trPr>
          <w:trHeight w:val="201"/>
        </w:trPr>
        <w:tc>
          <w:tcPr>
            <w:tcW w:w="2715" w:type="dxa"/>
            <w:vMerge/>
            <w:shd w:val="clear" w:color="auto" w:fill="D9D2E9"/>
          </w:tcPr>
          <w:p w14:paraId="0D650375"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76"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 xml:space="preserve">using conjunctions, </w:t>
            </w:r>
            <w:proofErr w:type="gramStart"/>
            <w:r w:rsidRPr="00093ABD">
              <w:rPr>
                <w:rFonts w:ascii="Calibri" w:eastAsia="Calibri" w:hAnsi="Calibri" w:cs="Calibri"/>
                <w:sz w:val="24"/>
                <w:szCs w:val="24"/>
              </w:rPr>
              <w:t>adverbs</w:t>
            </w:r>
            <w:proofErr w:type="gramEnd"/>
            <w:r w:rsidRPr="00093ABD">
              <w:rPr>
                <w:rFonts w:ascii="Calibri" w:eastAsia="Calibri" w:hAnsi="Calibri" w:cs="Calibri"/>
                <w:sz w:val="24"/>
                <w:szCs w:val="24"/>
              </w:rPr>
              <w:t xml:space="preserve"> and prepositions to express time and cause</w:t>
            </w:r>
          </w:p>
        </w:tc>
      </w:tr>
      <w:tr w:rsidR="00FA6C4B" w:rsidRPr="00093ABD" w14:paraId="0D650380" w14:textId="77777777" w:rsidTr="0021351F">
        <w:trPr>
          <w:trHeight w:val="55"/>
        </w:trPr>
        <w:tc>
          <w:tcPr>
            <w:tcW w:w="2715" w:type="dxa"/>
            <w:vMerge/>
            <w:shd w:val="clear" w:color="auto" w:fill="D9D2E9"/>
          </w:tcPr>
          <w:p w14:paraId="0D65037B"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bottom w:val="single" w:sz="4" w:space="0" w:color="000000"/>
            </w:tcBorders>
          </w:tcPr>
          <w:p w14:paraId="0D65037C"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using fronted adverbials</w:t>
            </w:r>
          </w:p>
        </w:tc>
      </w:tr>
      <w:tr w:rsidR="00FA6C4B" w:rsidRPr="00093ABD" w14:paraId="0D650386" w14:textId="77777777" w:rsidTr="0021351F">
        <w:trPr>
          <w:trHeight w:val="192"/>
        </w:trPr>
        <w:tc>
          <w:tcPr>
            <w:tcW w:w="2715" w:type="dxa"/>
            <w:vMerge/>
            <w:shd w:val="clear" w:color="auto" w:fill="D9D2E9"/>
          </w:tcPr>
          <w:p w14:paraId="0D650381"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82"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 xml:space="preserve">learning the grammar for years 3 and 4 in </w:t>
            </w:r>
            <w:hyperlink r:id="rId19">
              <w:r w:rsidRPr="00093ABD">
                <w:rPr>
                  <w:rFonts w:ascii="Calibri" w:eastAsia="Calibri" w:hAnsi="Calibri" w:cs="Calibri"/>
                  <w:color w:val="104F75"/>
                  <w:sz w:val="24"/>
                  <w:szCs w:val="24"/>
                  <w:u w:val="single"/>
                </w:rPr>
                <w:t>English Appendix 2</w:t>
              </w:r>
            </w:hyperlink>
          </w:p>
        </w:tc>
      </w:tr>
      <w:tr w:rsidR="00FA6C4B" w:rsidRPr="00093ABD" w14:paraId="0D65038C" w14:textId="77777777" w:rsidTr="0021351F">
        <w:trPr>
          <w:trHeight w:val="192"/>
        </w:trPr>
        <w:tc>
          <w:tcPr>
            <w:tcW w:w="2715" w:type="dxa"/>
            <w:vMerge/>
            <w:shd w:val="clear" w:color="auto" w:fill="D9D2E9"/>
          </w:tcPr>
          <w:p w14:paraId="0D650387"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88"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indicate grammatical and other features by:</w:t>
            </w:r>
          </w:p>
        </w:tc>
      </w:tr>
      <w:tr w:rsidR="00FA6C4B" w:rsidRPr="00093ABD" w14:paraId="0D650392" w14:textId="77777777" w:rsidTr="0021351F">
        <w:trPr>
          <w:trHeight w:val="201"/>
        </w:trPr>
        <w:tc>
          <w:tcPr>
            <w:tcW w:w="2715" w:type="dxa"/>
            <w:vMerge/>
            <w:shd w:val="clear" w:color="auto" w:fill="D9D2E9"/>
          </w:tcPr>
          <w:p w14:paraId="0D65038D"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8E"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using commas after fronted adverbials</w:t>
            </w:r>
          </w:p>
        </w:tc>
      </w:tr>
      <w:tr w:rsidR="00FA6C4B" w:rsidRPr="00093ABD" w14:paraId="0D650398" w14:textId="77777777" w:rsidTr="0021351F">
        <w:trPr>
          <w:trHeight w:val="192"/>
        </w:trPr>
        <w:tc>
          <w:tcPr>
            <w:tcW w:w="2715" w:type="dxa"/>
            <w:vMerge/>
            <w:shd w:val="clear" w:color="auto" w:fill="D9D2E9"/>
          </w:tcPr>
          <w:p w14:paraId="0D650393"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94"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indicating possession by using the possessive apostrophe with plural nouns</w:t>
            </w:r>
          </w:p>
        </w:tc>
      </w:tr>
      <w:tr w:rsidR="00FA6C4B" w:rsidRPr="00093ABD" w14:paraId="0D65039E" w14:textId="77777777" w:rsidTr="0021351F">
        <w:trPr>
          <w:trHeight w:val="192"/>
        </w:trPr>
        <w:tc>
          <w:tcPr>
            <w:tcW w:w="2715" w:type="dxa"/>
            <w:vMerge/>
            <w:shd w:val="clear" w:color="auto" w:fill="D9D2E9"/>
          </w:tcPr>
          <w:p w14:paraId="0D650399"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9A" w14:textId="77777777" w:rsidR="00FA6C4B" w:rsidRPr="00093ABD" w:rsidRDefault="00FA6C4B">
            <w:pPr>
              <w:numPr>
                <w:ilvl w:val="0"/>
                <w:numId w:val="18"/>
              </w:numPr>
              <w:rPr>
                <w:rFonts w:ascii="Calibri" w:eastAsia="Calibri" w:hAnsi="Calibri" w:cs="Calibri"/>
                <w:sz w:val="24"/>
                <w:szCs w:val="24"/>
              </w:rPr>
            </w:pPr>
            <w:r w:rsidRPr="00093ABD">
              <w:rPr>
                <w:rFonts w:ascii="Calibri" w:eastAsia="Calibri" w:hAnsi="Calibri" w:cs="Calibri"/>
                <w:sz w:val="24"/>
                <w:szCs w:val="24"/>
              </w:rPr>
              <w:t>using and punctuating direct speech</w:t>
            </w:r>
          </w:p>
        </w:tc>
      </w:tr>
      <w:tr w:rsidR="00FA6C4B" w:rsidRPr="00093ABD" w14:paraId="0D6503A4" w14:textId="77777777" w:rsidTr="0021351F">
        <w:trPr>
          <w:trHeight w:val="470"/>
        </w:trPr>
        <w:tc>
          <w:tcPr>
            <w:tcW w:w="2715" w:type="dxa"/>
            <w:vMerge/>
            <w:shd w:val="clear" w:color="auto" w:fill="D9D2E9"/>
          </w:tcPr>
          <w:p w14:paraId="0D65039F" w14:textId="77777777" w:rsidR="00FA6C4B" w:rsidRPr="00093ABD" w:rsidRDefault="00FA6C4B">
            <w:pPr>
              <w:widowControl w:val="0"/>
              <w:rPr>
                <w:rFonts w:ascii="Calibri" w:eastAsia="Calibri" w:hAnsi="Calibri" w:cs="Calibri"/>
                <w:sz w:val="24"/>
                <w:szCs w:val="24"/>
              </w:rPr>
            </w:pPr>
          </w:p>
        </w:tc>
        <w:tc>
          <w:tcPr>
            <w:tcW w:w="13272" w:type="dxa"/>
            <w:tcBorders>
              <w:top w:val="single" w:sz="4" w:space="0" w:color="000000"/>
            </w:tcBorders>
          </w:tcPr>
          <w:p w14:paraId="0D6503A0" w14:textId="77777777" w:rsidR="00FA6C4B" w:rsidRPr="00093ABD" w:rsidRDefault="00FA6C4B">
            <w:pPr>
              <w:numPr>
                <w:ilvl w:val="0"/>
                <w:numId w:val="46"/>
              </w:numPr>
              <w:rPr>
                <w:rFonts w:ascii="Calibri" w:eastAsia="Calibri" w:hAnsi="Calibri" w:cs="Calibri"/>
                <w:sz w:val="24"/>
                <w:szCs w:val="24"/>
              </w:rPr>
            </w:pPr>
            <w:r w:rsidRPr="00093ABD">
              <w:rPr>
                <w:rFonts w:ascii="Calibri" w:eastAsia="Calibri" w:hAnsi="Calibri" w:cs="Calibri"/>
                <w:sz w:val="24"/>
                <w:szCs w:val="24"/>
              </w:rPr>
              <w:t xml:space="preserve">use and understand the grammatical terminology in </w:t>
            </w:r>
            <w:hyperlink r:id="rId20">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 xml:space="preserve"> accurately and appropriately when discussing their writing and reading.</w:t>
            </w:r>
          </w:p>
        </w:tc>
      </w:tr>
    </w:tbl>
    <w:p w14:paraId="0D6503A5" w14:textId="77777777" w:rsidR="000A5355" w:rsidRPr="00093ABD" w:rsidRDefault="000A5355">
      <w:pPr>
        <w:spacing w:after="200"/>
        <w:rPr>
          <w:sz w:val="24"/>
          <w:szCs w:val="24"/>
        </w:rPr>
      </w:pPr>
    </w:p>
    <w:p w14:paraId="0D6503A6" w14:textId="77777777" w:rsidR="000A5355" w:rsidRPr="00093ABD" w:rsidRDefault="0021351F">
      <w:pPr>
        <w:spacing w:after="200"/>
        <w:rPr>
          <w:rFonts w:ascii="Noto Sans Symbols" w:eastAsia="Noto Sans Symbols" w:hAnsi="Noto Sans Symbols" w:cs="Noto Sans Symbols"/>
          <w:b/>
          <w:sz w:val="24"/>
          <w:szCs w:val="24"/>
        </w:rPr>
      </w:pPr>
      <w:r w:rsidRPr="00093ABD">
        <w:rPr>
          <w:b/>
          <w:sz w:val="24"/>
          <w:szCs w:val="24"/>
        </w:rPr>
        <w:lastRenderedPageBreak/>
        <w:t>Year 5</w:t>
      </w:r>
    </w:p>
    <w:tbl>
      <w:tblPr>
        <w:tblStyle w:val="a3"/>
        <w:tblW w:w="15447" w:type="dxa"/>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5"/>
        <w:gridCol w:w="12952"/>
      </w:tblGrid>
      <w:tr w:rsidR="00FA6C4B" w:rsidRPr="00093ABD" w14:paraId="0D6503AC" w14:textId="77777777" w:rsidTr="0021351F">
        <w:trPr>
          <w:trHeight w:val="1058"/>
        </w:trPr>
        <w:tc>
          <w:tcPr>
            <w:tcW w:w="2495" w:type="dxa"/>
            <w:tcBorders>
              <w:bottom w:val="single" w:sz="4" w:space="0" w:color="000000"/>
            </w:tcBorders>
            <w:shd w:val="clear" w:color="auto" w:fill="B4A7D6"/>
          </w:tcPr>
          <w:p w14:paraId="0D6503A7"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b/>
                <w:sz w:val="24"/>
                <w:szCs w:val="24"/>
              </w:rPr>
              <w:t xml:space="preserve">English </w:t>
            </w:r>
          </w:p>
        </w:tc>
        <w:tc>
          <w:tcPr>
            <w:tcW w:w="12952" w:type="dxa"/>
            <w:shd w:val="clear" w:color="auto" w:fill="D9D2E9"/>
          </w:tcPr>
          <w:p w14:paraId="0D6503A8"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b/>
                <w:sz w:val="24"/>
                <w:szCs w:val="24"/>
              </w:rPr>
              <w:t>Objectives</w:t>
            </w:r>
          </w:p>
        </w:tc>
      </w:tr>
      <w:tr w:rsidR="00FA6C4B" w:rsidRPr="00093ABD" w14:paraId="0D6503B4" w14:textId="77777777" w:rsidTr="0021351F">
        <w:trPr>
          <w:trHeight w:val="181"/>
        </w:trPr>
        <w:tc>
          <w:tcPr>
            <w:tcW w:w="2495" w:type="dxa"/>
            <w:vMerge w:val="restart"/>
            <w:shd w:val="clear" w:color="auto" w:fill="D9D2E9"/>
          </w:tcPr>
          <w:p w14:paraId="0D6503AD" w14:textId="77777777" w:rsidR="00FA6C4B" w:rsidRPr="00093ABD" w:rsidRDefault="00FA6C4B">
            <w:pPr>
              <w:spacing w:line="240" w:lineRule="auto"/>
              <w:rPr>
                <w:rFonts w:ascii="Calibri" w:eastAsia="Calibri" w:hAnsi="Calibri" w:cs="Calibri"/>
                <w:sz w:val="24"/>
                <w:szCs w:val="24"/>
              </w:rPr>
            </w:pPr>
          </w:p>
          <w:p w14:paraId="0D6503AE" w14:textId="77777777" w:rsidR="00FA6C4B" w:rsidRPr="00093ABD" w:rsidRDefault="00FA6C4B">
            <w:pPr>
              <w:spacing w:line="240" w:lineRule="auto"/>
              <w:rPr>
                <w:rFonts w:ascii="Calibri" w:eastAsia="Calibri" w:hAnsi="Calibri" w:cs="Calibri"/>
                <w:sz w:val="24"/>
                <w:szCs w:val="24"/>
              </w:rPr>
            </w:pPr>
          </w:p>
          <w:p w14:paraId="0D6503AF"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Spoken Language</w:t>
            </w:r>
          </w:p>
        </w:tc>
        <w:tc>
          <w:tcPr>
            <w:tcW w:w="12952" w:type="dxa"/>
          </w:tcPr>
          <w:p w14:paraId="0D6503B0"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listen and respond appropriately to adults and their peers</w:t>
            </w:r>
          </w:p>
        </w:tc>
      </w:tr>
      <w:tr w:rsidR="00FA6C4B" w:rsidRPr="00093ABD" w14:paraId="0D6503BA" w14:textId="77777777" w:rsidTr="0021351F">
        <w:trPr>
          <w:trHeight w:val="181"/>
        </w:trPr>
        <w:tc>
          <w:tcPr>
            <w:tcW w:w="2495" w:type="dxa"/>
            <w:vMerge/>
            <w:shd w:val="clear" w:color="auto" w:fill="D9D2E9"/>
          </w:tcPr>
          <w:p w14:paraId="0D6503B5" w14:textId="77777777" w:rsidR="00FA6C4B" w:rsidRPr="00093ABD" w:rsidRDefault="00FA6C4B">
            <w:pPr>
              <w:widowControl w:val="0"/>
              <w:rPr>
                <w:rFonts w:ascii="Calibri" w:eastAsia="Calibri" w:hAnsi="Calibri" w:cs="Calibri"/>
                <w:sz w:val="24"/>
                <w:szCs w:val="24"/>
              </w:rPr>
            </w:pPr>
          </w:p>
        </w:tc>
        <w:tc>
          <w:tcPr>
            <w:tcW w:w="12952" w:type="dxa"/>
          </w:tcPr>
          <w:p w14:paraId="0D6503B6"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ask relevant questions to extend their understanding and knowledge</w:t>
            </w:r>
          </w:p>
        </w:tc>
      </w:tr>
      <w:tr w:rsidR="00FA6C4B" w:rsidRPr="00093ABD" w14:paraId="0D6503C0" w14:textId="77777777" w:rsidTr="0021351F">
        <w:trPr>
          <w:trHeight w:val="181"/>
        </w:trPr>
        <w:tc>
          <w:tcPr>
            <w:tcW w:w="2495" w:type="dxa"/>
            <w:vMerge/>
            <w:shd w:val="clear" w:color="auto" w:fill="D9D2E9"/>
          </w:tcPr>
          <w:p w14:paraId="0D6503BB" w14:textId="77777777" w:rsidR="00FA6C4B" w:rsidRPr="00093ABD" w:rsidRDefault="00FA6C4B">
            <w:pPr>
              <w:widowControl w:val="0"/>
              <w:rPr>
                <w:rFonts w:ascii="Calibri" w:eastAsia="Calibri" w:hAnsi="Calibri" w:cs="Calibri"/>
                <w:sz w:val="24"/>
                <w:szCs w:val="24"/>
              </w:rPr>
            </w:pPr>
          </w:p>
        </w:tc>
        <w:tc>
          <w:tcPr>
            <w:tcW w:w="12952" w:type="dxa"/>
          </w:tcPr>
          <w:p w14:paraId="0D6503BC"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use relevant strategies to build their vocabulary </w:t>
            </w:r>
          </w:p>
        </w:tc>
      </w:tr>
      <w:tr w:rsidR="00FA6C4B" w:rsidRPr="00093ABD" w14:paraId="0D6503C6" w14:textId="77777777" w:rsidTr="0021351F">
        <w:trPr>
          <w:trHeight w:val="181"/>
        </w:trPr>
        <w:tc>
          <w:tcPr>
            <w:tcW w:w="2495" w:type="dxa"/>
            <w:vMerge/>
            <w:shd w:val="clear" w:color="auto" w:fill="D9D2E9"/>
          </w:tcPr>
          <w:p w14:paraId="0D6503C1" w14:textId="77777777" w:rsidR="00FA6C4B" w:rsidRPr="00093ABD" w:rsidRDefault="00FA6C4B">
            <w:pPr>
              <w:widowControl w:val="0"/>
              <w:rPr>
                <w:rFonts w:ascii="Calibri" w:eastAsia="Calibri" w:hAnsi="Calibri" w:cs="Calibri"/>
                <w:sz w:val="24"/>
                <w:szCs w:val="24"/>
              </w:rPr>
            </w:pPr>
          </w:p>
        </w:tc>
        <w:tc>
          <w:tcPr>
            <w:tcW w:w="12952" w:type="dxa"/>
          </w:tcPr>
          <w:p w14:paraId="0D6503C2"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articulate and justify answers, </w:t>
            </w:r>
            <w:proofErr w:type="gramStart"/>
            <w:r w:rsidRPr="00093ABD">
              <w:rPr>
                <w:rFonts w:ascii="Calibri" w:eastAsia="Calibri" w:hAnsi="Calibri" w:cs="Calibri"/>
                <w:sz w:val="24"/>
                <w:szCs w:val="24"/>
              </w:rPr>
              <w:t>arguments</w:t>
            </w:r>
            <w:proofErr w:type="gramEnd"/>
            <w:r w:rsidRPr="00093ABD">
              <w:rPr>
                <w:rFonts w:ascii="Calibri" w:eastAsia="Calibri" w:hAnsi="Calibri" w:cs="Calibri"/>
                <w:sz w:val="24"/>
                <w:szCs w:val="24"/>
              </w:rPr>
              <w:t xml:space="preserve"> and opinions</w:t>
            </w:r>
          </w:p>
        </w:tc>
      </w:tr>
      <w:tr w:rsidR="00FA6C4B" w:rsidRPr="00093ABD" w14:paraId="0D6503CC" w14:textId="77777777" w:rsidTr="0021351F">
        <w:trPr>
          <w:trHeight w:val="181"/>
        </w:trPr>
        <w:tc>
          <w:tcPr>
            <w:tcW w:w="2495" w:type="dxa"/>
            <w:vMerge/>
            <w:shd w:val="clear" w:color="auto" w:fill="D9D2E9"/>
          </w:tcPr>
          <w:p w14:paraId="0D6503C7" w14:textId="77777777" w:rsidR="00FA6C4B" w:rsidRPr="00093ABD" w:rsidRDefault="00FA6C4B">
            <w:pPr>
              <w:widowControl w:val="0"/>
              <w:rPr>
                <w:rFonts w:ascii="Calibri" w:eastAsia="Calibri" w:hAnsi="Calibri" w:cs="Calibri"/>
                <w:sz w:val="24"/>
                <w:szCs w:val="24"/>
              </w:rPr>
            </w:pPr>
          </w:p>
        </w:tc>
        <w:tc>
          <w:tcPr>
            <w:tcW w:w="12952" w:type="dxa"/>
          </w:tcPr>
          <w:p w14:paraId="0D6503C8"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give well-structured descriptions, </w:t>
            </w:r>
            <w:proofErr w:type="gramStart"/>
            <w:r w:rsidRPr="00093ABD">
              <w:rPr>
                <w:rFonts w:ascii="Calibri" w:eastAsia="Calibri" w:hAnsi="Calibri" w:cs="Calibri"/>
                <w:sz w:val="24"/>
                <w:szCs w:val="24"/>
              </w:rPr>
              <w:t>explanations</w:t>
            </w:r>
            <w:proofErr w:type="gramEnd"/>
            <w:r w:rsidRPr="00093ABD">
              <w:rPr>
                <w:rFonts w:ascii="Calibri" w:eastAsia="Calibri" w:hAnsi="Calibri" w:cs="Calibri"/>
                <w:sz w:val="24"/>
                <w:szCs w:val="24"/>
              </w:rPr>
              <w:t xml:space="preserve"> and narratives for different purposes, including expressing feelings </w:t>
            </w:r>
          </w:p>
        </w:tc>
      </w:tr>
      <w:tr w:rsidR="00FA6C4B" w:rsidRPr="00093ABD" w14:paraId="0D6503D2" w14:textId="77777777" w:rsidTr="0021351F">
        <w:trPr>
          <w:trHeight w:val="181"/>
        </w:trPr>
        <w:tc>
          <w:tcPr>
            <w:tcW w:w="2495" w:type="dxa"/>
            <w:vMerge/>
            <w:shd w:val="clear" w:color="auto" w:fill="D9D2E9"/>
          </w:tcPr>
          <w:p w14:paraId="0D6503CD" w14:textId="77777777" w:rsidR="00FA6C4B" w:rsidRPr="00093ABD" w:rsidRDefault="00FA6C4B">
            <w:pPr>
              <w:widowControl w:val="0"/>
              <w:rPr>
                <w:rFonts w:ascii="Calibri" w:eastAsia="Calibri" w:hAnsi="Calibri" w:cs="Calibri"/>
                <w:sz w:val="24"/>
                <w:szCs w:val="24"/>
              </w:rPr>
            </w:pPr>
          </w:p>
        </w:tc>
        <w:tc>
          <w:tcPr>
            <w:tcW w:w="12952" w:type="dxa"/>
          </w:tcPr>
          <w:p w14:paraId="0D6503CE"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maintain attention and participate actively in collaborative conversations, staying on topic and initiating and responding to comments </w:t>
            </w:r>
          </w:p>
        </w:tc>
      </w:tr>
      <w:tr w:rsidR="00FA6C4B" w:rsidRPr="00093ABD" w14:paraId="0D6503D8" w14:textId="77777777" w:rsidTr="0021351F">
        <w:trPr>
          <w:trHeight w:val="181"/>
        </w:trPr>
        <w:tc>
          <w:tcPr>
            <w:tcW w:w="2495" w:type="dxa"/>
            <w:vMerge/>
            <w:shd w:val="clear" w:color="auto" w:fill="D9D2E9"/>
          </w:tcPr>
          <w:p w14:paraId="0D6503D3" w14:textId="77777777" w:rsidR="00FA6C4B" w:rsidRPr="00093ABD" w:rsidRDefault="00FA6C4B">
            <w:pPr>
              <w:widowControl w:val="0"/>
              <w:rPr>
                <w:rFonts w:ascii="Calibri" w:eastAsia="Calibri" w:hAnsi="Calibri" w:cs="Calibri"/>
                <w:sz w:val="24"/>
                <w:szCs w:val="24"/>
              </w:rPr>
            </w:pPr>
          </w:p>
        </w:tc>
        <w:tc>
          <w:tcPr>
            <w:tcW w:w="12952" w:type="dxa"/>
          </w:tcPr>
          <w:p w14:paraId="0D6503D4"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use spoken language to develop understanding through speculating, hypothesising, </w:t>
            </w:r>
            <w:proofErr w:type="gramStart"/>
            <w:r w:rsidRPr="00093ABD">
              <w:rPr>
                <w:rFonts w:ascii="Calibri" w:eastAsia="Calibri" w:hAnsi="Calibri" w:cs="Calibri"/>
                <w:sz w:val="24"/>
                <w:szCs w:val="24"/>
              </w:rPr>
              <w:t>imagining</w:t>
            </w:r>
            <w:proofErr w:type="gramEnd"/>
            <w:r w:rsidRPr="00093ABD">
              <w:rPr>
                <w:rFonts w:ascii="Calibri" w:eastAsia="Calibri" w:hAnsi="Calibri" w:cs="Calibri"/>
                <w:sz w:val="24"/>
                <w:szCs w:val="24"/>
              </w:rPr>
              <w:t xml:space="preserve"> and exploring ideas</w:t>
            </w:r>
          </w:p>
        </w:tc>
      </w:tr>
      <w:tr w:rsidR="00FA6C4B" w:rsidRPr="00093ABD" w14:paraId="0D6503DE" w14:textId="77777777" w:rsidTr="0021351F">
        <w:trPr>
          <w:trHeight w:val="181"/>
        </w:trPr>
        <w:tc>
          <w:tcPr>
            <w:tcW w:w="2495" w:type="dxa"/>
            <w:vMerge/>
            <w:shd w:val="clear" w:color="auto" w:fill="D9D2E9"/>
          </w:tcPr>
          <w:p w14:paraId="0D6503D9" w14:textId="77777777" w:rsidR="00FA6C4B" w:rsidRPr="00093ABD" w:rsidRDefault="00FA6C4B">
            <w:pPr>
              <w:widowControl w:val="0"/>
              <w:rPr>
                <w:rFonts w:ascii="Calibri" w:eastAsia="Calibri" w:hAnsi="Calibri" w:cs="Calibri"/>
                <w:sz w:val="24"/>
                <w:szCs w:val="24"/>
              </w:rPr>
            </w:pPr>
          </w:p>
        </w:tc>
        <w:tc>
          <w:tcPr>
            <w:tcW w:w="12952" w:type="dxa"/>
          </w:tcPr>
          <w:p w14:paraId="0D6503DA"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speak audibly and fluently with an increasing command of Standard English</w:t>
            </w:r>
          </w:p>
        </w:tc>
      </w:tr>
      <w:tr w:rsidR="00FA6C4B" w:rsidRPr="00093ABD" w14:paraId="0D6503E4" w14:textId="77777777" w:rsidTr="0021351F">
        <w:trPr>
          <w:trHeight w:val="181"/>
        </w:trPr>
        <w:tc>
          <w:tcPr>
            <w:tcW w:w="2495" w:type="dxa"/>
            <w:vMerge/>
            <w:shd w:val="clear" w:color="auto" w:fill="D9D2E9"/>
          </w:tcPr>
          <w:p w14:paraId="0D6503DF" w14:textId="77777777" w:rsidR="00FA6C4B" w:rsidRPr="00093ABD" w:rsidRDefault="00FA6C4B">
            <w:pPr>
              <w:widowControl w:val="0"/>
              <w:rPr>
                <w:rFonts w:ascii="Calibri" w:eastAsia="Calibri" w:hAnsi="Calibri" w:cs="Calibri"/>
                <w:sz w:val="24"/>
                <w:szCs w:val="24"/>
              </w:rPr>
            </w:pPr>
          </w:p>
        </w:tc>
        <w:tc>
          <w:tcPr>
            <w:tcW w:w="12952" w:type="dxa"/>
          </w:tcPr>
          <w:p w14:paraId="0D6503E0"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participate in discussions, presentations, performances, role play, </w:t>
            </w:r>
            <w:proofErr w:type="gramStart"/>
            <w:r w:rsidRPr="00093ABD">
              <w:rPr>
                <w:rFonts w:ascii="Calibri" w:eastAsia="Calibri" w:hAnsi="Calibri" w:cs="Calibri"/>
                <w:sz w:val="24"/>
                <w:szCs w:val="24"/>
              </w:rPr>
              <w:t>improvisations</w:t>
            </w:r>
            <w:proofErr w:type="gramEnd"/>
            <w:r w:rsidRPr="00093ABD">
              <w:rPr>
                <w:rFonts w:ascii="Calibri" w:eastAsia="Calibri" w:hAnsi="Calibri" w:cs="Calibri"/>
                <w:sz w:val="24"/>
                <w:szCs w:val="24"/>
              </w:rPr>
              <w:t xml:space="preserve"> and debates</w:t>
            </w:r>
          </w:p>
        </w:tc>
      </w:tr>
      <w:tr w:rsidR="00FA6C4B" w:rsidRPr="00093ABD" w14:paraId="0D6503EA" w14:textId="77777777" w:rsidTr="0021351F">
        <w:trPr>
          <w:trHeight w:val="181"/>
        </w:trPr>
        <w:tc>
          <w:tcPr>
            <w:tcW w:w="2495" w:type="dxa"/>
            <w:vMerge/>
            <w:shd w:val="clear" w:color="auto" w:fill="D9D2E9"/>
          </w:tcPr>
          <w:p w14:paraId="0D6503E5" w14:textId="77777777" w:rsidR="00FA6C4B" w:rsidRPr="00093ABD" w:rsidRDefault="00FA6C4B">
            <w:pPr>
              <w:widowControl w:val="0"/>
              <w:rPr>
                <w:rFonts w:ascii="Calibri" w:eastAsia="Calibri" w:hAnsi="Calibri" w:cs="Calibri"/>
                <w:sz w:val="24"/>
                <w:szCs w:val="24"/>
              </w:rPr>
            </w:pPr>
          </w:p>
        </w:tc>
        <w:tc>
          <w:tcPr>
            <w:tcW w:w="12952" w:type="dxa"/>
          </w:tcPr>
          <w:p w14:paraId="0D6503E6"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gain, maintain and monitor the interest of the listener(s)</w:t>
            </w:r>
          </w:p>
        </w:tc>
      </w:tr>
      <w:tr w:rsidR="00FA6C4B" w:rsidRPr="00093ABD" w14:paraId="0D6503F0" w14:textId="77777777" w:rsidTr="0021351F">
        <w:trPr>
          <w:trHeight w:val="181"/>
        </w:trPr>
        <w:tc>
          <w:tcPr>
            <w:tcW w:w="2495" w:type="dxa"/>
            <w:vMerge/>
            <w:shd w:val="clear" w:color="auto" w:fill="D9D2E9"/>
          </w:tcPr>
          <w:p w14:paraId="0D6503EB" w14:textId="77777777" w:rsidR="00FA6C4B" w:rsidRPr="00093ABD" w:rsidRDefault="00FA6C4B">
            <w:pPr>
              <w:widowControl w:val="0"/>
              <w:rPr>
                <w:rFonts w:ascii="Calibri" w:eastAsia="Calibri" w:hAnsi="Calibri" w:cs="Calibri"/>
                <w:sz w:val="24"/>
                <w:szCs w:val="24"/>
              </w:rPr>
            </w:pPr>
          </w:p>
        </w:tc>
        <w:tc>
          <w:tcPr>
            <w:tcW w:w="12952" w:type="dxa"/>
          </w:tcPr>
          <w:p w14:paraId="0D6503EC"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consider and evaluate different viewpoints, attending to and building on the contributions of others</w:t>
            </w:r>
          </w:p>
        </w:tc>
      </w:tr>
      <w:tr w:rsidR="00FA6C4B" w:rsidRPr="00093ABD" w14:paraId="0D6503F6" w14:textId="77777777" w:rsidTr="0021351F">
        <w:trPr>
          <w:trHeight w:val="181"/>
        </w:trPr>
        <w:tc>
          <w:tcPr>
            <w:tcW w:w="2495" w:type="dxa"/>
            <w:vMerge/>
            <w:shd w:val="clear" w:color="auto" w:fill="D9D2E9"/>
          </w:tcPr>
          <w:p w14:paraId="0D6503F1" w14:textId="77777777" w:rsidR="00FA6C4B" w:rsidRPr="00093ABD" w:rsidRDefault="00FA6C4B">
            <w:pPr>
              <w:widowControl w:val="0"/>
              <w:rPr>
                <w:rFonts w:ascii="Calibri" w:eastAsia="Calibri" w:hAnsi="Calibri" w:cs="Calibri"/>
                <w:sz w:val="24"/>
                <w:szCs w:val="24"/>
              </w:rPr>
            </w:pPr>
          </w:p>
        </w:tc>
        <w:tc>
          <w:tcPr>
            <w:tcW w:w="12952" w:type="dxa"/>
          </w:tcPr>
          <w:p w14:paraId="0D6503F2" w14:textId="77777777" w:rsidR="00FA6C4B" w:rsidRPr="00093ABD" w:rsidRDefault="00FA6C4B">
            <w:pPr>
              <w:numPr>
                <w:ilvl w:val="0"/>
                <w:numId w:val="49"/>
              </w:numPr>
              <w:spacing w:line="240" w:lineRule="auto"/>
              <w:rPr>
                <w:rFonts w:ascii="Calibri" w:eastAsia="Calibri" w:hAnsi="Calibri" w:cs="Calibri"/>
                <w:sz w:val="24"/>
                <w:szCs w:val="24"/>
              </w:rPr>
            </w:pPr>
            <w:r w:rsidRPr="00093ABD">
              <w:rPr>
                <w:rFonts w:ascii="Calibri" w:eastAsia="Calibri" w:hAnsi="Calibri" w:cs="Calibri"/>
                <w:sz w:val="24"/>
                <w:szCs w:val="24"/>
              </w:rPr>
              <w:t>select and use appropriate registers for effective communication.</w:t>
            </w:r>
          </w:p>
        </w:tc>
      </w:tr>
      <w:tr w:rsidR="00FA6C4B" w:rsidRPr="00093ABD" w14:paraId="0D6503FC" w14:textId="77777777" w:rsidTr="0021351F">
        <w:trPr>
          <w:trHeight w:val="370"/>
        </w:trPr>
        <w:tc>
          <w:tcPr>
            <w:tcW w:w="2495" w:type="dxa"/>
            <w:shd w:val="clear" w:color="auto" w:fill="D9D2E9"/>
          </w:tcPr>
          <w:p w14:paraId="0D6503F7"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Word Reading</w:t>
            </w:r>
          </w:p>
        </w:tc>
        <w:tc>
          <w:tcPr>
            <w:tcW w:w="12952" w:type="dxa"/>
            <w:tcBorders>
              <w:bottom w:val="single" w:sz="4" w:space="0" w:color="000000"/>
            </w:tcBorders>
          </w:tcPr>
          <w:p w14:paraId="0D6503F8" w14:textId="77777777" w:rsidR="00FA6C4B" w:rsidRPr="00093ABD" w:rsidRDefault="00FA6C4B">
            <w:pPr>
              <w:numPr>
                <w:ilvl w:val="0"/>
                <w:numId w:val="63"/>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apply their growing knowledge of root words, prefixes and suffixes (morphology and etymology), as listed in </w:t>
            </w:r>
            <w:hyperlink r:id="rId21">
              <w:r w:rsidRPr="00093ABD">
                <w:rPr>
                  <w:rFonts w:ascii="Calibri" w:eastAsia="Calibri" w:hAnsi="Calibri" w:cs="Calibri"/>
                  <w:color w:val="104F75"/>
                  <w:sz w:val="24"/>
                  <w:szCs w:val="24"/>
                  <w:u w:val="single"/>
                </w:rPr>
                <w:t>English Appendix 1</w:t>
              </w:r>
            </w:hyperlink>
            <w:r w:rsidRPr="00093ABD">
              <w:rPr>
                <w:rFonts w:ascii="Calibri" w:eastAsia="Calibri" w:hAnsi="Calibri" w:cs="Calibri"/>
                <w:sz w:val="24"/>
                <w:szCs w:val="24"/>
              </w:rPr>
              <w:t>, both to read aloud and to understand the meaning of new words that they meet.</w:t>
            </w:r>
          </w:p>
        </w:tc>
      </w:tr>
      <w:tr w:rsidR="00FA6C4B" w:rsidRPr="00093ABD" w14:paraId="0D650402" w14:textId="77777777" w:rsidTr="0021351F">
        <w:trPr>
          <w:trHeight w:val="149"/>
        </w:trPr>
        <w:tc>
          <w:tcPr>
            <w:tcW w:w="2495" w:type="dxa"/>
            <w:vMerge w:val="restart"/>
            <w:shd w:val="clear" w:color="auto" w:fill="D9D2E9"/>
          </w:tcPr>
          <w:p w14:paraId="0D6503FD"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Reading Comprehension</w:t>
            </w:r>
          </w:p>
        </w:tc>
        <w:tc>
          <w:tcPr>
            <w:tcW w:w="12952" w:type="dxa"/>
            <w:tcBorders>
              <w:bottom w:val="nil"/>
            </w:tcBorders>
          </w:tcPr>
          <w:p w14:paraId="0D6503FE" w14:textId="77777777" w:rsidR="00FA6C4B" w:rsidRPr="00093ABD" w:rsidRDefault="00FA6C4B">
            <w:pPr>
              <w:spacing w:line="288" w:lineRule="auto"/>
              <w:ind w:left="357"/>
              <w:rPr>
                <w:rFonts w:ascii="Calibri" w:eastAsia="Calibri" w:hAnsi="Calibri" w:cs="Calibri"/>
                <w:sz w:val="24"/>
                <w:szCs w:val="24"/>
              </w:rPr>
            </w:pPr>
            <w:r w:rsidRPr="00093ABD">
              <w:rPr>
                <w:rFonts w:ascii="Calibri" w:eastAsia="Calibri" w:hAnsi="Calibri" w:cs="Calibri"/>
                <w:sz w:val="24"/>
                <w:szCs w:val="24"/>
              </w:rPr>
              <w:t>maintain positive attitudes to reading and understanding of what they read by:</w:t>
            </w:r>
          </w:p>
        </w:tc>
      </w:tr>
      <w:tr w:rsidR="00FA6C4B" w:rsidRPr="00093ABD" w14:paraId="0D650408" w14:textId="77777777" w:rsidTr="0021351F">
        <w:trPr>
          <w:trHeight w:val="149"/>
        </w:trPr>
        <w:tc>
          <w:tcPr>
            <w:tcW w:w="2495" w:type="dxa"/>
            <w:vMerge/>
            <w:shd w:val="clear" w:color="auto" w:fill="D9D2E9"/>
          </w:tcPr>
          <w:p w14:paraId="0D650403"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04"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continuing to read and discuss an increasingly wide range of fiction, poetry, plays, non-fiction and reference books or textbook</w:t>
            </w:r>
          </w:p>
        </w:tc>
      </w:tr>
      <w:tr w:rsidR="00FA6C4B" w:rsidRPr="00093ABD" w14:paraId="0D65040E" w14:textId="77777777" w:rsidTr="0021351F">
        <w:trPr>
          <w:trHeight w:val="149"/>
        </w:trPr>
        <w:tc>
          <w:tcPr>
            <w:tcW w:w="2495" w:type="dxa"/>
            <w:vMerge/>
            <w:shd w:val="clear" w:color="auto" w:fill="D9D2E9"/>
          </w:tcPr>
          <w:p w14:paraId="0D650409"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0A"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reading books that are structured in different ways and reading for a range of </w:t>
            </w:r>
            <w:proofErr w:type="spellStart"/>
            <w:r w:rsidRPr="00093ABD">
              <w:rPr>
                <w:rFonts w:ascii="Calibri" w:eastAsia="Calibri" w:hAnsi="Calibri" w:cs="Calibri"/>
                <w:sz w:val="24"/>
                <w:szCs w:val="24"/>
              </w:rPr>
              <w:t>purposesYY</w:t>
            </w:r>
            <w:proofErr w:type="spellEnd"/>
          </w:p>
        </w:tc>
      </w:tr>
      <w:tr w:rsidR="00FA6C4B" w:rsidRPr="00093ABD" w14:paraId="0D650415" w14:textId="77777777" w:rsidTr="0021351F">
        <w:trPr>
          <w:trHeight w:val="205"/>
        </w:trPr>
        <w:tc>
          <w:tcPr>
            <w:tcW w:w="2495" w:type="dxa"/>
            <w:vMerge/>
            <w:shd w:val="clear" w:color="auto" w:fill="D9D2E9"/>
          </w:tcPr>
          <w:p w14:paraId="0D65040F"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10"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increasing their familiarity with a wide range of books, including myths, legends and traditional stories, modern fiction, fiction from </w:t>
            </w:r>
          </w:p>
          <w:p w14:paraId="0D650411"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our literary heritage, and books from other cultures and traditions</w:t>
            </w:r>
          </w:p>
        </w:tc>
      </w:tr>
      <w:tr w:rsidR="00FA6C4B" w:rsidRPr="00093ABD" w14:paraId="0D65041B" w14:textId="77777777" w:rsidTr="0021351F">
        <w:trPr>
          <w:trHeight w:val="149"/>
        </w:trPr>
        <w:tc>
          <w:tcPr>
            <w:tcW w:w="2495" w:type="dxa"/>
            <w:vMerge/>
            <w:shd w:val="clear" w:color="auto" w:fill="D9D2E9"/>
          </w:tcPr>
          <w:p w14:paraId="0D650416"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17"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recommending books that they have read to their peers, giving reasons for their choices</w:t>
            </w:r>
          </w:p>
        </w:tc>
      </w:tr>
      <w:tr w:rsidR="00FA6C4B" w:rsidRPr="00093ABD" w14:paraId="0D650421" w14:textId="77777777" w:rsidTr="0021351F">
        <w:trPr>
          <w:trHeight w:val="205"/>
        </w:trPr>
        <w:tc>
          <w:tcPr>
            <w:tcW w:w="2495" w:type="dxa"/>
            <w:vMerge/>
            <w:shd w:val="clear" w:color="auto" w:fill="D9D2E9"/>
          </w:tcPr>
          <w:p w14:paraId="0D65041C"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1D"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identifying and discussing themes and conventions in and across a wide range of writing</w:t>
            </w:r>
          </w:p>
        </w:tc>
      </w:tr>
      <w:tr w:rsidR="00FA6C4B" w:rsidRPr="00093ABD" w14:paraId="0D650427" w14:textId="77777777" w:rsidTr="0021351F">
        <w:trPr>
          <w:trHeight w:val="149"/>
        </w:trPr>
        <w:tc>
          <w:tcPr>
            <w:tcW w:w="2495" w:type="dxa"/>
            <w:vMerge/>
            <w:shd w:val="clear" w:color="auto" w:fill="D9D2E9"/>
          </w:tcPr>
          <w:p w14:paraId="0D650422"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23"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making comparisons within and across books</w:t>
            </w:r>
          </w:p>
        </w:tc>
      </w:tr>
      <w:tr w:rsidR="00FA6C4B" w:rsidRPr="00093ABD" w14:paraId="0D65042D" w14:textId="77777777" w:rsidTr="0021351F">
        <w:trPr>
          <w:trHeight w:val="149"/>
        </w:trPr>
        <w:tc>
          <w:tcPr>
            <w:tcW w:w="2495" w:type="dxa"/>
            <w:vMerge/>
            <w:shd w:val="clear" w:color="auto" w:fill="D9D2E9"/>
          </w:tcPr>
          <w:p w14:paraId="0D650428"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29"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learning a wider range of poetry by heart</w:t>
            </w:r>
          </w:p>
        </w:tc>
      </w:tr>
      <w:tr w:rsidR="00FA6C4B" w:rsidRPr="00093ABD" w14:paraId="0D650434" w14:textId="77777777" w:rsidTr="0021351F">
        <w:trPr>
          <w:trHeight w:val="149"/>
        </w:trPr>
        <w:tc>
          <w:tcPr>
            <w:tcW w:w="2495" w:type="dxa"/>
            <w:vMerge/>
            <w:shd w:val="clear" w:color="auto" w:fill="D9D2E9"/>
          </w:tcPr>
          <w:p w14:paraId="0D65042E"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single" w:sz="4" w:space="0" w:color="000000"/>
            </w:tcBorders>
          </w:tcPr>
          <w:p w14:paraId="0D65042F"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preparing poems and plays to read aloud and to perform, showing understanding through intonation, </w:t>
            </w:r>
            <w:proofErr w:type="gramStart"/>
            <w:r w:rsidRPr="00093ABD">
              <w:rPr>
                <w:rFonts w:ascii="Calibri" w:eastAsia="Calibri" w:hAnsi="Calibri" w:cs="Calibri"/>
                <w:sz w:val="24"/>
                <w:szCs w:val="24"/>
              </w:rPr>
              <w:t>tone</w:t>
            </w:r>
            <w:proofErr w:type="gramEnd"/>
            <w:r w:rsidRPr="00093ABD">
              <w:rPr>
                <w:rFonts w:ascii="Calibri" w:eastAsia="Calibri" w:hAnsi="Calibri" w:cs="Calibri"/>
                <w:sz w:val="24"/>
                <w:szCs w:val="24"/>
              </w:rPr>
              <w:t xml:space="preserve"> and volume so that the </w:t>
            </w:r>
          </w:p>
          <w:p w14:paraId="0D650430" w14:textId="77777777" w:rsidR="00FA6C4B" w:rsidRPr="00093ABD" w:rsidRDefault="00FA6C4B">
            <w:pPr>
              <w:numPr>
                <w:ilvl w:val="1"/>
                <w:numId w:val="49"/>
              </w:numPr>
              <w:spacing w:line="240" w:lineRule="auto"/>
              <w:rPr>
                <w:rFonts w:ascii="Calibri" w:eastAsia="Calibri" w:hAnsi="Calibri" w:cs="Calibri"/>
                <w:sz w:val="24"/>
                <w:szCs w:val="24"/>
              </w:rPr>
            </w:pPr>
            <w:r w:rsidRPr="00093ABD">
              <w:rPr>
                <w:rFonts w:ascii="Calibri" w:eastAsia="Calibri" w:hAnsi="Calibri" w:cs="Calibri"/>
                <w:sz w:val="24"/>
                <w:szCs w:val="24"/>
              </w:rPr>
              <w:t>meaning is clear to an audience</w:t>
            </w:r>
          </w:p>
        </w:tc>
      </w:tr>
      <w:tr w:rsidR="00FA6C4B" w:rsidRPr="00093ABD" w14:paraId="0D65043A" w14:textId="77777777" w:rsidTr="0021351F">
        <w:trPr>
          <w:trHeight w:val="149"/>
        </w:trPr>
        <w:tc>
          <w:tcPr>
            <w:tcW w:w="2495" w:type="dxa"/>
            <w:vMerge/>
            <w:shd w:val="clear" w:color="auto" w:fill="D9D2E9"/>
          </w:tcPr>
          <w:p w14:paraId="0D650435"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single" w:sz="4" w:space="0" w:color="000000"/>
              <w:bottom w:val="nil"/>
            </w:tcBorders>
          </w:tcPr>
          <w:p w14:paraId="0D650436" w14:textId="77777777" w:rsidR="00FA6C4B" w:rsidRPr="00093ABD" w:rsidRDefault="00FA6C4B">
            <w:pPr>
              <w:spacing w:line="240" w:lineRule="auto"/>
              <w:ind w:left="357"/>
              <w:rPr>
                <w:rFonts w:ascii="Calibri" w:eastAsia="Calibri" w:hAnsi="Calibri" w:cs="Calibri"/>
                <w:sz w:val="24"/>
                <w:szCs w:val="24"/>
              </w:rPr>
            </w:pPr>
            <w:r w:rsidRPr="00093ABD">
              <w:rPr>
                <w:rFonts w:ascii="Calibri" w:eastAsia="Calibri" w:hAnsi="Calibri" w:cs="Calibri"/>
                <w:sz w:val="24"/>
                <w:szCs w:val="24"/>
              </w:rPr>
              <w:t>understand what they read by:</w:t>
            </w:r>
          </w:p>
        </w:tc>
      </w:tr>
      <w:tr w:rsidR="00FA6C4B" w:rsidRPr="00093ABD" w14:paraId="0D650440" w14:textId="77777777" w:rsidTr="0021351F">
        <w:trPr>
          <w:trHeight w:val="149"/>
        </w:trPr>
        <w:tc>
          <w:tcPr>
            <w:tcW w:w="2495" w:type="dxa"/>
            <w:vMerge/>
            <w:shd w:val="clear" w:color="auto" w:fill="D9D2E9"/>
          </w:tcPr>
          <w:p w14:paraId="0D65043B"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3C" w14:textId="77777777" w:rsidR="00FA6C4B" w:rsidRPr="00093ABD" w:rsidRDefault="00FA6C4B">
            <w:pPr>
              <w:numPr>
                <w:ilvl w:val="0"/>
                <w:numId w:val="25"/>
              </w:numPr>
              <w:spacing w:line="240" w:lineRule="auto"/>
              <w:rPr>
                <w:rFonts w:ascii="Calibri" w:eastAsia="Calibri" w:hAnsi="Calibri" w:cs="Calibri"/>
                <w:sz w:val="24"/>
                <w:szCs w:val="24"/>
              </w:rPr>
            </w:pPr>
            <w:r w:rsidRPr="00093ABD">
              <w:rPr>
                <w:rFonts w:ascii="Calibri" w:eastAsia="Calibri" w:hAnsi="Calibri" w:cs="Calibri"/>
                <w:sz w:val="24"/>
                <w:szCs w:val="24"/>
              </w:rPr>
              <w:t>checking that the book makes sense to them, discussing their understanding and exploring the meaning of words in context</w:t>
            </w:r>
          </w:p>
        </w:tc>
      </w:tr>
      <w:tr w:rsidR="00FA6C4B" w:rsidRPr="00093ABD" w14:paraId="0D650446" w14:textId="77777777" w:rsidTr="0021351F">
        <w:trPr>
          <w:trHeight w:val="205"/>
        </w:trPr>
        <w:tc>
          <w:tcPr>
            <w:tcW w:w="2495" w:type="dxa"/>
            <w:vMerge/>
            <w:shd w:val="clear" w:color="auto" w:fill="D9D2E9"/>
          </w:tcPr>
          <w:p w14:paraId="0D650441"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42" w14:textId="77777777" w:rsidR="00FA6C4B" w:rsidRPr="00093ABD" w:rsidRDefault="00FA6C4B">
            <w:pPr>
              <w:numPr>
                <w:ilvl w:val="0"/>
                <w:numId w:val="25"/>
              </w:numPr>
              <w:spacing w:line="240" w:lineRule="auto"/>
              <w:rPr>
                <w:rFonts w:ascii="Calibri" w:eastAsia="Calibri" w:hAnsi="Calibri" w:cs="Calibri"/>
                <w:sz w:val="24"/>
                <w:szCs w:val="24"/>
              </w:rPr>
            </w:pPr>
            <w:r w:rsidRPr="00093ABD">
              <w:rPr>
                <w:rFonts w:ascii="Calibri" w:eastAsia="Calibri" w:hAnsi="Calibri" w:cs="Calibri"/>
                <w:sz w:val="24"/>
                <w:szCs w:val="24"/>
              </w:rPr>
              <w:t>asking questions to improve their understanding</w:t>
            </w:r>
          </w:p>
        </w:tc>
      </w:tr>
      <w:tr w:rsidR="00FA6C4B" w:rsidRPr="00093ABD" w14:paraId="0D65044C" w14:textId="77777777" w:rsidTr="0021351F">
        <w:trPr>
          <w:trHeight w:val="205"/>
        </w:trPr>
        <w:tc>
          <w:tcPr>
            <w:tcW w:w="2495" w:type="dxa"/>
            <w:vMerge/>
            <w:shd w:val="clear" w:color="auto" w:fill="D9D2E9"/>
          </w:tcPr>
          <w:p w14:paraId="0D650447"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48" w14:textId="77777777" w:rsidR="00FA6C4B" w:rsidRPr="00093ABD" w:rsidRDefault="00FA6C4B">
            <w:pPr>
              <w:numPr>
                <w:ilvl w:val="0"/>
                <w:numId w:val="25"/>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drawing inferences such as inferring characters’ feelings, </w:t>
            </w:r>
            <w:proofErr w:type="gramStart"/>
            <w:r w:rsidRPr="00093ABD">
              <w:rPr>
                <w:rFonts w:ascii="Calibri" w:eastAsia="Calibri" w:hAnsi="Calibri" w:cs="Calibri"/>
                <w:sz w:val="24"/>
                <w:szCs w:val="24"/>
              </w:rPr>
              <w:t>thoughts</w:t>
            </w:r>
            <w:proofErr w:type="gramEnd"/>
            <w:r w:rsidRPr="00093ABD">
              <w:rPr>
                <w:rFonts w:ascii="Calibri" w:eastAsia="Calibri" w:hAnsi="Calibri" w:cs="Calibri"/>
                <w:sz w:val="24"/>
                <w:szCs w:val="24"/>
              </w:rPr>
              <w:t xml:space="preserve"> and motives from their actions, justifying inferences with evidence</w:t>
            </w:r>
          </w:p>
        </w:tc>
      </w:tr>
      <w:tr w:rsidR="00FA6C4B" w:rsidRPr="00093ABD" w14:paraId="0D650452" w14:textId="77777777" w:rsidTr="0021351F">
        <w:trPr>
          <w:trHeight w:val="149"/>
        </w:trPr>
        <w:tc>
          <w:tcPr>
            <w:tcW w:w="2495" w:type="dxa"/>
            <w:vMerge/>
            <w:shd w:val="clear" w:color="auto" w:fill="D9D2E9"/>
          </w:tcPr>
          <w:p w14:paraId="0D65044D"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4E" w14:textId="77777777" w:rsidR="00FA6C4B" w:rsidRPr="00093ABD" w:rsidRDefault="00FA6C4B">
            <w:pPr>
              <w:numPr>
                <w:ilvl w:val="0"/>
                <w:numId w:val="25"/>
              </w:numPr>
              <w:spacing w:line="240" w:lineRule="auto"/>
              <w:rPr>
                <w:rFonts w:ascii="Calibri" w:eastAsia="Calibri" w:hAnsi="Calibri" w:cs="Calibri"/>
                <w:sz w:val="24"/>
                <w:szCs w:val="24"/>
              </w:rPr>
            </w:pPr>
            <w:r w:rsidRPr="00093ABD">
              <w:rPr>
                <w:rFonts w:ascii="Calibri" w:eastAsia="Calibri" w:hAnsi="Calibri" w:cs="Calibri"/>
                <w:sz w:val="24"/>
                <w:szCs w:val="24"/>
              </w:rPr>
              <w:t>predicting what might happen from details stated and implied</w:t>
            </w:r>
          </w:p>
        </w:tc>
      </w:tr>
      <w:tr w:rsidR="00FA6C4B" w:rsidRPr="00093ABD" w14:paraId="0D650458" w14:textId="77777777" w:rsidTr="0021351F">
        <w:trPr>
          <w:trHeight w:val="149"/>
        </w:trPr>
        <w:tc>
          <w:tcPr>
            <w:tcW w:w="2495" w:type="dxa"/>
            <w:vMerge/>
            <w:shd w:val="clear" w:color="auto" w:fill="D9D2E9"/>
          </w:tcPr>
          <w:p w14:paraId="0D650453"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nil"/>
            </w:tcBorders>
          </w:tcPr>
          <w:p w14:paraId="0D650454" w14:textId="77777777" w:rsidR="00FA6C4B" w:rsidRPr="00093ABD" w:rsidRDefault="00FA6C4B">
            <w:pPr>
              <w:numPr>
                <w:ilvl w:val="0"/>
                <w:numId w:val="25"/>
              </w:numPr>
              <w:spacing w:line="240" w:lineRule="auto"/>
              <w:rPr>
                <w:rFonts w:ascii="Calibri" w:eastAsia="Calibri" w:hAnsi="Calibri" w:cs="Calibri"/>
                <w:sz w:val="24"/>
                <w:szCs w:val="24"/>
              </w:rPr>
            </w:pPr>
            <w:r w:rsidRPr="00093ABD">
              <w:rPr>
                <w:rFonts w:ascii="Calibri" w:eastAsia="Calibri" w:hAnsi="Calibri" w:cs="Calibri"/>
                <w:sz w:val="24"/>
                <w:szCs w:val="24"/>
              </w:rPr>
              <w:t>summarising the main ideas drawn from more than one paragraph, identifying key details that support the main ideas</w:t>
            </w:r>
          </w:p>
        </w:tc>
      </w:tr>
      <w:tr w:rsidR="00FA6C4B" w:rsidRPr="00093ABD" w14:paraId="0D65045E" w14:textId="77777777" w:rsidTr="0021351F">
        <w:trPr>
          <w:trHeight w:val="149"/>
        </w:trPr>
        <w:tc>
          <w:tcPr>
            <w:tcW w:w="2495" w:type="dxa"/>
            <w:vMerge/>
            <w:shd w:val="clear" w:color="auto" w:fill="D9D2E9"/>
          </w:tcPr>
          <w:p w14:paraId="0D650459"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top w:val="nil"/>
              <w:bottom w:val="single" w:sz="4" w:space="0" w:color="000000"/>
            </w:tcBorders>
          </w:tcPr>
          <w:p w14:paraId="0D65045A" w14:textId="77777777" w:rsidR="00FA6C4B" w:rsidRPr="00093ABD" w:rsidRDefault="00FA6C4B">
            <w:pPr>
              <w:numPr>
                <w:ilvl w:val="0"/>
                <w:numId w:val="25"/>
              </w:numPr>
              <w:spacing w:line="240" w:lineRule="auto"/>
              <w:rPr>
                <w:rFonts w:ascii="Calibri" w:eastAsia="Calibri" w:hAnsi="Calibri" w:cs="Calibri"/>
                <w:sz w:val="24"/>
                <w:szCs w:val="24"/>
              </w:rPr>
            </w:pPr>
            <w:r w:rsidRPr="00093ABD">
              <w:rPr>
                <w:rFonts w:ascii="Calibri" w:eastAsia="Calibri" w:hAnsi="Calibri" w:cs="Calibri"/>
                <w:sz w:val="24"/>
                <w:szCs w:val="24"/>
              </w:rPr>
              <w:t>identifying how language, structure and presentation contribute to meaning</w:t>
            </w:r>
          </w:p>
        </w:tc>
      </w:tr>
      <w:tr w:rsidR="00FA6C4B" w:rsidRPr="00093ABD" w14:paraId="0D650464" w14:textId="77777777" w:rsidTr="0021351F">
        <w:trPr>
          <w:trHeight w:val="149"/>
        </w:trPr>
        <w:tc>
          <w:tcPr>
            <w:tcW w:w="2495" w:type="dxa"/>
            <w:vMerge/>
            <w:shd w:val="clear" w:color="auto" w:fill="D9D2E9"/>
          </w:tcPr>
          <w:p w14:paraId="0D65045F"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bottom w:val="single" w:sz="4" w:space="0" w:color="000000"/>
            </w:tcBorders>
          </w:tcPr>
          <w:p w14:paraId="0D650460" w14:textId="77777777" w:rsidR="00FA6C4B" w:rsidRPr="00093ABD" w:rsidRDefault="00FA6C4B">
            <w:pPr>
              <w:numPr>
                <w:ilvl w:val="0"/>
                <w:numId w:val="21"/>
              </w:numPr>
              <w:spacing w:line="240" w:lineRule="auto"/>
              <w:ind w:left="317" w:hanging="283"/>
              <w:rPr>
                <w:rFonts w:ascii="Calibri" w:eastAsia="Calibri" w:hAnsi="Calibri" w:cs="Calibri"/>
                <w:sz w:val="24"/>
                <w:szCs w:val="24"/>
              </w:rPr>
            </w:pPr>
            <w:r w:rsidRPr="00093ABD">
              <w:rPr>
                <w:rFonts w:ascii="Calibri" w:eastAsia="Calibri" w:hAnsi="Calibri" w:cs="Calibri"/>
                <w:sz w:val="24"/>
                <w:szCs w:val="24"/>
              </w:rPr>
              <w:t>discuss and evaluate how authors use language, including figurative language, considering the impact on the reader</w:t>
            </w:r>
          </w:p>
        </w:tc>
      </w:tr>
      <w:tr w:rsidR="00FA6C4B" w:rsidRPr="00093ABD" w14:paraId="0D65046A" w14:textId="77777777" w:rsidTr="0021351F">
        <w:trPr>
          <w:trHeight w:val="149"/>
        </w:trPr>
        <w:tc>
          <w:tcPr>
            <w:tcW w:w="2495" w:type="dxa"/>
            <w:vMerge/>
            <w:shd w:val="clear" w:color="auto" w:fill="D9D2E9"/>
          </w:tcPr>
          <w:p w14:paraId="0D650465" w14:textId="77777777" w:rsidR="00FA6C4B" w:rsidRPr="00093ABD" w:rsidRDefault="00FA6C4B">
            <w:pPr>
              <w:spacing w:line="240" w:lineRule="auto"/>
              <w:rPr>
                <w:rFonts w:ascii="Calibri" w:eastAsia="Calibri" w:hAnsi="Calibri" w:cs="Calibri"/>
                <w:sz w:val="24"/>
                <w:szCs w:val="24"/>
              </w:rPr>
            </w:pPr>
          </w:p>
        </w:tc>
        <w:tc>
          <w:tcPr>
            <w:tcW w:w="12952" w:type="dxa"/>
            <w:tcBorders>
              <w:bottom w:val="single" w:sz="4" w:space="0" w:color="000000"/>
            </w:tcBorders>
          </w:tcPr>
          <w:p w14:paraId="0D650466" w14:textId="77777777" w:rsidR="00FA6C4B" w:rsidRPr="00093ABD" w:rsidRDefault="00FA6C4B">
            <w:pPr>
              <w:numPr>
                <w:ilvl w:val="0"/>
                <w:numId w:val="21"/>
              </w:numPr>
              <w:spacing w:line="240" w:lineRule="auto"/>
              <w:ind w:left="317" w:hanging="283"/>
              <w:rPr>
                <w:rFonts w:ascii="Calibri" w:eastAsia="Calibri" w:hAnsi="Calibri" w:cs="Calibri"/>
                <w:sz w:val="24"/>
                <w:szCs w:val="24"/>
              </w:rPr>
            </w:pPr>
            <w:r w:rsidRPr="00093ABD">
              <w:rPr>
                <w:rFonts w:ascii="Calibri" w:eastAsia="Calibri" w:hAnsi="Calibri" w:cs="Calibri"/>
                <w:sz w:val="24"/>
                <w:szCs w:val="24"/>
              </w:rPr>
              <w:t>distinguish between statements of fact and opinion</w:t>
            </w:r>
          </w:p>
        </w:tc>
      </w:tr>
      <w:tr w:rsidR="00FA6C4B" w:rsidRPr="00093ABD" w14:paraId="0D650470" w14:textId="77777777" w:rsidTr="0021351F">
        <w:trPr>
          <w:trHeight w:val="149"/>
        </w:trPr>
        <w:tc>
          <w:tcPr>
            <w:tcW w:w="2495" w:type="dxa"/>
            <w:vMerge/>
            <w:shd w:val="clear" w:color="auto" w:fill="D9D2E9"/>
          </w:tcPr>
          <w:p w14:paraId="0D65046B" w14:textId="77777777" w:rsidR="00FA6C4B" w:rsidRPr="00093ABD" w:rsidRDefault="00FA6C4B">
            <w:pPr>
              <w:spacing w:line="240" w:lineRule="auto"/>
              <w:rPr>
                <w:rFonts w:ascii="Calibri" w:eastAsia="Calibri" w:hAnsi="Calibri" w:cs="Calibri"/>
                <w:sz w:val="24"/>
                <w:szCs w:val="24"/>
              </w:rPr>
            </w:pPr>
          </w:p>
        </w:tc>
        <w:tc>
          <w:tcPr>
            <w:tcW w:w="12952" w:type="dxa"/>
            <w:tcBorders>
              <w:bottom w:val="single" w:sz="4" w:space="0" w:color="000000"/>
            </w:tcBorders>
          </w:tcPr>
          <w:p w14:paraId="0D65046C" w14:textId="77777777" w:rsidR="00FA6C4B" w:rsidRPr="00093ABD" w:rsidRDefault="00FA6C4B">
            <w:pPr>
              <w:numPr>
                <w:ilvl w:val="0"/>
                <w:numId w:val="21"/>
              </w:numPr>
              <w:spacing w:line="240" w:lineRule="auto"/>
              <w:ind w:left="317" w:hanging="283"/>
              <w:rPr>
                <w:rFonts w:ascii="Calibri" w:eastAsia="Calibri" w:hAnsi="Calibri" w:cs="Calibri"/>
                <w:sz w:val="24"/>
                <w:szCs w:val="24"/>
              </w:rPr>
            </w:pPr>
            <w:r w:rsidRPr="00093ABD">
              <w:rPr>
                <w:rFonts w:ascii="Calibri" w:eastAsia="Calibri" w:hAnsi="Calibri" w:cs="Calibri"/>
                <w:sz w:val="24"/>
                <w:szCs w:val="24"/>
              </w:rPr>
              <w:t>retrieve, record and present information from non-fiction</w:t>
            </w:r>
          </w:p>
        </w:tc>
      </w:tr>
      <w:tr w:rsidR="00FA6C4B" w:rsidRPr="00093ABD" w14:paraId="0D650476" w14:textId="77777777" w:rsidTr="0021351F">
        <w:trPr>
          <w:trHeight w:val="149"/>
        </w:trPr>
        <w:tc>
          <w:tcPr>
            <w:tcW w:w="2495" w:type="dxa"/>
            <w:vMerge/>
            <w:shd w:val="clear" w:color="auto" w:fill="D9D2E9"/>
          </w:tcPr>
          <w:p w14:paraId="0D650471" w14:textId="77777777" w:rsidR="00FA6C4B" w:rsidRPr="00093ABD" w:rsidRDefault="00FA6C4B">
            <w:pPr>
              <w:spacing w:line="240" w:lineRule="auto"/>
              <w:rPr>
                <w:rFonts w:ascii="Calibri" w:eastAsia="Calibri" w:hAnsi="Calibri" w:cs="Calibri"/>
                <w:sz w:val="24"/>
                <w:szCs w:val="24"/>
              </w:rPr>
            </w:pPr>
          </w:p>
        </w:tc>
        <w:tc>
          <w:tcPr>
            <w:tcW w:w="12952" w:type="dxa"/>
            <w:tcBorders>
              <w:bottom w:val="single" w:sz="4" w:space="0" w:color="000000"/>
            </w:tcBorders>
          </w:tcPr>
          <w:p w14:paraId="0D650472" w14:textId="77777777" w:rsidR="00FA6C4B" w:rsidRPr="00093ABD" w:rsidRDefault="00FA6C4B">
            <w:pPr>
              <w:numPr>
                <w:ilvl w:val="0"/>
                <w:numId w:val="21"/>
              </w:numPr>
              <w:spacing w:line="240" w:lineRule="auto"/>
              <w:ind w:left="317" w:hanging="283"/>
              <w:rPr>
                <w:rFonts w:ascii="Calibri" w:eastAsia="Calibri" w:hAnsi="Calibri" w:cs="Calibri"/>
                <w:sz w:val="24"/>
                <w:szCs w:val="24"/>
              </w:rPr>
            </w:pPr>
            <w:r w:rsidRPr="00093ABD">
              <w:rPr>
                <w:rFonts w:ascii="Calibri" w:eastAsia="Calibri" w:hAnsi="Calibri" w:cs="Calibri"/>
                <w:sz w:val="24"/>
                <w:szCs w:val="24"/>
              </w:rPr>
              <w:t>participate in discussions about books that are read to them and those they can read for themselves, building on their own and others’ ideas and challenging views courteously</w:t>
            </w:r>
          </w:p>
        </w:tc>
      </w:tr>
      <w:tr w:rsidR="00FA6C4B" w:rsidRPr="00093ABD" w14:paraId="0D65047C" w14:textId="77777777" w:rsidTr="0021351F">
        <w:trPr>
          <w:trHeight w:val="149"/>
        </w:trPr>
        <w:tc>
          <w:tcPr>
            <w:tcW w:w="2495" w:type="dxa"/>
            <w:vMerge/>
            <w:shd w:val="clear" w:color="auto" w:fill="D9D2E9"/>
          </w:tcPr>
          <w:p w14:paraId="0D650477"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bottom w:val="single" w:sz="4" w:space="0" w:color="000000"/>
            </w:tcBorders>
          </w:tcPr>
          <w:p w14:paraId="0D650478" w14:textId="77777777" w:rsidR="00FA6C4B" w:rsidRPr="00093ABD" w:rsidRDefault="00FA6C4B">
            <w:pPr>
              <w:numPr>
                <w:ilvl w:val="0"/>
                <w:numId w:val="21"/>
              </w:numPr>
              <w:spacing w:line="240" w:lineRule="auto"/>
              <w:ind w:left="317" w:hanging="283"/>
              <w:rPr>
                <w:rFonts w:ascii="Calibri" w:eastAsia="Calibri" w:hAnsi="Calibri" w:cs="Calibri"/>
                <w:sz w:val="24"/>
                <w:szCs w:val="24"/>
              </w:rPr>
            </w:pPr>
            <w:r w:rsidRPr="00093ABD">
              <w:rPr>
                <w:rFonts w:ascii="Calibri" w:eastAsia="Calibri" w:hAnsi="Calibri" w:cs="Calibri"/>
                <w:sz w:val="24"/>
                <w:szCs w:val="24"/>
              </w:rPr>
              <w:t xml:space="preserve">explain and discuss their understanding of what they have read, including through formal presentations and debates, maintaining a focus on the </w:t>
            </w:r>
            <w:proofErr w:type="gramStart"/>
            <w:r w:rsidRPr="00093ABD">
              <w:rPr>
                <w:rFonts w:ascii="Calibri" w:eastAsia="Calibri" w:hAnsi="Calibri" w:cs="Calibri"/>
                <w:sz w:val="24"/>
                <w:szCs w:val="24"/>
              </w:rPr>
              <w:t>topic</w:t>
            </w:r>
            <w:proofErr w:type="gramEnd"/>
            <w:r w:rsidRPr="00093ABD">
              <w:rPr>
                <w:rFonts w:ascii="Calibri" w:eastAsia="Calibri" w:hAnsi="Calibri" w:cs="Calibri"/>
                <w:sz w:val="24"/>
                <w:szCs w:val="24"/>
              </w:rPr>
              <w:t xml:space="preserve"> and using notes where necessary</w:t>
            </w:r>
          </w:p>
        </w:tc>
      </w:tr>
      <w:tr w:rsidR="00FA6C4B" w:rsidRPr="00093ABD" w14:paraId="0D650482" w14:textId="77777777" w:rsidTr="0021351F">
        <w:trPr>
          <w:trHeight w:val="149"/>
        </w:trPr>
        <w:tc>
          <w:tcPr>
            <w:tcW w:w="2495" w:type="dxa"/>
            <w:vMerge/>
            <w:shd w:val="clear" w:color="auto" w:fill="D9D2E9"/>
          </w:tcPr>
          <w:p w14:paraId="0D65047D" w14:textId="77777777" w:rsidR="00FA6C4B" w:rsidRPr="00093ABD" w:rsidRDefault="00FA6C4B">
            <w:pPr>
              <w:widowControl w:val="0"/>
              <w:spacing w:line="240" w:lineRule="auto"/>
              <w:rPr>
                <w:rFonts w:ascii="Calibri" w:eastAsia="Calibri" w:hAnsi="Calibri" w:cs="Calibri"/>
                <w:sz w:val="24"/>
                <w:szCs w:val="24"/>
              </w:rPr>
            </w:pPr>
          </w:p>
        </w:tc>
        <w:tc>
          <w:tcPr>
            <w:tcW w:w="12952" w:type="dxa"/>
            <w:tcBorders>
              <w:bottom w:val="single" w:sz="4" w:space="0" w:color="000000"/>
            </w:tcBorders>
          </w:tcPr>
          <w:p w14:paraId="0D65047E" w14:textId="77777777" w:rsidR="00FA6C4B" w:rsidRPr="00093ABD" w:rsidRDefault="00FA6C4B">
            <w:pPr>
              <w:numPr>
                <w:ilvl w:val="0"/>
                <w:numId w:val="21"/>
              </w:numPr>
              <w:spacing w:line="240" w:lineRule="auto"/>
              <w:ind w:left="317" w:hanging="283"/>
              <w:rPr>
                <w:rFonts w:ascii="Calibri" w:eastAsia="Calibri" w:hAnsi="Calibri" w:cs="Calibri"/>
                <w:sz w:val="24"/>
                <w:szCs w:val="24"/>
              </w:rPr>
            </w:pPr>
            <w:r w:rsidRPr="00093ABD">
              <w:rPr>
                <w:rFonts w:ascii="Calibri" w:eastAsia="Calibri" w:hAnsi="Calibri" w:cs="Calibri"/>
                <w:sz w:val="24"/>
                <w:szCs w:val="24"/>
              </w:rPr>
              <w:t>provide reasoned justifications for their views.</w:t>
            </w:r>
          </w:p>
        </w:tc>
      </w:tr>
      <w:tr w:rsidR="00FA6C4B" w:rsidRPr="00093ABD" w14:paraId="0D650488" w14:textId="77777777" w:rsidTr="0021351F">
        <w:trPr>
          <w:trHeight w:val="181"/>
        </w:trPr>
        <w:tc>
          <w:tcPr>
            <w:tcW w:w="2495" w:type="dxa"/>
            <w:vMerge w:val="restart"/>
            <w:shd w:val="clear" w:color="auto" w:fill="D9D2E9"/>
          </w:tcPr>
          <w:p w14:paraId="0D650483"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Writing Transcription</w:t>
            </w:r>
          </w:p>
        </w:tc>
        <w:tc>
          <w:tcPr>
            <w:tcW w:w="12952" w:type="dxa"/>
            <w:tcBorders>
              <w:bottom w:val="single" w:sz="4" w:space="0" w:color="000000"/>
            </w:tcBorders>
          </w:tcPr>
          <w:p w14:paraId="0D650484" w14:textId="77777777" w:rsidR="00FA6C4B" w:rsidRPr="00093ABD" w:rsidRDefault="00FA6C4B">
            <w:pPr>
              <w:numPr>
                <w:ilvl w:val="0"/>
                <w:numId w:val="30"/>
              </w:numPr>
              <w:spacing w:line="240" w:lineRule="auto"/>
              <w:rPr>
                <w:rFonts w:ascii="Calibri" w:eastAsia="Calibri" w:hAnsi="Calibri" w:cs="Calibri"/>
                <w:sz w:val="24"/>
                <w:szCs w:val="24"/>
              </w:rPr>
            </w:pPr>
            <w:r w:rsidRPr="00093ABD">
              <w:rPr>
                <w:rFonts w:ascii="Calibri" w:eastAsia="Calibri" w:hAnsi="Calibri" w:cs="Calibri"/>
                <w:sz w:val="24"/>
                <w:szCs w:val="24"/>
              </w:rPr>
              <w:t>use further prefixes and suffixes and understand the guidance for adding them</w:t>
            </w:r>
          </w:p>
        </w:tc>
      </w:tr>
      <w:tr w:rsidR="00FA6C4B" w:rsidRPr="00093ABD" w14:paraId="0D65048E" w14:textId="77777777" w:rsidTr="0021351F">
        <w:trPr>
          <w:trHeight w:val="181"/>
        </w:trPr>
        <w:tc>
          <w:tcPr>
            <w:tcW w:w="2495" w:type="dxa"/>
            <w:vMerge/>
            <w:shd w:val="clear" w:color="auto" w:fill="D9D2E9"/>
          </w:tcPr>
          <w:p w14:paraId="0D650489"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single" w:sz="4" w:space="0" w:color="000000"/>
            </w:tcBorders>
          </w:tcPr>
          <w:p w14:paraId="0D65048A" w14:textId="77777777" w:rsidR="00FA6C4B" w:rsidRPr="00093ABD" w:rsidRDefault="00FA6C4B">
            <w:pPr>
              <w:numPr>
                <w:ilvl w:val="0"/>
                <w:numId w:val="30"/>
              </w:numPr>
              <w:spacing w:line="240" w:lineRule="auto"/>
              <w:rPr>
                <w:rFonts w:ascii="Calibri" w:eastAsia="Calibri" w:hAnsi="Calibri" w:cs="Calibri"/>
                <w:sz w:val="24"/>
                <w:szCs w:val="24"/>
              </w:rPr>
            </w:pPr>
            <w:r w:rsidRPr="00093ABD">
              <w:rPr>
                <w:rFonts w:ascii="Calibri" w:eastAsia="Calibri" w:hAnsi="Calibri" w:cs="Calibri"/>
                <w:sz w:val="24"/>
                <w:szCs w:val="24"/>
              </w:rPr>
              <w:t>spell some words with ‘silent’ letters [for example, knight, psalm, solemn]</w:t>
            </w:r>
          </w:p>
        </w:tc>
      </w:tr>
      <w:tr w:rsidR="00FA6C4B" w:rsidRPr="00093ABD" w14:paraId="0D650494" w14:textId="77777777" w:rsidTr="0021351F">
        <w:trPr>
          <w:trHeight w:val="181"/>
        </w:trPr>
        <w:tc>
          <w:tcPr>
            <w:tcW w:w="2495" w:type="dxa"/>
            <w:vMerge/>
            <w:shd w:val="clear" w:color="auto" w:fill="D9D2E9"/>
          </w:tcPr>
          <w:p w14:paraId="0D65048F"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single" w:sz="4" w:space="0" w:color="000000"/>
            </w:tcBorders>
          </w:tcPr>
          <w:p w14:paraId="0D650490" w14:textId="77777777" w:rsidR="00FA6C4B" w:rsidRPr="00093ABD" w:rsidRDefault="00FA6C4B">
            <w:pPr>
              <w:numPr>
                <w:ilvl w:val="0"/>
                <w:numId w:val="30"/>
              </w:numPr>
              <w:spacing w:line="240" w:lineRule="auto"/>
              <w:rPr>
                <w:rFonts w:ascii="Calibri" w:eastAsia="Calibri" w:hAnsi="Calibri" w:cs="Calibri"/>
                <w:sz w:val="24"/>
                <w:szCs w:val="24"/>
              </w:rPr>
            </w:pPr>
            <w:r w:rsidRPr="00093ABD">
              <w:rPr>
                <w:rFonts w:ascii="Calibri" w:eastAsia="Calibri" w:hAnsi="Calibri" w:cs="Calibri"/>
                <w:sz w:val="24"/>
                <w:szCs w:val="24"/>
              </w:rPr>
              <w:t>continue to distinguish between homophones and other words which are often confused</w:t>
            </w:r>
          </w:p>
        </w:tc>
      </w:tr>
      <w:tr w:rsidR="00FA6C4B" w:rsidRPr="00093ABD" w14:paraId="0D65049A" w14:textId="77777777" w:rsidTr="0021351F">
        <w:trPr>
          <w:trHeight w:val="181"/>
        </w:trPr>
        <w:tc>
          <w:tcPr>
            <w:tcW w:w="2495" w:type="dxa"/>
            <w:vMerge/>
            <w:shd w:val="clear" w:color="auto" w:fill="D9D2E9"/>
          </w:tcPr>
          <w:p w14:paraId="0D650495"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tcBorders>
          </w:tcPr>
          <w:p w14:paraId="0D650496" w14:textId="77777777" w:rsidR="00FA6C4B" w:rsidRPr="00093ABD" w:rsidRDefault="00FA6C4B">
            <w:pPr>
              <w:numPr>
                <w:ilvl w:val="0"/>
                <w:numId w:val="30"/>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use knowledge of morphology and etymology in spelling and understand that the spelling of some words needs to be learnt specifically, as listed in </w:t>
            </w:r>
            <w:hyperlink r:id="rId22">
              <w:r w:rsidRPr="00093ABD">
                <w:rPr>
                  <w:rFonts w:ascii="Calibri" w:eastAsia="Calibri" w:hAnsi="Calibri" w:cs="Calibri"/>
                  <w:color w:val="104F75"/>
                  <w:sz w:val="24"/>
                  <w:szCs w:val="24"/>
                  <w:u w:val="single"/>
                </w:rPr>
                <w:t>English Appendix 1</w:t>
              </w:r>
            </w:hyperlink>
          </w:p>
        </w:tc>
      </w:tr>
      <w:tr w:rsidR="00FA6C4B" w:rsidRPr="00093ABD" w14:paraId="0D6504A0" w14:textId="77777777" w:rsidTr="0021351F">
        <w:trPr>
          <w:trHeight w:val="181"/>
        </w:trPr>
        <w:tc>
          <w:tcPr>
            <w:tcW w:w="2495" w:type="dxa"/>
            <w:vMerge/>
            <w:shd w:val="clear" w:color="auto" w:fill="D9D2E9"/>
          </w:tcPr>
          <w:p w14:paraId="0D65049B" w14:textId="77777777" w:rsidR="00FA6C4B" w:rsidRPr="00093ABD" w:rsidRDefault="00FA6C4B">
            <w:pPr>
              <w:widowControl w:val="0"/>
              <w:rPr>
                <w:rFonts w:ascii="Calibri" w:eastAsia="Calibri" w:hAnsi="Calibri" w:cs="Calibri"/>
                <w:sz w:val="24"/>
                <w:szCs w:val="24"/>
              </w:rPr>
            </w:pPr>
          </w:p>
        </w:tc>
        <w:tc>
          <w:tcPr>
            <w:tcW w:w="12952" w:type="dxa"/>
            <w:tcBorders>
              <w:bottom w:val="single" w:sz="4" w:space="0" w:color="000000"/>
            </w:tcBorders>
          </w:tcPr>
          <w:p w14:paraId="0D65049C" w14:textId="77777777" w:rsidR="00FA6C4B" w:rsidRPr="00093ABD" w:rsidRDefault="00FA6C4B">
            <w:pPr>
              <w:numPr>
                <w:ilvl w:val="0"/>
                <w:numId w:val="30"/>
              </w:numPr>
              <w:spacing w:line="240" w:lineRule="auto"/>
              <w:rPr>
                <w:rFonts w:ascii="Calibri" w:eastAsia="Calibri" w:hAnsi="Calibri" w:cs="Calibri"/>
                <w:sz w:val="24"/>
                <w:szCs w:val="24"/>
              </w:rPr>
            </w:pPr>
            <w:r w:rsidRPr="00093ABD">
              <w:rPr>
                <w:rFonts w:ascii="Calibri" w:eastAsia="Calibri" w:hAnsi="Calibri" w:cs="Calibri"/>
                <w:sz w:val="24"/>
                <w:szCs w:val="24"/>
              </w:rPr>
              <w:t>use dictionaries to check the spelling and meaning of words</w:t>
            </w:r>
          </w:p>
        </w:tc>
      </w:tr>
      <w:tr w:rsidR="00FA6C4B" w:rsidRPr="00093ABD" w14:paraId="0D6504A6" w14:textId="77777777" w:rsidTr="0021351F">
        <w:trPr>
          <w:trHeight w:val="181"/>
        </w:trPr>
        <w:tc>
          <w:tcPr>
            <w:tcW w:w="2495" w:type="dxa"/>
            <w:vMerge/>
            <w:shd w:val="clear" w:color="auto" w:fill="D9D2E9"/>
          </w:tcPr>
          <w:p w14:paraId="0D6504A1"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single" w:sz="4" w:space="0" w:color="000000"/>
            </w:tcBorders>
          </w:tcPr>
          <w:p w14:paraId="0D6504A2" w14:textId="77777777" w:rsidR="00FA6C4B" w:rsidRPr="00093ABD" w:rsidRDefault="00FA6C4B">
            <w:pPr>
              <w:numPr>
                <w:ilvl w:val="0"/>
                <w:numId w:val="30"/>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use the first three or four letters of a word to check spelling, meaning or </w:t>
            </w:r>
            <w:proofErr w:type="gramStart"/>
            <w:r w:rsidRPr="00093ABD">
              <w:rPr>
                <w:rFonts w:ascii="Calibri" w:eastAsia="Calibri" w:hAnsi="Calibri" w:cs="Calibri"/>
                <w:sz w:val="24"/>
                <w:szCs w:val="24"/>
              </w:rPr>
              <w:t>both of these</w:t>
            </w:r>
            <w:proofErr w:type="gramEnd"/>
            <w:r w:rsidRPr="00093ABD">
              <w:rPr>
                <w:rFonts w:ascii="Calibri" w:eastAsia="Calibri" w:hAnsi="Calibri" w:cs="Calibri"/>
                <w:sz w:val="24"/>
                <w:szCs w:val="24"/>
              </w:rPr>
              <w:t xml:space="preserve"> in a dictionary</w:t>
            </w:r>
          </w:p>
        </w:tc>
      </w:tr>
      <w:tr w:rsidR="00FA6C4B" w:rsidRPr="00093ABD" w14:paraId="0D6504AC" w14:textId="77777777" w:rsidTr="0021351F">
        <w:trPr>
          <w:trHeight w:val="189"/>
        </w:trPr>
        <w:tc>
          <w:tcPr>
            <w:tcW w:w="2495" w:type="dxa"/>
            <w:vMerge w:val="restart"/>
            <w:shd w:val="clear" w:color="auto" w:fill="D9D2E9"/>
          </w:tcPr>
          <w:p w14:paraId="0D6504A7"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lastRenderedPageBreak/>
              <w:t>Handwriting</w:t>
            </w:r>
          </w:p>
        </w:tc>
        <w:tc>
          <w:tcPr>
            <w:tcW w:w="12952" w:type="dxa"/>
            <w:tcBorders>
              <w:bottom w:val="nil"/>
            </w:tcBorders>
          </w:tcPr>
          <w:p w14:paraId="0D6504A8" w14:textId="77777777" w:rsidR="00FA6C4B" w:rsidRPr="00093ABD" w:rsidRDefault="00FA6C4B">
            <w:pPr>
              <w:spacing w:line="240" w:lineRule="auto"/>
              <w:ind w:left="357"/>
              <w:rPr>
                <w:rFonts w:ascii="Calibri" w:eastAsia="Calibri" w:hAnsi="Calibri" w:cs="Calibri"/>
                <w:sz w:val="24"/>
                <w:szCs w:val="24"/>
              </w:rPr>
            </w:pPr>
            <w:r w:rsidRPr="00093ABD">
              <w:rPr>
                <w:rFonts w:ascii="Calibri" w:eastAsia="Calibri" w:hAnsi="Calibri" w:cs="Calibri"/>
                <w:sz w:val="24"/>
                <w:szCs w:val="24"/>
              </w:rPr>
              <w:t>write legibly, fluently and with increasing speed by:</w:t>
            </w:r>
          </w:p>
        </w:tc>
      </w:tr>
      <w:tr w:rsidR="00FA6C4B" w:rsidRPr="00093ABD" w14:paraId="0D6504B2" w14:textId="77777777" w:rsidTr="0021351F">
        <w:trPr>
          <w:trHeight w:val="189"/>
        </w:trPr>
        <w:tc>
          <w:tcPr>
            <w:tcW w:w="2495" w:type="dxa"/>
            <w:vMerge/>
            <w:shd w:val="clear" w:color="auto" w:fill="D9D2E9"/>
          </w:tcPr>
          <w:p w14:paraId="0D6504AD"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4AE" w14:textId="77777777" w:rsidR="00FA6C4B" w:rsidRPr="00093ABD" w:rsidRDefault="00FA6C4B">
            <w:pPr>
              <w:numPr>
                <w:ilvl w:val="1"/>
                <w:numId w:val="53"/>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choosing which shape of a letter to use when given choices and deciding </w:t>
            </w:r>
            <w:proofErr w:type="gramStart"/>
            <w:r w:rsidRPr="00093ABD">
              <w:rPr>
                <w:rFonts w:ascii="Calibri" w:eastAsia="Calibri" w:hAnsi="Calibri" w:cs="Calibri"/>
                <w:sz w:val="24"/>
                <w:szCs w:val="24"/>
              </w:rPr>
              <w:t>whether or not</w:t>
            </w:r>
            <w:proofErr w:type="gramEnd"/>
            <w:r w:rsidRPr="00093ABD">
              <w:rPr>
                <w:rFonts w:ascii="Calibri" w:eastAsia="Calibri" w:hAnsi="Calibri" w:cs="Calibri"/>
                <w:sz w:val="24"/>
                <w:szCs w:val="24"/>
              </w:rPr>
              <w:t xml:space="preserve"> to join specific letters</w:t>
            </w:r>
          </w:p>
        </w:tc>
      </w:tr>
      <w:tr w:rsidR="00FA6C4B" w:rsidRPr="00093ABD" w14:paraId="0D6504B8" w14:textId="77777777" w:rsidTr="0021351F">
        <w:trPr>
          <w:trHeight w:val="189"/>
        </w:trPr>
        <w:tc>
          <w:tcPr>
            <w:tcW w:w="2495" w:type="dxa"/>
            <w:vMerge/>
            <w:shd w:val="clear" w:color="auto" w:fill="D9D2E9"/>
          </w:tcPr>
          <w:p w14:paraId="0D6504B3" w14:textId="77777777" w:rsidR="00FA6C4B" w:rsidRPr="00093ABD" w:rsidRDefault="00FA6C4B">
            <w:pPr>
              <w:widowControl w:val="0"/>
              <w:rPr>
                <w:rFonts w:ascii="Calibri" w:eastAsia="Calibri" w:hAnsi="Calibri" w:cs="Calibri"/>
                <w:sz w:val="24"/>
                <w:szCs w:val="24"/>
              </w:rPr>
            </w:pPr>
          </w:p>
        </w:tc>
        <w:tc>
          <w:tcPr>
            <w:tcW w:w="12952" w:type="dxa"/>
            <w:tcBorders>
              <w:top w:val="nil"/>
              <w:bottom w:val="single" w:sz="4" w:space="0" w:color="000000"/>
            </w:tcBorders>
          </w:tcPr>
          <w:p w14:paraId="0D6504B4" w14:textId="77777777" w:rsidR="00FA6C4B" w:rsidRPr="00093ABD" w:rsidRDefault="00FA6C4B">
            <w:pPr>
              <w:numPr>
                <w:ilvl w:val="1"/>
                <w:numId w:val="53"/>
              </w:numPr>
              <w:spacing w:line="240" w:lineRule="auto"/>
              <w:rPr>
                <w:rFonts w:ascii="Calibri" w:eastAsia="Calibri" w:hAnsi="Calibri" w:cs="Calibri"/>
                <w:sz w:val="24"/>
                <w:szCs w:val="24"/>
              </w:rPr>
            </w:pPr>
            <w:r w:rsidRPr="00093ABD">
              <w:rPr>
                <w:rFonts w:ascii="Calibri" w:eastAsia="Calibri" w:hAnsi="Calibri" w:cs="Calibri"/>
                <w:sz w:val="24"/>
                <w:szCs w:val="24"/>
              </w:rPr>
              <w:t>choosing the writing implement that is best suited for a task.</w:t>
            </w:r>
          </w:p>
        </w:tc>
      </w:tr>
      <w:tr w:rsidR="00FA6C4B" w:rsidRPr="00093ABD" w14:paraId="0D6504BE" w14:textId="77777777" w:rsidTr="0021351F">
        <w:trPr>
          <w:trHeight w:val="189"/>
        </w:trPr>
        <w:tc>
          <w:tcPr>
            <w:tcW w:w="2495" w:type="dxa"/>
            <w:vMerge w:val="restart"/>
            <w:shd w:val="clear" w:color="auto" w:fill="D9D2E9"/>
          </w:tcPr>
          <w:p w14:paraId="0D6504B9"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Writing Composition</w:t>
            </w:r>
          </w:p>
        </w:tc>
        <w:tc>
          <w:tcPr>
            <w:tcW w:w="12952" w:type="dxa"/>
            <w:tcBorders>
              <w:bottom w:val="nil"/>
            </w:tcBorders>
          </w:tcPr>
          <w:p w14:paraId="0D6504BA" w14:textId="77777777" w:rsidR="00FA6C4B" w:rsidRPr="00093ABD" w:rsidRDefault="00FA6C4B">
            <w:pPr>
              <w:keepNext/>
              <w:spacing w:line="240" w:lineRule="auto"/>
              <w:ind w:left="357"/>
              <w:rPr>
                <w:rFonts w:ascii="Calibri" w:eastAsia="Calibri" w:hAnsi="Calibri" w:cs="Calibri"/>
                <w:sz w:val="24"/>
                <w:szCs w:val="24"/>
              </w:rPr>
            </w:pPr>
            <w:r w:rsidRPr="00093ABD">
              <w:rPr>
                <w:rFonts w:ascii="Calibri" w:eastAsia="Calibri" w:hAnsi="Calibri" w:cs="Calibri"/>
                <w:sz w:val="24"/>
                <w:szCs w:val="24"/>
              </w:rPr>
              <w:t>plan their writing by:</w:t>
            </w:r>
          </w:p>
        </w:tc>
      </w:tr>
      <w:tr w:rsidR="00FA6C4B" w:rsidRPr="00093ABD" w14:paraId="0D6504C4" w14:textId="77777777" w:rsidTr="0021351F">
        <w:trPr>
          <w:trHeight w:val="189"/>
        </w:trPr>
        <w:tc>
          <w:tcPr>
            <w:tcW w:w="2495" w:type="dxa"/>
            <w:vMerge/>
            <w:tcBorders>
              <w:right w:val="single" w:sz="4" w:space="0" w:color="0B0C0C"/>
            </w:tcBorders>
            <w:shd w:val="clear" w:color="auto" w:fill="D9D2E9"/>
          </w:tcPr>
          <w:p w14:paraId="0D6504BF" w14:textId="77777777" w:rsidR="00FA6C4B" w:rsidRPr="00093ABD" w:rsidRDefault="00FA6C4B">
            <w:pPr>
              <w:widowControl w:val="0"/>
              <w:rPr>
                <w:rFonts w:ascii="Calibri" w:eastAsia="Calibri" w:hAnsi="Calibri" w:cs="Calibri"/>
                <w:sz w:val="24"/>
                <w:szCs w:val="24"/>
              </w:rPr>
            </w:pPr>
          </w:p>
        </w:tc>
        <w:tc>
          <w:tcPr>
            <w:tcW w:w="12952" w:type="dxa"/>
            <w:tcBorders>
              <w:top w:val="nil"/>
              <w:left w:val="single" w:sz="4" w:space="0" w:color="0B0C0C"/>
              <w:bottom w:val="nil"/>
              <w:right w:val="single" w:sz="4" w:space="0" w:color="0B0C0C"/>
            </w:tcBorders>
          </w:tcPr>
          <w:p w14:paraId="0D6504C0" w14:textId="77777777" w:rsidR="00FA6C4B" w:rsidRPr="00093ABD" w:rsidRDefault="00FA6C4B">
            <w:pPr>
              <w:numPr>
                <w:ilvl w:val="0"/>
                <w:numId w:val="60"/>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identifying the audience for and purpose of the writing, selecting the appropriate form and using other similar writing as models for their own</w:t>
            </w:r>
          </w:p>
        </w:tc>
      </w:tr>
      <w:tr w:rsidR="00FA6C4B" w:rsidRPr="00093ABD" w14:paraId="0D6504CA" w14:textId="77777777" w:rsidTr="0021351F">
        <w:trPr>
          <w:trHeight w:val="189"/>
        </w:trPr>
        <w:tc>
          <w:tcPr>
            <w:tcW w:w="2495" w:type="dxa"/>
            <w:vMerge/>
            <w:shd w:val="clear" w:color="auto" w:fill="D9D2E9"/>
          </w:tcPr>
          <w:p w14:paraId="0D6504C5"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4C6" w14:textId="77777777" w:rsidR="00FA6C4B" w:rsidRPr="00093ABD" w:rsidRDefault="00FA6C4B">
            <w:pPr>
              <w:numPr>
                <w:ilvl w:val="0"/>
                <w:numId w:val="60"/>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noting and developing initial ideas, drawing on reading and research where necessary</w:t>
            </w:r>
          </w:p>
        </w:tc>
      </w:tr>
      <w:tr w:rsidR="00FA6C4B" w:rsidRPr="00093ABD" w14:paraId="0D6504D0" w14:textId="77777777" w:rsidTr="0021351F">
        <w:trPr>
          <w:trHeight w:val="189"/>
        </w:trPr>
        <w:tc>
          <w:tcPr>
            <w:tcW w:w="2495" w:type="dxa"/>
            <w:vMerge/>
            <w:shd w:val="clear" w:color="auto" w:fill="D9D2E9"/>
          </w:tcPr>
          <w:p w14:paraId="0D6504CB" w14:textId="77777777" w:rsidR="00FA6C4B" w:rsidRPr="00093ABD" w:rsidRDefault="00FA6C4B">
            <w:pPr>
              <w:widowControl w:val="0"/>
              <w:rPr>
                <w:rFonts w:ascii="Calibri" w:eastAsia="Calibri" w:hAnsi="Calibri" w:cs="Calibri"/>
                <w:sz w:val="24"/>
                <w:szCs w:val="24"/>
              </w:rPr>
            </w:pPr>
          </w:p>
        </w:tc>
        <w:tc>
          <w:tcPr>
            <w:tcW w:w="12952" w:type="dxa"/>
            <w:tcBorders>
              <w:top w:val="nil"/>
              <w:bottom w:val="single" w:sz="4" w:space="0" w:color="000000"/>
            </w:tcBorders>
          </w:tcPr>
          <w:p w14:paraId="0D6504CC" w14:textId="77777777" w:rsidR="00FA6C4B" w:rsidRPr="00093ABD" w:rsidRDefault="00FA6C4B">
            <w:pPr>
              <w:numPr>
                <w:ilvl w:val="0"/>
                <w:numId w:val="60"/>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in writing narratives, considering how authors have developed characters and settings in what pupils have read, listened </w:t>
            </w:r>
            <w:proofErr w:type="gramStart"/>
            <w:r w:rsidRPr="00093ABD">
              <w:rPr>
                <w:rFonts w:ascii="Calibri" w:eastAsia="Calibri" w:hAnsi="Calibri" w:cs="Calibri"/>
                <w:sz w:val="24"/>
                <w:szCs w:val="24"/>
                <w:highlight w:val="white"/>
              </w:rPr>
              <w:t>to</w:t>
            </w:r>
            <w:proofErr w:type="gramEnd"/>
            <w:r w:rsidRPr="00093ABD">
              <w:rPr>
                <w:rFonts w:ascii="Calibri" w:eastAsia="Calibri" w:hAnsi="Calibri" w:cs="Calibri"/>
                <w:sz w:val="24"/>
                <w:szCs w:val="24"/>
                <w:highlight w:val="white"/>
              </w:rPr>
              <w:t xml:space="preserve"> or seen performed</w:t>
            </w:r>
          </w:p>
        </w:tc>
      </w:tr>
      <w:tr w:rsidR="00FA6C4B" w:rsidRPr="00093ABD" w14:paraId="0D6504D6" w14:textId="77777777" w:rsidTr="0021351F">
        <w:trPr>
          <w:trHeight w:val="189"/>
        </w:trPr>
        <w:tc>
          <w:tcPr>
            <w:tcW w:w="2495" w:type="dxa"/>
            <w:vMerge/>
            <w:shd w:val="clear" w:color="auto" w:fill="D9D2E9"/>
          </w:tcPr>
          <w:p w14:paraId="0D6504D1"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nil"/>
            </w:tcBorders>
          </w:tcPr>
          <w:p w14:paraId="0D6504D2" w14:textId="77777777" w:rsidR="00FA6C4B" w:rsidRPr="00093ABD" w:rsidRDefault="00FA6C4B">
            <w:pPr>
              <w:keepNext/>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draft and write by:</w:t>
            </w:r>
          </w:p>
        </w:tc>
      </w:tr>
      <w:tr w:rsidR="00FA6C4B" w:rsidRPr="00093ABD" w14:paraId="0D6504DC" w14:textId="77777777" w:rsidTr="0021351F">
        <w:trPr>
          <w:trHeight w:val="189"/>
        </w:trPr>
        <w:tc>
          <w:tcPr>
            <w:tcW w:w="2495" w:type="dxa"/>
            <w:vMerge/>
            <w:shd w:val="clear" w:color="auto" w:fill="D9D2E9"/>
          </w:tcPr>
          <w:p w14:paraId="0D6504D7"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4D8" w14:textId="77777777" w:rsidR="00FA6C4B" w:rsidRPr="00093ABD" w:rsidRDefault="00FA6C4B">
            <w:pPr>
              <w:numPr>
                <w:ilvl w:val="0"/>
                <w:numId w:val="17"/>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selecting appropriate grammar and vocabulary, understanding how such choices can change and enhance meaning</w:t>
            </w:r>
          </w:p>
        </w:tc>
      </w:tr>
      <w:tr w:rsidR="00FA6C4B" w:rsidRPr="00093ABD" w14:paraId="0D6504E2" w14:textId="77777777" w:rsidTr="0021351F">
        <w:trPr>
          <w:trHeight w:val="189"/>
        </w:trPr>
        <w:tc>
          <w:tcPr>
            <w:tcW w:w="2495" w:type="dxa"/>
            <w:vMerge/>
            <w:shd w:val="clear" w:color="auto" w:fill="D9D2E9"/>
          </w:tcPr>
          <w:p w14:paraId="0D6504DD"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4DE" w14:textId="77777777" w:rsidR="00FA6C4B" w:rsidRPr="00093ABD" w:rsidRDefault="00FA6C4B">
            <w:pPr>
              <w:numPr>
                <w:ilvl w:val="0"/>
                <w:numId w:val="60"/>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in narratives, describing settings, characters and atmosphere and integrating dialogue to convey character and advance the action</w:t>
            </w:r>
          </w:p>
        </w:tc>
      </w:tr>
      <w:tr w:rsidR="00FA6C4B" w:rsidRPr="00093ABD" w14:paraId="0D6504E8" w14:textId="77777777" w:rsidTr="0021351F">
        <w:trPr>
          <w:trHeight w:val="189"/>
        </w:trPr>
        <w:tc>
          <w:tcPr>
            <w:tcW w:w="2495" w:type="dxa"/>
            <w:vMerge/>
            <w:shd w:val="clear" w:color="auto" w:fill="D9D2E9"/>
          </w:tcPr>
          <w:p w14:paraId="0D6504E3"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4E4" w14:textId="77777777" w:rsidR="00FA6C4B" w:rsidRPr="00093ABD" w:rsidRDefault="00FA6C4B">
            <w:pPr>
              <w:numPr>
                <w:ilvl w:val="0"/>
                <w:numId w:val="60"/>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précising longer passages</w:t>
            </w:r>
          </w:p>
        </w:tc>
      </w:tr>
      <w:tr w:rsidR="00FA6C4B" w:rsidRPr="00093ABD" w14:paraId="0D6504EE" w14:textId="77777777" w:rsidTr="0021351F">
        <w:trPr>
          <w:trHeight w:val="189"/>
        </w:trPr>
        <w:tc>
          <w:tcPr>
            <w:tcW w:w="2495" w:type="dxa"/>
            <w:vMerge/>
            <w:shd w:val="clear" w:color="auto" w:fill="D9D2E9"/>
          </w:tcPr>
          <w:p w14:paraId="0D6504E9"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4EA" w14:textId="77777777" w:rsidR="00FA6C4B" w:rsidRPr="00093ABD" w:rsidRDefault="00FA6C4B">
            <w:pPr>
              <w:numPr>
                <w:ilvl w:val="0"/>
                <w:numId w:val="60"/>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a wide range of devices to build cohesion within and across paragraphs</w:t>
            </w:r>
          </w:p>
        </w:tc>
      </w:tr>
      <w:tr w:rsidR="00FA6C4B" w:rsidRPr="00093ABD" w14:paraId="0D6504F4" w14:textId="77777777" w:rsidTr="0021351F">
        <w:trPr>
          <w:trHeight w:val="189"/>
        </w:trPr>
        <w:tc>
          <w:tcPr>
            <w:tcW w:w="2495" w:type="dxa"/>
            <w:vMerge/>
            <w:tcBorders>
              <w:right w:val="single" w:sz="4" w:space="0" w:color="0B0C0C"/>
            </w:tcBorders>
            <w:shd w:val="clear" w:color="auto" w:fill="D9D2E9"/>
          </w:tcPr>
          <w:p w14:paraId="0D6504EF" w14:textId="77777777" w:rsidR="00FA6C4B" w:rsidRPr="00093ABD" w:rsidRDefault="00FA6C4B">
            <w:pPr>
              <w:widowControl w:val="0"/>
              <w:rPr>
                <w:rFonts w:ascii="Calibri" w:eastAsia="Calibri" w:hAnsi="Calibri" w:cs="Calibri"/>
                <w:sz w:val="24"/>
                <w:szCs w:val="24"/>
              </w:rPr>
            </w:pPr>
          </w:p>
        </w:tc>
        <w:tc>
          <w:tcPr>
            <w:tcW w:w="12952" w:type="dxa"/>
            <w:tcBorders>
              <w:top w:val="nil"/>
              <w:left w:val="single" w:sz="4" w:space="0" w:color="0B0C0C"/>
              <w:bottom w:val="single" w:sz="4" w:space="0" w:color="0B0C0C"/>
              <w:right w:val="single" w:sz="4" w:space="0" w:color="0B0C0C"/>
            </w:tcBorders>
          </w:tcPr>
          <w:p w14:paraId="0D6504F0" w14:textId="77777777" w:rsidR="00FA6C4B" w:rsidRPr="00093ABD" w:rsidRDefault="00FA6C4B">
            <w:pPr>
              <w:numPr>
                <w:ilvl w:val="0"/>
                <w:numId w:val="60"/>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further organisational and presentational devices to structure text and to guide the reader [e.g. headings, bullet points, underlining]</w:t>
            </w:r>
          </w:p>
        </w:tc>
      </w:tr>
      <w:tr w:rsidR="00FA6C4B" w:rsidRPr="00093ABD" w14:paraId="0D6504FA" w14:textId="77777777" w:rsidTr="0021351F">
        <w:trPr>
          <w:trHeight w:val="189"/>
        </w:trPr>
        <w:tc>
          <w:tcPr>
            <w:tcW w:w="2495" w:type="dxa"/>
            <w:vMerge/>
            <w:shd w:val="clear" w:color="auto" w:fill="D9D2E9"/>
          </w:tcPr>
          <w:p w14:paraId="0D6504F5"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B0C0C"/>
              <w:bottom w:val="nil"/>
            </w:tcBorders>
          </w:tcPr>
          <w:p w14:paraId="0D6504F6" w14:textId="77777777" w:rsidR="00FA6C4B" w:rsidRPr="00093ABD" w:rsidRDefault="00FA6C4B">
            <w:pPr>
              <w:keepNext/>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evaluate and edit by:</w:t>
            </w:r>
          </w:p>
        </w:tc>
      </w:tr>
      <w:tr w:rsidR="00FA6C4B" w:rsidRPr="00093ABD" w14:paraId="0D650500" w14:textId="77777777" w:rsidTr="0021351F">
        <w:trPr>
          <w:trHeight w:val="189"/>
        </w:trPr>
        <w:tc>
          <w:tcPr>
            <w:tcW w:w="2495" w:type="dxa"/>
            <w:vMerge/>
            <w:shd w:val="clear" w:color="auto" w:fill="D9D2E9"/>
          </w:tcPr>
          <w:p w14:paraId="0D6504FB"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4FC" w14:textId="77777777" w:rsidR="00FA6C4B" w:rsidRPr="00093ABD" w:rsidRDefault="00FA6C4B">
            <w:pPr>
              <w:numPr>
                <w:ilvl w:val="0"/>
                <w:numId w:val="52"/>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assessing the effectiveness of their own and others’ writing</w:t>
            </w:r>
          </w:p>
        </w:tc>
      </w:tr>
      <w:tr w:rsidR="00FA6C4B" w:rsidRPr="00093ABD" w14:paraId="0D650506" w14:textId="77777777" w:rsidTr="0021351F">
        <w:trPr>
          <w:trHeight w:val="189"/>
        </w:trPr>
        <w:tc>
          <w:tcPr>
            <w:tcW w:w="2495" w:type="dxa"/>
            <w:vMerge/>
            <w:shd w:val="clear" w:color="auto" w:fill="D9D2E9"/>
          </w:tcPr>
          <w:p w14:paraId="0D650501"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02" w14:textId="77777777" w:rsidR="00FA6C4B" w:rsidRPr="00093ABD" w:rsidRDefault="00FA6C4B">
            <w:pPr>
              <w:numPr>
                <w:ilvl w:val="0"/>
                <w:numId w:val="52"/>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proposing changes to vocabulary, </w:t>
            </w:r>
            <w:proofErr w:type="gramStart"/>
            <w:r w:rsidRPr="00093ABD">
              <w:rPr>
                <w:rFonts w:ascii="Calibri" w:eastAsia="Calibri" w:hAnsi="Calibri" w:cs="Calibri"/>
                <w:sz w:val="24"/>
                <w:szCs w:val="24"/>
                <w:highlight w:val="white"/>
              </w:rPr>
              <w:t>grammar</w:t>
            </w:r>
            <w:proofErr w:type="gramEnd"/>
            <w:r w:rsidRPr="00093ABD">
              <w:rPr>
                <w:rFonts w:ascii="Calibri" w:eastAsia="Calibri" w:hAnsi="Calibri" w:cs="Calibri"/>
                <w:sz w:val="24"/>
                <w:szCs w:val="24"/>
                <w:highlight w:val="white"/>
              </w:rPr>
              <w:t xml:space="preserve"> and punctuation to enhance effects and clarify meaning</w:t>
            </w:r>
          </w:p>
        </w:tc>
      </w:tr>
      <w:tr w:rsidR="00FA6C4B" w:rsidRPr="00093ABD" w14:paraId="0D65050C" w14:textId="77777777" w:rsidTr="0021351F">
        <w:trPr>
          <w:trHeight w:val="189"/>
        </w:trPr>
        <w:tc>
          <w:tcPr>
            <w:tcW w:w="2495" w:type="dxa"/>
            <w:vMerge/>
            <w:shd w:val="clear" w:color="auto" w:fill="D9D2E9"/>
          </w:tcPr>
          <w:p w14:paraId="0D650507"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08" w14:textId="77777777" w:rsidR="00FA6C4B" w:rsidRPr="00093ABD" w:rsidRDefault="00FA6C4B">
            <w:pPr>
              <w:keepNext/>
              <w:numPr>
                <w:ilvl w:val="0"/>
                <w:numId w:val="52"/>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ensuring the consistent and correct use of tense throughout a piece of writing</w:t>
            </w:r>
          </w:p>
        </w:tc>
      </w:tr>
      <w:tr w:rsidR="00FA6C4B" w:rsidRPr="00093ABD" w14:paraId="0D650513" w14:textId="77777777" w:rsidTr="0021351F">
        <w:trPr>
          <w:trHeight w:val="189"/>
        </w:trPr>
        <w:tc>
          <w:tcPr>
            <w:tcW w:w="2495" w:type="dxa"/>
            <w:vMerge/>
            <w:shd w:val="clear" w:color="auto" w:fill="D9D2E9"/>
          </w:tcPr>
          <w:p w14:paraId="0D65050D" w14:textId="77777777" w:rsidR="00FA6C4B" w:rsidRPr="00093ABD" w:rsidRDefault="00FA6C4B">
            <w:pPr>
              <w:widowControl w:val="0"/>
              <w:rPr>
                <w:rFonts w:ascii="Calibri" w:eastAsia="Calibri" w:hAnsi="Calibri" w:cs="Calibri"/>
                <w:sz w:val="24"/>
                <w:szCs w:val="24"/>
              </w:rPr>
            </w:pPr>
          </w:p>
        </w:tc>
        <w:tc>
          <w:tcPr>
            <w:tcW w:w="12952" w:type="dxa"/>
            <w:tcBorders>
              <w:top w:val="nil"/>
              <w:bottom w:val="single" w:sz="4" w:space="0" w:color="000000"/>
            </w:tcBorders>
          </w:tcPr>
          <w:p w14:paraId="0D65050E" w14:textId="77777777" w:rsidR="00FA6C4B" w:rsidRPr="00093ABD" w:rsidRDefault="00FA6C4B">
            <w:pPr>
              <w:numPr>
                <w:ilvl w:val="0"/>
                <w:numId w:val="52"/>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ensuring correct subject and verb agreement when using singular and plural, distinguishing between the language of speech and </w:t>
            </w:r>
          </w:p>
          <w:p w14:paraId="0D65050F" w14:textId="77777777" w:rsidR="00FA6C4B" w:rsidRPr="00093ABD" w:rsidRDefault="00FA6C4B">
            <w:pPr>
              <w:numPr>
                <w:ilvl w:val="0"/>
                <w:numId w:val="52"/>
              </w:numPr>
              <w:spacing w:line="240" w:lineRule="auto"/>
              <w:rPr>
                <w:rFonts w:ascii="Calibri" w:eastAsia="Calibri" w:hAnsi="Calibri" w:cs="Calibri"/>
                <w:sz w:val="24"/>
                <w:szCs w:val="24"/>
                <w:highlight w:val="white"/>
              </w:rPr>
            </w:pPr>
            <w:r w:rsidRPr="00093ABD">
              <w:rPr>
                <w:rFonts w:ascii="Calibri" w:eastAsia="Calibri" w:hAnsi="Calibri" w:cs="Calibri"/>
                <w:sz w:val="24"/>
                <w:szCs w:val="24"/>
                <w:highlight w:val="white"/>
              </w:rPr>
              <w:t>writing and choosing the appropriate register</w:t>
            </w:r>
          </w:p>
        </w:tc>
      </w:tr>
      <w:tr w:rsidR="00FA6C4B" w:rsidRPr="00093ABD" w14:paraId="0D650519" w14:textId="77777777" w:rsidTr="0021351F">
        <w:trPr>
          <w:trHeight w:val="189"/>
        </w:trPr>
        <w:tc>
          <w:tcPr>
            <w:tcW w:w="2495" w:type="dxa"/>
            <w:vMerge/>
            <w:shd w:val="clear" w:color="auto" w:fill="D9D2E9"/>
          </w:tcPr>
          <w:p w14:paraId="0D650514"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single" w:sz="4" w:space="0" w:color="000000"/>
            </w:tcBorders>
          </w:tcPr>
          <w:p w14:paraId="0D650515" w14:textId="77777777" w:rsidR="00FA6C4B" w:rsidRPr="00093ABD" w:rsidRDefault="00FA6C4B">
            <w:pPr>
              <w:keepNext/>
              <w:numPr>
                <w:ilvl w:val="0"/>
                <w:numId w:val="56"/>
              </w:numPr>
              <w:spacing w:line="240" w:lineRule="auto"/>
              <w:rPr>
                <w:rFonts w:ascii="Calibri" w:eastAsia="Calibri" w:hAnsi="Calibri" w:cs="Calibri"/>
                <w:sz w:val="24"/>
                <w:szCs w:val="24"/>
              </w:rPr>
            </w:pPr>
            <w:r w:rsidRPr="00093ABD">
              <w:rPr>
                <w:rFonts w:ascii="Calibri" w:eastAsia="Calibri" w:hAnsi="Calibri" w:cs="Calibri"/>
                <w:sz w:val="24"/>
                <w:szCs w:val="24"/>
              </w:rPr>
              <w:t>proof-read for spelling and punctuation errors</w:t>
            </w:r>
          </w:p>
        </w:tc>
      </w:tr>
      <w:tr w:rsidR="00FA6C4B" w:rsidRPr="00093ABD" w14:paraId="0D65051F" w14:textId="77777777" w:rsidTr="0021351F">
        <w:trPr>
          <w:trHeight w:val="189"/>
        </w:trPr>
        <w:tc>
          <w:tcPr>
            <w:tcW w:w="2495" w:type="dxa"/>
            <w:vMerge/>
            <w:shd w:val="clear" w:color="auto" w:fill="D9D2E9"/>
          </w:tcPr>
          <w:p w14:paraId="0D65051A"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single" w:sz="4" w:space="0" w:color="000000"/>
            </w:tcBorders>
          </w:tcPr>
          <w:p w14:paraId="0D65051B" w14:textId="77777777" w:rsidR="00FA6C4B" w:rsidRPr="00093ABD" w:rsidRDefault="00FA6C4B">
            <w:pPr>
              <w:keepNext/>
              <w:numPr>
                <w:ilvl w:val="0"/>
                <w:numId w:val="56"/>
              </w:numPr>
              <w:spacing w:line="240" w:lineRule="auto"/>
              <w:rPr>
                <w:rFonts w:ascii="Calibri" w:eastAsia="Calibri" w:hAnsi="Calibri" w:cs="Calibri"/>
                <w:sz w:val="24"/>
                <w:szCs w:val="24"/>
              </w:rPr>
            </w:pPr>
            <w:r w:rsidRPr="00093ABD">
              <w:rPr>
                <w:rFonts w:ascii="Calibri" w:eastAsia="Calibri" w:hAnsi="Calibri" w:cs="Calibri"/>
                <w:sz w:val="24"/>
                <w:szCs w:val="24"/>
              </w:rPr>
              <w:t>perform their own compositions, using appropriate intonation, volume, and movement so that meaning is clear.</w:t>
            </w:r>
          </w:p>
        </w:tc>
      </w:tr>
      <w:tr w:rsidR="00FA6C4B" w:rsidRPr="00093ABD" w14:paraId="0D650525" w14:textId="77777777" w:rsidTr="0021351F">
        <w:trPr>
          <w:trHeight w:val="181"/>
        </w:trPr>
        <w:tc>
          <w:tcPr>
            <w:tcW w:w="2495" w:type="dxa"/>
            <w:vMerge w:val="restart"/>
            <w:shd w:val="clear" w:color="auto" w:fill="D9D2E9"/>
          </w:tcPr>
          <w:p w14:paraId="0D650520" w14:textId="77777777" w:rsidR="00FA6C4B" w:rsidRPr="00093ABD" w:rsidRDefault="00FA6C4B">
            <w:pPr>
              <w:spacing w:line="240" w:lineRule="auto"/>
              <w:rPr>
                <w:rFonts w:ascii="Calibri" w:eastAsia="Calibri" w:hAnsi="Calibri" w:cs="Calibri"/>
                <w:sz w:val="24"/>
                <w:szCs w:val="24"/>
              </w:rPr>
            </w:pPr>
            <w:r w:rsidRPr="00093ABD">
              <w:rPr>
                <w:rFonts w:ascii="Calibri" w:eastAsia="Calibri" w:hAnsi="Calibri" w:cs="Calibri"/>
                <w:sz w:val="24"/>
                <w:szCs w:val="24"/>
              </w:rPr>
              <w:t>Vocabulary, Grammar &amp; Punctuation</w:t>
            </w:r>
          </w:p>
        </w:tc>
        <w:tc>
          <w:tcPr>
            <w:tcW w:w="12952" w:type="dxa"/>
            <w:tcBorders>
              <w:bottom w:val="nil"/>
            </w:tcBorders>
          </w:tcPr>
          <w:p w14:paraId="0D650521" w14:textId="77777777" w:rsidR="00FA6C4B" w:rsidRPr="00093ABD" w:rsidRDefault="00FA6C4B">
            <w:pPr>
              <w:spacing w:line="240" w:lineRule="auto"/>
              <w:ind w:left="357"/>
              <w:rPr>
                <w:rFonts w:ascii="Calibri" w:eastAsia="Calibri" w:hAnsi="Calibri" w:cs="Calibri"/>
                <w:sz w:val="24"/>
                <w:szCs w:val="24"/>
              </w:rPr>
            </w:pPr>
            <w:r w:rsidRPr="00093ABD">
              <w:rPr>
                <w:rFonts w:ascii="Calibri" w:eastAsia="Calibri" w:hAnsi="Calibri" w:cs="Calibri"/>
                <w:sz w:val="24"/>
                <w:szCs w:val="24"/>
              </w:rPr>
              <w:t xml:space="preserve">develop their understanding of the concepts set out in </w:t>
            </w:r>
            <w:hyperlink r:id="rId23">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 xml:space="preserve"> by:</w:t>
            </w:r>
          </w:p>
        </w:tc>
      </w:tr>
      <w:tr w:rsidR="00FA6C4B" w:rsidRPr="00093ABD" w14:paraId="0D65052B" w14:textId="77777777" w:rsidTr="0021351F">
        <w:trPr>
          <w:trHeight w:val="370"/>
        </w:trPr>
        <w:tc>
          <w:tcPr>
            <w:tcW w:w="2495" w:type="dxa"/>
            <w:vMerge/>
            <w:shd w:val="clear" w:color="auto" w:fill="D9D2E9"/>
          </w:tcPr>
          <w:p w14:paraId="0D650526"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27" w14:textId="77777777" w:rsidR="00FA6C4B" w:rsidRPr="00093ABD" w:rsidRDefault="00FA6C4B">
            <w:pPr>
              <w:numPr>
                <w:ilvl w:val="0"/>
                <w:numId w:val="3"/>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recognising vocabulary and structures that are appropriate for formal speech and writing, including subjunctive forms</w:t>
            </w:r>
          </w:p>
        </w:tc>
      </w:tr>
      <w:tr w:rsidR="00FA6C4B" w:rsidRPr="00093ABD" w14:paraId="0D650531" w14:textId="77777777" w:rsidTr="0021351F">
        <w:trPr>
          <w:trHeight w:val="197"/>
        </w:trPr>
        <w:tc>
          <w:tcPr>
            <w:tcW w:w="2495" w:type="dxa"/>
            <w:vMerge/>
            <w:shd w:val="clear" w:color="auto" w:fill="D9D2E9"/>
          </w:tcPr>
          <w:p w14:paraId="0D65052C"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2D" w14:textId="77777777" w:rsidR="00FA6C4B" w:rsidRPr="00093ABD" w:rsidRDefault="00FA6C4B">
            <w:pPr>
              <w:numPr>
                <w:ilvl w:val="0"/>
                <w:numId w:val="3"/>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passive verbs to affect the presentation of information in a sentence</w:t>
            </w:r>
          </w:p>
        </w:tc>
      </w:tr>
      <w:tr w:rsidR="00FA6C4B" w:rsidRPr="00093ABD" w14:paraId="0D650537" w14:textId="77777777" w:rsidTr="0021351F">
        <w:trPr>
          <w:trHeight w:val="189"/>
        </w:trPr>
        <w:tc>
          <w:tcPr>
            <w:tcW w:w="2495" w:type="dxa"/>
            <w:vMerge/>
            <w:shd w:val="clear" w:color="auto" w:fill="D9D2E9"/>
          </w:tcPr>
          <w:p w14:paraId="0D650532"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33" w14:textId="77777777" w:rsidR="00FA6C4B" w:rsidRPr="00093ABD" w:rsidRDefault="00FA6C4B">
            <w:pPr>
              <w:numPr>
                <w:ilvl w:val="0"/>
                <w:numId w:val="3"/>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the perfect form of verbs to mark relationships of time and cause</w:t>
            </w:r>
          </w:p>
        </w:tc>
      </w:tr>
      <w:tr w:rsidR="00FA6C4B" w:rsidRPr="00093ABD" w14:paraId="0D65053D" w14:textId="77777777" w:rsidTr="0021351F">
        <w:trPr>
          <w:trHeight w:val="189"/>
        </w:trPr>
        <w:tc>
          <w:tcPr>
            <w:tcW w:w="2495" w:type="dxa"/>
            <w:vMerge/>
            <w:shd w:val="clear" w:color="auto" w:fill="D9D2E9"/>
          </w:tcPr>
          <w:p w14:paraId="0D650538"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39" w14:textId="77777777" w:rsidR="00FA6C4B" w:rsidRPr="00093ABD" w:rsidRDefault="00FA6C4B">
            <w:pPr>
              <w:numPr>
                <w:ilvl w:val="0"/>
                <w:numId w:val="3"/>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expanded noun phrases to convey complicated information concisely</w:t>
            </w:r>
          </w:p>
        </w:tc>
      </w:tr>
      <w:tr w:rsidR="00FA6C4B" w:rsidRPr="00093ABD" w14:paraId="0D650543" w14:textId="77777777" w:rsidTr="0021351F">
        <w:trPr>
          <w:trHeight w:val="54"/>
        </w:trPr>
        <w:tc>
          <w:tcPr>
            <w:tcW w:w="2495" w:type="dxa"/>
            <w:vMerge/>
            <w:shd w:val="clear" w:color="auto" w:fill="D9D2E9"/>
          </w:tcPr>
          <w:p w14:paraId="0D65053E"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3F" w14:textId="77777777" w:rsidR="00FA6C4B" w:rsidRPr="00093ABD" w:rsidRDefault="00FA6C4B">
            <w:pPr>
              <w:numPr>
                <w:ilvl w:val="0"/>
                <w:numId w:val="3"/>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modal verbs or adverbs to indicate degrees of possibility</w:t>
            </w:r>
          </w:p>
        </w:tc>
      </w:tr>
      <w:tr w:rsidR="00FA6C4B" w:rsidRPr="00093ABD" w14:paraId="0D650549" w14:textId="77777777" w:rsidTr="0021351F">
        <w:trPr>
          <w:trHeight w:val="378"/>
        </w:trPr>
        <w:tc>
          <w:tcPr>
            <w:tcW w:w="2495" w:type="dxa"/>
            <w:vMerge/>
            <w:shd w:val="clear" w:color="auto" w:fill="D9D2E9"/>
          </w:tcPr>
          <w:p w14:paraId="0D650544"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45" w14:textId="77777777" w:rsidR="00FA6C4B" w:rsidRPr="00093ABD" w:rsidRDefault="00FA6C4B">
            <w:pPr>
              <w:numPr>
                <w:ilvl w:val="0"/>
                <w:numId w:val="3"/>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relative clauses beginning with who, which, where, when, whose, that or with an implied (i.e. omitted) relative pronoun</w:t>
            </w:r>
          </w:p>
        </w:tc>
      </w:tr>
      <w:tr w:rsidR="00FA6C4B" w:rsidRPr="00093ABD" w14:paraId="0D65054F" w14:textId="77777777" w:rsidTr="0021351F">
        <w:trPr>
          <w:trHeight w:val="189"/>
        </w:trPr>
        <w:tc>
          <w:tcPr>
            <w:tcW w:w="2495" w:type="dxa"/>
            <w:vMerge/>
            <w:shd w:val="clear" w:color="auto" w:fill="D9D2E9"/>
          </w:tcPr>
          <w:p w14:paraId="0D65054A" w14:textId="77777777" w:rsidR="00FA6C4B" w:rsidRPr="00093ABD" w:rsidRDefault="00FA6C4B">
            <w:pPr>
              <w:widowControl w:val="0"/>
              <w:rPr>
                <w:rFonts w:ascii="Calibri" w:eastAsia="Calibri" w:hAnsi="Calibri" w:cs="Calibri"/>
                <w:sz w:val="24"/>
                <w:szCs w:val="24"/>
              </w:rPr>
            </w:pPr>
          </w:p>
        </w:tc>
        <w:tc>
          <w:tcPr>
            <w:tcW w:w="12952" w:type="dxa"/>
            <w:tcBorders>
              <w:top w:val="nil"/>
            </w:tcBorders>
          </w:tcPr>
          <w:p w14:paraId="0D65054B" w14:textId="77777777" w:rsidR="00FA6C4B" w:rsidRPr="00093ABD" w:rsidRDefault="00FA6C4B">
            <w:pPr>
              <w:numPr>
                <w:ilvl w:val="0"/>
                <w:numId w:val="3"/>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learning the grammar for years 5 and 6 in </w:t>
            </w:r>
            <w:hyperlink r:id="rId24">
              <w:r w:rsidRPr="00093ABD">
                <w:rPr>
                  <w:rFonts w:ascii="Calibri" w:eastAsia="Calibri" w:hAnsi="Calibri" w:cs="Calibri"/>
                  <w:color w:val="104F75"/>
                  <w:sz w:val="24"/>
                  <w:szCs w:val="24"/>
                  <w:highlight w:val="white"/>
                  <w:u w:val="single"/>
                </w:rPr>
                <w:t>English Appendix 2</w:t>
              </w:r>
            </w:hyperlink>
          </w:p>
        </w:tc>
      </w:tr>
      <w:tr w:rsidR="00FA6C4B" w:rsidRPr="00093ABD" w14:paraId="0D650555" w14:textId="77777777" w:rsidTr="0021351F">
        <w:trPr>
          <w:trHeight w:val="189"/>
        </w:trPr>
        <w:tc>
          <w:tcPr>
            <w:tcW w:w="2495" w:type="dxa"/>
            <w:vMerge/>
            <w:shd w:val="clear" w:color="auto" w:fill="D9D2E9"/>
          </w:tcPr>
          <w:p w14:paraId="0D650550"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nil"/>
            </w:tcBorders>
          </w:tcPr>
          <w:p w14:paraId="0D650551" w14:textId="77777777" w:rsidR="00FA6C4B" w:rsidRPr="00093ABD" w:rsidRDefault="00FA6C4B">
            <w:pPr>
              <w:spacing w:line="240" w:lineRule="auto"/>
              <w:ind w:left="357"/>
              <w:rPr>
                <w:rFonts w:ascii="Calibri" w:eastAsia="Calibri" w:hAnsi="Calibri" w:cs="Calibri"/>
                <w:sz w:val="24"/>
                <w:szCs w:val="24"/>
                <w:highlight w:val="white"/>
              </w:rPr>
            </w:pPr>
            <w:r w:rsidRPr="00093ABD">
              <w:rPr>
                <w:rFonts w:ascii="Calibri" w:eastAsia="Calibri" w:hAnsi="Calibri" w:cs="Calibri"/>
                <w:sz w:val="24"/>
                <w:szCs w:val="24"/>
                <w:highlight w:val="white"/>
              </w:rPr>
              <w:t>indicate grammatical and other features by:</w:t>
            </w:r>
          </w:p>
        </w:tc>
      </w:tr>
      <w:tr w:rsidR="00FA6C4B" w:rsidRPr="00093ABD" w14:paraId="0D65055B" w14:textId="77777777" w:rsidTr="0021351F">
        <w:trPr>
          <w:trHeight w:val="189"/>
        </w:trPr>
        <w:tc>
          <w:tcPr>
            <w:tcW w:w="2495" w:type="dxa"/>
            <w:vMerge/>
            <w:shd w:val="clear" w:color="auto" w:fill="D9D2E9"/>
          </w:tcPr>
          <w:p w14:paraId="0D650556"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57" w14:textId="77777777" w:rsidR="00FA6C4B" w:rsidRPr="00093ABD" w:rsidRDefault="00FA6C4B">
            <w:pPr>
              <w:numPr>
                <w:ilvl w:val="0"/>
                <w:numId w:val="61"/>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commas to clarify meaning or avoid ambiguity in writing</w:t>
            </w:r>
          </w:p>
        </w:tc>
      </w:tr>
      <w:tr w:rsidR="00FA6C4B" w:rsidRPr="00093ABD" w14:paraId="0D650561" w14:textId="77777777" w:rsidTr="0021351F">
        <w:trPr>
          <w:trHeight w:val="197"/>
        </w:trPr>
        <w:tc>
          <w:tcPr>
            <w:tcW w:w="2495" w:type="dxa"/>
            <w:vMerge/>
            <w:shd w:val="clear" w:color="auto" w:fill="D9D2E9"/>
          </w:tcPr>
          <w:p w14:paraId="0D65055C"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5D" w14:textId="77777777" w:rsidR="00FA6C4B" w:rsidRPr="00093ABD" w:rsidRDefault="00FA6C4B">
            <w:pPr>
              <w:numPr>
                <w:ilvl w:val="0"/>
                <w:numId w:val="61"/>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hyphens to avoid ambiguity</w:t>
            </w:r>
          </w:p>
        </w:tc>
      </w:tr>
      <w:tr w:rsidR="00FA6C4B" w:rsidRPr="00093ABD" w14:paraId="0D650567" w14:textId="77777777" w:rsidTr="0021351F">
        <w:trPr>
          <w:trHeight w:val="189"/>
        </w:trPr>
        <w:tc>
          <w:tcPr>
            <w:tcW w:w="2495" w:type="dxa"/>
            <w:vMerge/>
            <w:shd w:val="clear" w:color="auto" w:fill="D9D2E9"/>
          </w:tcPr>
          <w:p w14:paraId="0D650562"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63" w14:textId="77777777" w:rsidR="00FA6C4B" w:rsidRPr="00093ABD" w:rsidRDefault="00FA6C4B">
            <w:pPr>
              <w:numPr>
                <w:ilvl w:val="0"/>
                <w:numId w:val="61"/>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using brackets, </w:t>
            </w:r>
            <w:proofErr w:type="gramStart"/>
            <w:r w:rsidRPr="00093ABD">
              <w:rPr>
                <w:rFonts w:ascii="Calibri" w:eastAsia="Calibri" w:hAnsi="Calibri" w:cs="Calibri"/>
                <w:sz w:val="24"/>
                <w:szCs w:val="24"/>
                <w:highlight w:val="white"/>
              </w:rPr>
              <w:t>dashes</w:t>
            </w:r>
            <w:proofErr w:type="gramEnd"/>
            <w:r w:rsidRPr="00093ABD">
              <w:rPr>
                <w:rFonts w:ascii="Calibri" w:eastAsia="Calibri" w:hAnsi="Calibri" w:cs="Calibri"/>
                <w:sz w:val="24"/>
                <w:szCs w:val="24"/>
                <w:highlight w:val="white"/>
              </w:rPr>
              <w:t xml:space="preserve"> or commas to indicate parenthesis</w:t>
            </w:r>
          </w:p>
        </w:tc>
      </w:tr>
      <w:tr w:rsidR="00FA6C4B" w:rsidRPr="00093ABD" w14:paraId="0D65056D" w14:textId="77777777" w:rsidTr="0021351F">
        <w:trPr>
          <w:trHeight w:val="189"/>
        </w:trPr>
        <w:tc>
          <w:tcPr>
            <w:tcW w:w="2495" w:type="dxa"/>
            <w:vMerge/>
            <w:shd w:val="clear" w:color="auto" w:fill="D9D2E9"/>
          </w:tcPr>
          <w:p w14:paraId="0D650568"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69" w14:textId="77777777" w:rsidR="00FA6C4B" w:rsidRPr="00093ABD" w:rsidRDefault="00FA6C4B">
            <w:pPr>
              <w:numPr>
                <w:ilvl w:val="0"/>
                <w:numId w:val="61"/>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 xml:space="preserve">using semi-colons, </w:t>
            </w:r>
            <w:proofErr w:type="gramStart"/>
            <w:r w:rsidRPr="00093ABD">
              <w:rPr>
                <w:rFonts w:ascii="Calibri" w:eastAsia="Calibri" w:hAnsi="Calibri" w:cs="Calibri"/>
                <w:sz w:val="24"/>
                <w:szCs w:val="24"/>
                <w:highlight w:val="white"/>
              </w:rPr>
              <w:t>colons</w:t>
            </w:r>
            <w:proofErr w:type="gramEnd"/>
            <w:r w:rsidRPr="00093ABD">
              <w:rPr>
                <w:rFonts w:ascii="Calibri" w:eastAsia="Calibri" w:hAnsi="Calibri" w:cs="Calibri"/>
                <w:sz w:val="24"/>
                <w:szCs w:val="24"/>
                <w:highlight w:val="white"/>
              </w:rPr>
              <w:t xml:space="preserve"> or dashes to mark boundaries between independent clauses</w:t>
            </w:r>
          </w:p>
        </w:tc>
      </w:tr>
      <w:tr w:rsidR="00FA6C4B" w:rsidRPr="00093ABD" w14:paraId="0D650573" w14:textId="77777777" w:rsidTr="0021351F">
        <w:trPr>
          <w:trHeight w:val="189"/>
        </w:trPr>
        <w:tc>
          <w:tcPr>
            <w:tcW w:w="2495" w:type="dxa"/>
            <w:vMerge/>
            <w:shd w:val="clear" w:color="auto" w:fill="D9D2E9"/>
          </w:tcPr>
          <w:p w14:paraId="0D65056E" w14:textId="77777777" w:rsidR="00FA6C4B" w:rsidRPr="00093ABD" w:rsidRDefault="00FA6C4B">
            <w:pPr>
              <w:widowControl w:val="0"/>
              <w:rPr>
                <w:rFonts w:ascii="Calibri" w:eastAsia="Calibri" w:hAnsi="Calibri" w:cs="Calibri"/>
                <w:sz w:val="24"/>
                <w:szCs w:val="24"/>
              </w:rPr>
            </w:pPr>
          </w:p>
        </w:tc>
        <w:tc>
          <w:tcPr>
            <w:tcW w:w="12952" w:type="dxa"/>
            <w:tcBorders>
              <w:top w:val="nil"/>
              <w:bottom w:val="nil"/>
            </w:tcBorders>
          </w:tcPr>
          <w:p w14:paraId="0D65056F" w14:textId="77777777" w:rsidR="00FA6C4B" w:rsidRPr="00093ABD" w:rsidRDefault="00FA6C4B">
            <w:pPr>
              <w:numPr>
                <w:ilvl w:val="0"/>
                <w:numId w:val="61"/>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using a colon to introduce a list</w:t>
            </w:r>
          </w:p>
        </w:tc>
      </w:tr>
      <w:tr w:rsidR="00FA6C4B" w:rsidRPr="00093ABD" w14:paraId="0D650579" w14:textId="77777777" w:rsidTr="0021351F">
        <w:trPr>
          <w:trHeight w:val="197"/>
        </w:trPr>
        <w:tc>
          <w:tcPr>
            <w:tcW w:w="2495" w:type="dxa"/>
            <w:vMerge/>
            <w:shd w:val="clear" w:color="auto" w:fill="D9D2E9"/>
          </w:tcPr>
          <w:p w14:paraId="0D650574" w14:textId="77777777" w:rsidR="00FA6C4B" w:rsidRPr="00093ABD" w:rsidRDefault="00FA6C4B">
            <w:pPr>
              <w:widowControl w:val="0"/>
              <w:rPr>
                <w:rFonts w:ascii="Calibri" w:eastAsia="Calibri" w:hAnsi="Calibri" w:cs="Calibri"/>
                <w:sz w:val="24"/>
                <w:szCs w:val="24"/>
              </w:rPr>
            </w:pPr>
          </w:p>
        </w:tc>
        <w:tc>
          <w:tcPr>
            <w:tcW w:w="12952" w:type="dxa"/>
            <w:tcBorders>
              <w:top w:val="nil"/>
              <w:bottom w:val="single" w:sz="4" w:space="0" w:color="000000"/>
            </w:tcBorders>
          </w:tcPr>
          <w:p w14:paraId="0D650575" w14:textId="77777777" w:rsidR="00FA6C4B" w:rsidRPr="00093ABD" w:rsidRDefault="00FA6C4B">
            <w:pPr>
              <w:numPr>
                <w:ilvl w:val="0"/>
                <w:numId w:val="61"/>
              </w:numPr>
              <w:spacing w:line="240" w:lineRule="auto"/>
              <w:ind w:firstLine="98"/>
              <w:rPr>
                <w:rFonts w:ascii="Calibri" w:eastAsia="Calibri" w:hAnsi="Calibri" w:cs="Calibri"/>
                <w:sz w:val="24"/>
                <w:szCs w:val="24"/>
                <w:highlight w:val="white"/>
              </w:rPr>
            </w:pPr>
            <w:r w:rsidRPr="00093ABD">
              <w:rPr>
                <w:rFonts w:ascii="Calibri" w:eastAsia="Calibri" w:hAnsi="Calibri" w:cs="Calibri"/>
                <w:sz w:val="24"/>
                <w:szCs w:val="24"/>
                <w:highlight w:val="white"/>
              </w:rPr>
              <w:t>punctuating bullet points consistently</w:t>
            </w:r>
          </w:p>
        </w:tc>
      </w:tr>
      <w:tr w:rsidR="00FA6C4B" w:rsidRPr="00093ABD" w14:paraId="0D65057F" w14:textId="77777777" w:rsidTr="0021351F">
        <w:trPr>
          <w:trHeight w:val="370"/>
        </w:trPr>
        <w:tc>
          <w:tcPr>
            <w:tcW w:w="2495" w:type="dxa"/>
            <w:vMerge/>
            <w:shd w:val="clear" w:color="auto" w:fill="D9D2E9"/>
          </w:tcPr>
          <w:p w14:paraId="0D65057A" w14:textId="77777777" w:rsidR="00FA6C4B" w:rsidRPr="00093ABD" w:rsidRDefault="00FA6C4B">
            <w:pPr>
              <w:widowControl w:val="0"/>
              <w:rPr>
                <w:rFonts w:ascii="Calibri" w:eastAsia="Calibri" w:hAnsi="Calibri" w:cs="Calibri"/>
                <w:sz w:val="24"/>
                <w:szCs w:val="24"/>
              </w:rPr>
            </w:pPr>
          </w:p>
        </w:tc>
        <w:tc>
          <w:tcPr>
            <w:tcW w:w="12952" w:type="dxa"/>
            <w:tcBorders>
              <w:top w:val="single" w:sz="4" w:space="0" w:color="000000"/>
              <w:bottom w:val="single" w:sz="4" w:space="0" w:color="000000"/>
            </w:tcBorders>
          </w:tcPr>
          <w:p w14:paraId="0D65057B" w14:textId="77777777" w:rsidR="00FA6C4B" w:rsidRPr="00093ABD" w:rsidRDefault="00FA6C4B">
            <w:pPr>
              <w:numPr>
                <w:ilvl w:val="0"/>
                <w:numId w:val="61"/>
              </w:numPr>
              <w:spacing w:line="240" w:lineRule="auto"/>
              <w:rPr>
                <w:rFonts w:ascii="Calibri" w:eastAsia="Calibri" w:hAnsi="Calibri" w:cs="Calibri"/>
                <w:sz w:val="24"/>
                <w:szCs w:val="24"/>
              </w:rPr>
            </w:pPr>
            <w:r w:rsidRPr="00093ABD">
              <w:rPr>
                <w:rFonts w:ascii="Calibri" w:eastAsia="Calibri" w:hAnsi="Calibri" w:cs="Calibri"/>
                <w:sz w:val="24"/>
                <w:szCs w:val="24"/>
              </w:rPr>
              <w:t xml:space="preserve">use and understand the grammatical terminology in </w:t>
            </w:r>
            <w:hyperlink r:id="rId25">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 xml:space="preserve"> accurately and appropriately in discussing their writing and reading</w:t>
            </w:r>
          </w:p>
        </w:tc>
      </w:tr>
    </w:tbl>
    <w:p w14:paraId="0D650580" w14:textId="77777777" w:rsidR="000A5355" w:rsidRPr="00093ABD" w:rsidRDefault="000A5355">
      <w:pPr>
        <w:spacing w:after="200"/>
        <w:rPr>
          <w:sz w:val="24"/>
          <w:szCs w:val="24"/>
        </w:rPr>
      </w:pPr>
    </w:p>
    <w:p w14:paraId="0D650581" w14:textId="77777777" w:rsidR="000A5355" w:rsidRPr="00093ABD" w:rsidRDefault="000A5355">
      <w:pPr>
        <w:spacing w:after="200"/>
        <w:rPr>
          <w:b/>
          <w:sz w:val="24"/>
          <w:szCs w:val="24"/>
        </w:rPr>
      </w:pPr>
    </w:p>
    <w:p w14:paraId="0D650582" w14:textId="77777777" w:rsidR="000A5355" w:rsidRPr="00093ABD" w:rsidRDefault="000A5355">
      <w:pPr>
        <w:spacing w:after="200"/>
        <w:rPr>
          <w:b/>
          <w:sz w:val="24"/>
          <w:szCs w:val="24"/>
        </w:rPr>
      </w:pPr>
    </w:p>
    <w:p w14:paraId="0D650583" w14:textId="77777777" w:rsidR="000A5355" w:rsidRDefault="000A5355">
      <w:pPr>
        <w:spacing w:after="200"/>
        <w:rPr>
          <w:b/>
          <w:sz w:val="24"/>
          <w:szCs w:val="24"/>
        </w:rPr>
      </w:pPr>
    </w:p>
    <w:p w14:paraId="0D439671" w14:textId="77777777" w:rsidR="00093ABD" w:rsidRDefault="00093ABD">
      <w:pPr>
        <w:spacing w:after="200"/>
        <w:rPr>
          <w:b/>
          <w:sz w:val="24"/>
          <w:szCs w:val="24"/>
        </w:rPr>
      </w:pPr>
    </w:p>
    <w:p w14:paraId="184C03DA" w14:textId="77777777" w:rsidR="00093ABD" w:rsidRDefault="00093ABD">
      <w:pPr>
        <w:spacing w:after="200"/>
        <w:rPr>
          <w:b/>
          <w:sz w:val="24"/>
          <w:szCs w:val="24"/>
        </w:rPr>
      </w:pPr>
    </w:p>
    <w:p w14:paraId="25C0160E" w14:textId="77777777" w:rsidR="00093ABD" w:rsidRDefault="00093ABD">
      <w:pPr>
        <w:spacing w:after="200"/>
        <w:rPr>
          <w:b/>
          <w:sz w:val="24"/>
          <w:szCs w:val="24"/>
        </w:rPr>
      </w:pPr>
    </w:p>
    <w:p w14:paraId="02356CD4" w14:textId="77777777" w:rsidR="00093ABD" w:rsidRDefault="00093ABD">
      <w:pPr>
        <w:spacing w:after="200"/>
        <w:rPr>
          <w:b/>
          <w:sz w:val="24"/>
          <w:szCs w:val="24"/>
        </w:rPr>
      </w:pPr>
    </w:p>
    <w:p w14:paraId="573D7AFF" w14:textId="77777777" w:rsidR="00093ABD" w:rsidRPr="00093ABD" w:rsidRDefault="00093ABD">
      <w:pPr>
        <w:spacing w:after="200"/>
        <w:rPr>
          <w:b/>
          <w:sz w:val="24"/>
          <w:szCs w:val="24"/>
        </w:rPr>
      </w:pPr>
    </w:p>
    <w:p w14:paraId="0D650584" w14:textId="77777777" w:rsidR="000A5355" w:rsidRPr="00093ABD" w:rsidRDefault="0021351F">
      <w:pPr>
        <w:spacing w:after="200"/>
        <w:rPr>
          <w:rFonts w:ascii="Calibri" w:eastAsia="Calibri" w:hAnsi="Calibri" w:cs="Calibri"/>
          <w:b/>
          <w:sz w:val="24"/>
          <w:szCs w:val="24"/>
        </w:rPr>
      </w:pPr>
      <w:r w:rsidRPr="00093ABD">
        <w:rPr>
          <w:b/>
          <w:sz w:val="24"/>
          <w:szCs w:val="24"/>
        </w:rPr>
        <w:lastRenderedPageBreak/>
        <w:t>Year 6</w:t>
      </w:r>
    </w:p>
    <w:tbl>
      <w:tblPr>
        <w:tblStyle w:val="a4"/>
        <w:tblW w:w="15901" w:type="dxa"/>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4"/>
        <w:gridCol w:w="13427"/>
      </w:tblGrid>
      <w:tr w:rsidR="00FA6C4B" w:rsidRPr="00093ABD" w14:paraId="0D65058A" w14:textId="77777777" w:rsidTr="0021351F">
        <w:trPr>
          <w:trHeight w:val="971"/>
        </w:trPr>
        <w:tc>
          <w:tcPr>
            <w:tcW w:w="2474" w:type="dxa"/>
            <w:tcBorders>
              <w:bottom w:val="single" w:sz="4" w:space="0" w:color="000000"/>
            </w:tcBorders>
            <w:shd w:val="clear" w:color="auto" w:fill="B4A7D6"/>
          </w:tcPr>
          <w:p w14:paraId="0D650585" w14:textId="77777777" w:rsidR="00FA6C4B" w:rsidRPr="00093ABD" w:rsidRDefault="00FA6C4B">
            <w:pPr>
              <w:rPr>
                <w:rFonts w:ascii="Calibri" w:eastAsia="Calibri" w:hAnsi="Calibri" w:cs="Calibri"/>
                <w:b/>
                <w:sz w:val="24"/>
                <w:szCs w:val="24"/>
              </w:rPr>
            </w:pPr>
            <w:r w:rsidRPr="00093ABD">
              <w:rPr>
                <w:rFonts w:ascii="Calibri" w:eastAsia="Calibri" w:hAnsi="Calibri" w:cs="Calibri"/>
                <w:b/>
                <w:sz w:val="24"/>
                <w:szCs w:val="24"/>
              </w:rPr>
              <w:t>English</w:t>
            </w:r>
          </w:p>
        </w:tc>
        <w:tc>
          <w:tcPr>
            <w:tcW w:w="13427" w:type="dxa"/>
            <w:shd w:val="clear" w:color="auto" w:fill="D9D2E9"/>
          </w:tcPr>
          <w:p w14:paraId="0D650586" w14:textId="77777777" w:rsidR="00FA6C4B" w:rsidRPr="00093ABD" w:rsidRDefault="00FA6C4B">
            <w:pPr>
              <w:rPr>
                <w:rFonts w:ascii="Calibri" w:eastAsia="Calibri" w:hAnsi="Calibri" w:cs="Calibri"/>
                <w:b/>
                <w:sz w:val="24"/>
                <w:szCs w:val="24"/>
              </w:rPr>
            </w:pPr>
            <w:r w:rsidRPr="00093ABD">
              <w:rPr>
                <w:rFonts w:ascii="Calibri" w:eastAsia="Calibri" w:hAnsi="Calibri" w:cs="Calibri"/>
                <w:b/>
                <w:sz w:val="24"/>
                <w:szCs w:val="24"/>
              </w:rPr>
              <w:t>Objectives</w:t>
            </w:r>
          </w:p>
        </w:tc>
      </w:tr>
      <w:tr w:rsidR="00FA6C4B" w:rsidRPr="00093ABD" w14:paraId="0D650591" w14:textId="77777777" w:rsidTr="0021351F">
        <w:trPr>
          <w:trHeight w:val="166"/>
        </w:trPr>
        <w:tc>
          <w:tcPr>
            <w:tcW w:w="2474" w:type="dxa"/>
            <w:vMerge w:val="restart"/>
            <w:shd w:val="clear" w:color="auto" w:fill="D9D2E9"/>
          </w:tcPr>
          <w:p w14:paraId="0D65058B" w14:textId="77777777" w:rsidR="00FA6C4B" w:rsidRPr="00093ABD" w:rsidRDefault="00FA6C4B">
            <w:pPr>
              <w:rPr>
                <w:rFonts w:ascii="Calibri" w:eastAsia="Calibri" w:hAnsi="Calibri" w:cs="Calibri"/>
                <w:sz w:val="24"/>
                <w:szCs w:val="24"/>
              </w:rPr>
            </w:pPr>
            <w:r w:rsidRPr="00093ABD">
              <w:rPr>
                <w:rFonts w:ascii="Calibri" w:eastAsia="Calibri" w:hAnsi="Calibri" w:cs="Calibri"/>
                <w:b/>
                <w:sz w:val="24"/>
                <w:szCs w:val="24"/>
              </w:rPr>
              <w:t xml:space="preserve"> </w:t>
            </w:r>
            <w:r w:rsidRPr="00093ABD">
              <w:rPr>
                <w:rFonts w:ascii="Calibri" w:eastAsia="Calibri" w:hAnsi="Calibri" w:cs="Calibri"/>
                <w:sz w:val="24"/>
                <w:szCs w:val="24"/>
              </w:rPr>
              <w:t>Spoken Language</w:t>
            </w:r>
          </w:p>
          <w:p w14:paraId="0D65058C" w14:textId="77777777" w:rsidR="00FA6C4B" w:rsidRPr="00093ABD" w:rsidRDefault="00FA6C4B">
            <w:pPr>
              <w:rPr>
                <w:rFonts w:ascii="Calibri" w:eastAsia="Calibri" w:hAnsi="Calibri" w:cs="Calibri"/>
                <w:b/>
                <w:sz w:val="24"/>
                <w:szCs w:val="24"/>
              </w:rPr>
            </w:pPr>
          </w:p>
        </w:tc>
        <w:tc>
          <w:tcPr>
            <w:tcW w:w="13427" w:type="dxa"/>
          </w:tcPr>
          <w:p w14:paraId="0D65058D"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listen and respond appropriately to adults and their peers</w:t>
            </w:r>
          </w:p>
        </w:tc>
      </w:tr>
      <w:tr w:rsidR="00FA6C4B" w:rsidRPr="00093ABD" w14:paraId="0D650597" w14:textId="77777777" w:rsidTr="0021351F">
        <w:trPr>
          <w:trHeight w:val="166"/>
        </w:trPr>
        <w:tc>
          <w:tcPr>
            <w:tcW w:w="2474" w:type="dxa"/>
            <w:vMerge/>
            <w:shd w:val="clear" w:color="auto" w:fill="D9D2E9"/>
          </w:tcPr>
          <w:p w14:paraId="0D650592" w14:textId="77777777" w:rsidR="00FA6C4B" w:rsidRPr="00093ABD" w:rsidRDefault="00FA6C4B">
            <w:pPr>
              <w:widowControl w:val="0"/>
              <w:rPr>
                <w:rFonts w:ascii="Calibri" w:eastAsia="Calibri" w:hAnsi="Calibri" w:cs="Calibri"/>
                <w:sz w:val="24"/>
                <w:szCs w:val="24"/>
              </w:rPr>
            </w:pPr>
          </w:p>
        </w:tc>
        <w:tc>
          <w:tcPr>
            <w:tcW w:w="13427" w:type="dxa"/>
          </w:tcPr>
          <w:p w14:paraId="0D650593"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ask relevant questions to extend their understanding and knowledge</w:t>
            </w:r>
          </w:p>
        </w:tc>
      </w:tr>
      <w:tr w:rsidR="00FA6C4B" w:rsidRPr="00093ABD" w14:paraId="0D65059D" w14:textId="77777777" w:rsidTr="0021351F">
        <w:trPr>
          <w:trHeight w:val="166"/>
        </w:trPr>
        <w:tc>
          <w:tcPr>
            <w:tcW w:w="2474" w:type="dxa"/>
            <w:vMerge/>
            <w:shd w:val="clear" w:color="auto" w:fill="D9D2E9"/>
          </w:tcPr>
          <w:p w14:paraId="0D650598" w14:textId="77777777" w:rsidR="00FA6C4B" w:rsidRPr="00093ABD" w:rsidRDefault="00FA6C4B">
            <w:pPr>
              <w:widowControl w:val="0"/>
              <w:rPr>
                <w:rFonts w:ascii="Calibri" w:eastAsia="Calibri" w:hAnsi="Calibri" w:cs="Calibri"/>
                <w:sz w:val="24"/>
                <w:szCs w:val="24"/>
              </w:rPr>
            </w:pPr>
          </w:p>
        </w:tc>
        <w:tc>
          <w:tcPr>
            <w:tcW w:w="13427" w:type="dxa"/>
          </w:tcPr>
          <w:p w14:paraId="0D650599"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 xml:space="preserve">use relevant strategies to build their vocabulary </w:t>
            </w:r>
          </w:p>
        </w:tc>
      </w:tr>
      <w:tr w:rsidR="00FA6C4B" w:rsidRPr="00093ABD" w14:paraId="0D6505A3" w14:textId="77777777" w:rsidTr="0021351F">
        <w:trPr>
          <w:trHeight w:val="166"/>
        </w:trPr>
        <w:tc>
          <w:tcPr>
            <w:tcW w:w="2474" w:type="dxa"/>
            <w:vMerge/>
            <w:shd w:val="clear" w:color="auto" w:fill="D9D2E9"/>
          </w:tcPr>
          <w:p w14:paraId="0D65059E" w14:textId="77777777" w:rsidR="00FA6C4B" w:rsidRPr="00093ABD" w:rsidRDefault="00FA6C4B">
            <w:pPr>
              <w:widowControl w:val="0"/>
              <w:rPr>
                <w:rFonts w:ascii="Calibri" w:eastAsia="Calibri" w:hAnsi="Calibri" w:cs="Calibri"/>
                <w:sz w:val="24"/>
                <w:szCs w:val="24"/>
              </w:rPr>
            </w:pPr>
          </w:p>
        </w:tc>
        <w:tc>
          <w:tcPr>
            <w:tcW w:w="13427" w:type="dxa"/>
          </w:tcPr>
          <w:p w14:paraId="0D65059F"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 xml:space="preserve">articulate and justify answers, </w:t>
            </w:r>
            <w:proofErr w:type="gramStart"/>
            <w:r w:rsidRPr="00093ABD">
              <w:rPr>
                <w:rFonts w:ascii="Calibri" w:eastAsia="Calibri" w:hAnsi="Calibri" w:cs="Calibri"/>
                <w:sz w:val="24"/>
                <w:szCs w:val="24"/>
              </w:rPr>
              <w:t>arguments</w:t>
            </w:r>
            <w:proofErr w:type="gramEnd"/>
            <w:r w:rsidRPr="00093ABD">
              <w:rPr>
                <w:rFonts w:ascii="Calibri" w:eastAsia="Calibri" w:hAnsi="Calibri" w:cs="Calibri"/>
                <w:sz w:val="24"/>
                <w:szCs w:val="24"/>
              </w:rPr>
              <w:t xml:space="preserve"> and opinions</w:t>
            </w:r>
          </w:p>
        </w:tc>
      </w:tr>
      <w:tr w:rsidR="00FA6C4B" w:rsidRPr="00093ABD" w14:paraId="0D6505A9" w14:textId="77777777" w:rsidTr="0021351F">
        <w:trPr>
          <w:trHeight w:val="166"/>
        </w:trPr>
        <w:tc>
          <w:tcPr>
            <w:tcW w:w="2474" w:type="dxa"/>
            <w:vMerge/>
            <w:shd w:val="clear" w:color="auto" w:fill="D9D2E9"/>
          </w:tcPr>
          <w:p w14:paraId="0D6505A4" w14:textId="77777777" w:rsidR="00FA6C4B" w:rsidRPr="00093ABD" w:rsidRDefault="00FA6C4B">
            <w:pPr>
              <w:widowControl w:val="0"/>
              <w:rPr>
                <w:rFonts w:ascii="Calibri" w:eastAsia="Calibri" w:hAnsi="Calibri" w:cs="Calibri"/>
                <w:sz w:val="24"/>
                <w:szCs w:val="24"/>
              </w:rPr>
            </w:pPr>
          </w:p>
        </w:tc>
        <w:tc>
          <w:tcPr>
            <w:tcW w:w="13427" w:type="dxa"/>
          </w:tcPr>
          <w:p w14:paraId="0D6505A5"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 xml:space="preserve">give well-structured descriptions, </w:t>
            </w:r>
            <w:proofErr w:type="gramStart"/>
            <w:r w:rsidRPr="00093ABD">
              <w:rPr>
                <w:rFonts w:ascii="Calibri" w:eastAsia="Calibri" w:hAnsi="Calibri" w:cs="Calibri"/>
                <w:sz w:val="24"/>
                <w:szCs w:val="24"/>
              </w:rPr>
              <w:t>explanations</w:t>
            </w:r>
            <w:proofErr w:type="gramEnd"/>
            <w:r w:rsidRPr="00093ABD">
              <w:rPr>
                <w:rFonts w:ascii="Calibri" w:eastAsia="Calibri" w:hAnsi="Calibri" w:cs="Calibri"/>
                <w:sz w:val="24"/>
                <w:szCs w:val="24"/>
              </w:rPr>
              <w:t xml:space="preserve"> and narratives for different purposes, including expressing feelings </w:t>
            </w:r>
          </w:p>
        </w:tc>
      </w:tr>
      <w:tr w:rsidR="00FA6C4B" w:rsidRPr="00093ABD" w14:paraId="0D6505AF" w14:textId="77777777" w:rsidTr="0021351F">
        <w:trPr>
          <w:trHeight w:val="166"/>
        </w:trPr>
        <w:tc>
          <w:tcPr>
            <w:tcW w:w="2474" w:type="dxa"/>
            <w:vMerge/>
            <w:shd w:val="clear" w:color="auto" w:fill="D9D2E9"/>
          </w:tcPr>
          <w:p w14:paraId="0D6505AA" w14:textId="77777777" w:rsidR="00FA6C4B" w:rsidRPr="00093ABD" w:rsidRDefault="00FA6C4B">
            <w:pPr>
              <w:widowControl w:val="0"/>
              <w:rPr>
                <w:rFonts w:ascii="Calibri" w:eastAsia="Calibri" w:hAnsi="Calibri" w:cs="Calibri"/>
                <w:sz w:val="24"/>
                <w:szCs w:val="24"/>
              </w:rPr>
            </w:pPr>
          </w:p>
        </w:tc>
        <w:tc>
          <w:tcPr>
            <w:tcW w:w="13427" w:type="dxa"/>
          </w:tcPr>
          <w:p w14:paraId="0D6505AB"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 xml:space="preserve">maintain attention and participate actively in collaborative conversations, staying on topic and initiating and responding to comments </w:t>
            </w:r>
          </w:p>
        </w:tc>
      </w:tr>
      <w:tr w:rsidR="00FA6C4B" w:rsidRPr="00093ABD" w14:paraId="0D6505B5" w14:textId="77777777" w:rsidTr="0021351F">
        <w:trPr>
          <w:trHeight w:val="166"/>
        </w:trPr>
        <w:tc>
          <w:tcPr>
            <w:tcW w:w="2474" w:type="dxa"/>
            <w:vMerge/>
            <w:shd w:val="clear" w:color="auto" w:fill="D9D2E9"/>
          </w:tcPr>
          <w:p w14:paraId="0D6505B0" w14:textId="77777777" w:rsidR="00FA6C4B" w:rsidRPr="00093ABD" w:rsidRDefault="00FA6C4B">
            <w:pPr>
              <w:widowControl w:val="0"/>
              <w:rPr>
                <w:rFonts w:ascii="Calibri" w:eastAsia="Calibri" w:hAnsi="Calibri" w:cs="Calibri"/>
                <w:sz w:val="24"/>
                <w:szCs w:val="24"/>
              </w:rPr>
            </w:pPr>
          </w:p>
        </w:tc>
        <w:tc>
          <w:tcPr>
            <w:tcW w:w="13427" w:type="dxa"/>
          </w:tcPr>
          <w:p w14:paraId="0D6505B1"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 xml:space="preserve">use spoken language to develop understanding through speculating, hypothesising, </w:t>
            </w:r>
            <w:proofErr w:type="gramStart"/>
            <w:r w:rsidRPr="00093ABD">
              <w:rPr>
                <w:rFonts w:ascii="Calibri" w:eastAsia="Calibri" w:hAnsi="Calibri" w:cs="Calibri"/>
                <w:sz w:val="24"/>
                <w:szCs w:val="24"/>
              </w:rPr>
              <w:t>imagining</w:t>
            </w:r>
            <w:proofErr w:type="gramEnd"/>
            <w:r w:rsidRPr="00093ABD">
              <w:rPr>
                <w:rFonts w:ascii="Calibri" w:eastAsia="Calibri" w:hAnsi="Calibri" w:cs="Calibri"/>
                <w:sz w:val="24"/>
                <w:szCs w:val="24"/>
              </w:rPr>
              <w:t xml:space="preserve"> and exploring ideas</w:t>
            </w:r>
          </w:p>
        </w:tc>
      </w:tr>
      <w:tr w:rsidR="00FA6C4B" w:rsidRPr="00093ABD" w14:paraId="0D6505BB" w14:textId="77777777" w:rsidTr="0021351F">
        <w:trPr>
          <w:trHeight w:val="166"/>
        </w:trPr>
        <w:tc>
          <w:tcPr>
            <w:tcW w:w="2474" w:type="dxa"/>
            <w:vMerge/>
            <w:shd w:val="clear" w:color="auto" w:fill="D9D2E9"/>
          </w:tcPr>
          <w:p w14:paraId="0D6505B6" w14:textId="77777777" w:rsidR="00FA6C4B" w:rsidRPr="00093ABD" w:rsidRDefault="00FA6C4B">
            <w:pPr>
              <w:widowControl w:val="0"/>
              <w:rPr>
                <w:rFonts w:ascii="Calibri" w:eastAsia="Calibri" w:hAnsi="Calibri" w:cs="Calibri"/>
                <w:sz w:val="24"/>
                <w:szCs w:val="24"/>
              </w:rPr>
            </w:pPr>
          </w:p>
        </w:tc>
        <w:tc>
          <w:tcPr>
            <w:tcW w:w="13427" w:type="dxa"/>
          </w:tcPr>
          <w:p w14:paraId="0D6505B7"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speak audibly and fluently with an increasing command of Standard English</w:t>
            </w:r>
          </w:p>
        </w:tc>
      </w:tr>
      <w:tr w:rsidR="00FA6C4B" w:rsidRPr="00093ABD" w14:paraId="0D6505C1" w14:textId="77777777" w:rsidTr="0021351F">
        <w:trPr>
          <w:trHeight w:val="166"/>
        </w:trPr>
        <w:tc>
          <w:tcPr>
            <w:tcW w:w="2474" w:type="dxa"/>
            <w:vMerge/>
            <w:shd w:val="clear" w:color="auto" w:fill="D9D2E9"/>
          </w:tcPr>
          <w:p w14:paraId="0D6505BC" w14:textId="77777777" w:rsidR="00FA6C4B" w:rsidRPr="00093ABD" w:rsidRDefault="00FA6C4B">
            <w:pPr>
              <w:widowControl w:val="0"/>
              <w:rPr>
                <w:rFonts w:ascii="Calibri" w:eastAsia="Calibri" w:hAnsi="Calibri" w:cs="Calibri"/>
                <w:sz w:val="24"/>
                <w:szCs w:val="24"/>
              </w:rPr>
            </w:pPr>
          </w:p>
        </w:tc>
        <w:tc>
          <w:tcPr>
            <w:tcW w:w="13427" w:type="dxa"/>
          </w:tcPr>
          <w:p w14:paraId="0D6505BD"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 xml:space="preserve">participate in discussions, presentations, performances, role play, </w:t>
            </w:r>
            <w:proofErr w:type="gramStart"/>
            <w:r w:rsidRPr="00093ABD">
              <w:rPr>
                <w:rFonts w:ascii="Calibri" w:eastAsia="Calibri" w:hAnsi="Calibri" w:cs="Calibri"/>
                <w:sz w:val="24"/>
                <w:szCs w:val="24"/>
              </w:rPr>
              <w:t>improvisations</w:t>
            </w:r>
            <w:proofErr w:type="gramEnd"/>
            <w:r w:rsidRPr="00093ABD">
              <w:rPr>
                <w:rFonts w:ascii="Calibri" w:eastAsia="Calibri" w:hAnsi="Calibri" w:cs="Calibri"/>
                <w:sz w:val="24"/>
                <w:szCs w:val="24"/>
              </w:rPr>
              <w:t xml:space="preserve"> and debates</w:t>
            </w:r>
          </w:p>
        </w:tc>
      </w:tr>
      <w:tr w:rsidR="00FA6C4B" w:rsidRPr="00093ABD" w14:paraId="0D6505C7" w14:textId="77777777" w:rsidTr="0021351F">
        <w:trPr>
          <w:trHeight w:val="166"/>
        </w:trPr>
        <w:tc>
          <w:tcPr>
            <w:tcW w:w="2474" w:type="dxa"/>
            <w:vMerge/>
            <w:shd w:val="clear" w:color="auto" w:fill="D9D2E9"/>
          </w:tcPr>
          <w:p w14:paraId="0D6505C2" w14:textId="77777777" w:rsidR="00FA6C4B" w:rsidRPr="00093ABD" w:rsidRDefault="00FA6C4B">
            <w:pPr>
              <w:widowControl w:val="0"/>
              <w:rPr>
                <w:rFonts w:ascii="Calibri" w:eastAsia="Calibri" w:hAnsi="Calibri" w:cs="Calibri"/>
                <w:sz w:val="24"/>
                <w:szCs w:val="24"/>
              </w:rPr>
            </w:pPr>
          </w:p>
        </w:tc>
        <w:tc>
          <w:tcPr>
            <w:tcW w:w="13427" w:type="dxa"/>
          </w:tcPr>
          <w:p w14:paraId="0D6505C3"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gain, maintain and monitor the interest of the listener(s)</w:t>
            </w:r>
          </w:p>
        </w:tc>
      </w:tr>
      <w:tr w:rsidR="00FA6C4B" w:rsidRPr="00093ABD" w14:paraId="0D6505CD" w14:textId="77777777" w:rsidTr="0021351F">
        <w:trPr>
          <w:trHeight w:val="166"/>
        </w:trPr>
        <w:tc>
          <w:tcPr>
            <w:tcW w:w="2474" w:type="dxa"/>
            <w:vMerge/>
            <w:shd w:val="clear" w:color="auto" w:fill="D9D2E9"/>
          </w:tcPr>
          <w:p w14:paraId="0D6505C8" w14:textId="77777777" w:rsidR="00FA6C4B" w:rsidRPr="00093ABD" w:rsidRDefault="00FA6C4B">
            <w:pPr>
              <w:widowControl w:val="0"/>
              <w:rPr>
                <w:rFonts w:ascii="Calibri" w:eastAsia="Calibri" w:hAnsi="Calibri" w:cs="Calibri"/>
                <w:sz w:val="24"/>
                <w:szCs w:val="24"/>
              </w:rPr>
            </w:pPr>
          </w:p>
        </w:tc>
        <w:tc>
          <w:tcPr>
            <w:tcW w:w="13427" w:type="dxa"/>
          </w:tcPr>
          <w:p w14:paraId="0D6505C9"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consider and evaluate different viewpoints, attending to and building on the contributions of others</w:t>
            </w:r>
          </w:p>
        </w:tc>
      </w:tr>
      <w:tr w:rsidR="00FA6C4B" w:rsidRPr="00093ABD" w14:paraId="0D6505D3" w14:textId="77777777" w:rsidTr="0021351F">
        <w:trPr>
          <w:trHeight w:val="166"/>
        </w:trPr>
        <w:tc>
          <w:tcPr>
            <w:tcW w:w="2474" w:type="dxa"/>
            <w:vMerge/>
            <w:shd w:val="clear" w:color="auto" w:fill="D9D2E9"/>
          </w:tcPr>
          <w:p w14:paraId="0D6505CE" w14:textId="77777777" w:rsidR="00FA6C4B" w:rsidRPr="00093ABD" w:rsidRDefault="00FA6C4B">
            <w:pPr>
              <w:widowControl w:val="0"/>
              <w:rPr>
                <w:rFonts w:ascii="Calibri" w:eastAsia="Calibri" w:hAnsi="Calibri" w:cs="Calibri"/>
                <w:sz w:val="24"/>
                <w:szCs w:val="24"/>
              </w:rPr>
            </w:pPr>
          </w:p>
        </w:tc>
        <w:tc>
          <w:tcPr>
            <w:tcW w:w="13427" w:type="dxa"/>
          </w:tcPr>
          <w:p w14:paraId="0D6505CF" w14:textId="77777777" w:rsidR="00FA6C4B" w:rsidRPr="00093ABD" w:rsidRDefault="00FA6C4B">
            <w:pPr>
              <w:numPr>
                <w:ilvl w:val="0"/>
                <w:numId w:val="39"/>
              </w:numPr>
              <w:rPr>
                <w:rFonts w:ascii="Calibri" w:eastAsia="Calibri" w:hAnsi="Calibri" w:cs="Calibri"/>
                <w:sz w:val="24"/>
                <w:szCs w:val="24"/>
              </w:rPr>
            </w:pPr>
            <w:r w:rsidRPr="00093ABD">
              <w:rPr>
                <w:rFonts w:ascii="Calibri" w:eastAsia="Calibri" w:hAnsi="Calibri" w:cs="Calibri"/>
                <w:sz w:val="24"/>
                <w:szCs w:val="24"/>
              </w:rPr>
              <w:t>select and use appropriate registers for effective communication.</w:t>
            </w:r>
          </w:p>
        </w:tc>
      </w:tr>
      <w:tr w:rsidR="00FA6C4B" w:rsidRPr="00093ABD" w14:paraId="0D6505D9" w14:textId="77777777" w:rsidTr="0021351F">
        <w:trPr>
          <w:trHeight w:val="332"/>
        </w:trPr>
        <w:tc>
          <w:tcPr>
            <w:tcW w:w="2474" w:type="dxa"/>
            <w:shd w:val="clear" w:color="auto" w:fill="D9D2E9"/>
          </w:tcPr>
          <w:p w14:paraId="0D6505D4"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Word Reading</w:t>
            </w:r>
          </w:p>
        </w:tc>
        <w:tc>
          <w:tcPr>
            <w:tcW w:w="13427" w:type="dxa"/>
            <w:tcBorders>
              <w:bottom w:val="single" w:sz="4" w:space="0" w:color="000000"/>
            </w:tcBorders>
          </w:tcPr>
          <w:p w14:paraId="0D6505D5" w14:textId="77777777" w:rsidR="00FA6C4B" w:rsidRPr="00093ABD" w:rsidRDefault="00FA6C4B">
            <w:pPr>
              <w:numPr>
                <w:ilvl w:val="0"/>
                <w:numId w:val="32"/>
              </w:numPr>
              <w:rPr>
                <w:rFonts w:ascii="Calibri" w:eastAsia="Calibri" w:hAnsi="Calibri" w:cs="Calibri"/>
                <w:sz w:val="24"/>
                <w:szCs w:val="24"/>
              </w:rPr>
            </w:pPr>
            <w:r w:rsidRPr="00093ABD">
              <w:rPr>
                <w:rFonts w:ascii="Calibri" w:eastAsia="Calibri" w:hAnsi="Calibri" w:cs="Calibri"/>
                <w:sz w:val="24"/>
                <w:szCs w:val="24"/>
              </w:rPr>
              <w:t xml:space="preserve">apply their growing knowledge of root words, prefixes and suffixes (morphology and etymology), as listed in </w:t>
            </w:r>
            <w:hyperlink r:id="rId26">
              <w:r w:rsidRPr="00093ABD">
                <w:rPr>
                  <w:rFonts w:ascii="Calibri" w:eastAsia="Calibri" w:hAnsi="Calibri" w:cs="Calibri"/>
                  <w:color w:val="104F75"/>
                  <w:sz w:val="24"/>
                  <w:szCs w:val="24"/>
                  <w:u w:val="single"/>
                </w:rPr>
                <w:t>English Appendix 1</w:t>
              </w:r>
            </w:hyperlink>
            <w:r w:rsidRPr="00093ABD">
              <w:rPr>
                <w:rFonts w:ascii="Calibri" w:eastAsia="Calibri" w:hAnsi="Calibri" w:cs="Calibri"/>
                <w:sz w:val="24"/>
                <w:szCs w:val="24"/>
              </w:rPr>
              <w:t>, both to read aloud and to understand the meaning of new words that they meet.</w:t>
            </w:r>
          </w:p>
        </w:tc>
      </w:tr>
      <w:tr w:rsidR="00FA6C4B" w:rsidRPr="00093ABD" w14:paraId="0D6505DF" w14:textId="77777777" w:rsidTr="0021351F">
        <w:trPr>
          <w:trHeight w:val="49"/>
        </w:trPr>
        <w:tc>
          <w:tcPr>
            <w:tcW w:w="2474" w:type="dxa"/>
            <w:vMerge w:val="restart"/>
            <w:shd w:val="clear" w:color="auto" w:fill="D9D2E9"/>
          </w:tcPr>
          <w:p w14:paraId="0D6505DA"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Reading Comprehension</w:t>
            </w:r>
          </w:p>
        </w:tc>
        <w:tc>
          <w:tcPr>
            <w:tcW w:w="13427" w:type="dxa"/>
            <w:tcBorders>
              <w:bottom w:val="nil"/>
            </w:tcBorders>
          </w:tcPr>
          <w:p w14:paraId="0D6505DB" w14:textId="77777777" w:rsidR="00FA6C4B" w:rsidRPr="00093ABD" w:rsidRDefault="00FA6C4B">
            <w:pPr>
              <w:spacing w:line="288" w:lineRule="auto"/>
              <w:ind w:left="357"/>
              <w:rPr>
                <w:rFonts w:ascii="Calibri" w:eastAsia="Calibri" w:hAnsi="Calibri" w:cs="Calibri"/>
                <w:sz w:val="24"/>
                <w:szCs w:val="24"/>
              </w:rPr>
            </w:pPr>
            <w:r w:rsidRPr="00093ABD">
              <w:rPr>
                <w:rFonts w:ascii="Calibri" w:eastAsia="Calibri" w:hAnsi="Calibri" w:cs="Calibri"/>
                <w:sz w:val="24"/>
                <w:szCs w:val="24"/>
              </w:rPr>
              <w:t>maintain positive attitudes to reading and understanding of what they read by:</w:t>
            </w:r>
          </w:p>
        </w:tc>
      </w:tr>
      <w:tr w:rsidR="00FA6C4B" w:rsidRPr="00093ABD" w14:paraId="0D6505E5" w14:textId="77777777" w:rsidTr="0021351F">
        <w:trPr>
          <w:trHeight w:val="205"/>
        </w:trPr>
        <w:tc>
          <w:tcPr>
            <w:tcW w:w="2474" w:type="dxa"/>
            <w:vMerge/>
            <w:shd w:val="clear" w:color="auto" w:fill="D9D2E9"/>
          </w:tcPr>
          <w:p w14:paraId="0D6505E0"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5E1" w14:textId="77777777" w:rsidR="00FA6C4B" w:rsidRPr="00093ABD" w:rsidRDefault="00FA6C4B">
            <w:pPr>
              <w:numPr>
                <w:ilvl w:val="1"/>
                <w:numId w:val="39"/>
              </w:numPr>
              <w:rPr>
                <w:rFonts w:ascii="Calibri" w:eastAsia="Calibri" w:hAnsi="Calibri" w:cs="Calibri"/>
                <w:sz w:val="24"/>
                <w:szCs w:val="24"/>
              </w:rPr>
            </w:pPr>
            <w:r w:rsidRPr="00093ABD">
              <w:rPr>
                <w:rFonts w:ascii="Calibri" w:eastAsia="Calibri" w:hAnsi="Calibri" w:cs="Calibri"/>
                <w:sz w:val="24"/>
                <w:szCs w:val="24"/>
              </w:rPr>
              <w:t>continuing to read and discuss an increasingly wide range of fiction, poetry, plays, non-fiction and reference books or textbook</w:t>
            </w:r>
          </w:p>
        </w:tc>
      </w:tr>
      <w:tr w:rsidR="00FA6C4B" w:rsidRPr="00093ABD" w14:paraId="0D6505EB" w14:textId="77777777" w:rsidTr="0021351F">
        <w:trPr>
          <w:trHeight w:val="205"/>
        </w:trPr>
        <w:tc>
          <w:tcPr>
            <w:tcW w:w="2474" w:type="dxa"/>
            <w:vMerge/>
            <w:shd w:val="clear" w:color="auto" w:fill="D9D2E9"/>
          </w:tcPr>
          <w:p w14:paraId="0D6505E6"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5E7" w14:textId="77777777" w:rsidR="00FA6C4B" w:rsidRPr="00093ABD" w:rsidRDefault="00FA6C4B">
            <w:pPr>
              <w:numPr>
                <w:ilvl w:val="1"/>
                <w:numId w:val="39"/>
              </w:numPr>
              <w:rPr>
                <w:rFonts w:ascii="Calibri" w:eastAsia="Calibri" w:hAnsi="Calibri" w:cs="Calibri"/>
                <w:sz w:val="24"/>
                <w:szCs w:val="24"/>
              </w:rPr>
            </w:pPr>
            <w:r w:rsidRPr="00093ABD">
              <w:rPr>
                <w:rFonts w:ascii="Calibri" w:eastAsia="Calibri" w:hAnsi="Calibri" w:cs="Calibri"/>
                <w:sz w:val="24"/>
                <w:szCs w:val="24"/>
              </w:rPr>
              <w:t>reading books that are structured in different ways and reading for a range of purposes</w:t>
            </w:r>
          </w:p>
        </w:tc>
      </w:tr>
      <w:tr w:rsidR="00FA6C4B" w:rsidRPr="00093ABD" w14:paraId="0D6505F1" w14:textId="77777777" w:rsidTr="0021351F">
        <w:trPr>
          <w:trHeight w:val="205"/>
        </w:trPr>
        <w:tc>
          <w:tcPr>
            <w:tcW w:w="2474" w:type="dxa"/>
            <w:vMerge/>
            <w:shd w:val="clear" w:color="auto" w:fill="D9D2E9"/>
          </w:tcPr>
          <w:p w14:paraId="0D6505EC"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5ED" w14:textId="77777777" w:rsidR="00FA6C4B" w:rsidRPr="00093ABD" w:rsidRDefault="00FA6C4B">
            <w:pPr>
              <w:numPr>
                <w:ilvl w:val="1"/>
                <w:numId w:val="39"/>
              </w:numPr>
              <w:rPr>
                <w:rFonts w:ascii="Calibri" w:eastAsia="Calibri" w:hAnsi="Calibri" w:cs="Calibri"/>
                <w:sz w:val="24"/>
                <w:szCs w:val="24"/>
              </w:rPr>
            </w:pPr>
            <w:r w:rsidRPr="00093ABD">
              <w:rPr>
                <w:rFonts w:ascii="Calibri" w:eastAsia="Calibri" w:hAnsi="Calibri" w:cs="Calibri"/>
                <w:sz w:val="24"/>
                <w:szCs w:val="24"/>
              </w:rPr>
              <w:t>increasing their familiarity with a wide range of books, including myths, legends and traditional stories, modern fiction, fiction from our literary heritage, and books from other cultures and traditions</w:t>
            </w:r>
          </w:p>
        </w:tc>
      </w:tr>
      <w:tr w:rsidR="00FA6C4B" w:rsidRPr="00093ABD" w14:paraId="0D6505F7" w14:textId="77777777" w:rsidTr="0021351F">
        <w:trPr>
          <w:trHeight w:val="205"/>
        </w:trPr>
        <w:tc>
          <w:tcPr>
            <w:tcW w:w="2474" w:type="dxa"/>
            <w:vMerge/>
            <w:shd w:val="clear" w:color="auto" w:fill="D9D2E9"/>
          </w:tcPr>
          <w:p w14:paraId="0D6505F2"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5F3" w14:textId="77777777" w:rsidR="00FA6C4B" w:rsidRPr="00093ABD" w:rsidRDefault="00FA6C4B">
            <w:pPr>
              <w:numPr>
                <w:ilvl w:val="1"/>
                <w:numId w:val="39"/>
              </w:numPr>
              <w:rPr>
                <w:rFonts w:ascii="Calibri" w:eastAsia="Calibri" w:hAnsi="Calibri" w:cs="Calibri"/>
                <w:sz w:val="24"/>
                <w:szCs w:val="24"/>
              </w:rPr>
            </w:pPr>
            <w:r w:rsidRPr="00093ABD">
              <w:rPr>
                <w:rFonts w:ascii="Calibri" w:eastAsia="Calibri" w:hAnsi="Calibri" w:cs="Calibri"/>
                <w:sz w:val="24"/>
                <w:szCs w:val="24"/>
              </w:rPr>
              <w:t>recommending books that they have read to their peers, giving reasons for their choices</w:t>
            </w:r>
          </w:p>
        </w:tc>
      </w:tr>
      <w:tr w:rsidR="00FA6C4B" w:rsidRPr="00093ABD" w14:paraId="0D6505FD" w14:textId="77777777" w:rsidTr="0021351F">
        <w:trPr>
          <w:trHeight w:val="205"/>
        </w:trPr>
        <w:tc>
          <w:tcPr>
            <w:tcW w:w="2474" w:type="dxa"/>
            <w:vMerge/>
            <w:shd w:val="clear" w:color="auto" w:fill="D9D2E9"/>
          </w:tcPr>
          <w:p w14:paraId="0D6505F8"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5F9" w14:textId="77777777" w:rsidR="00FA6C4B" w:rsidRPr="00093ABD" w:rsidRDefault="00FA6C4B">
            <w:pPr>
              <w:numPr>
                <w:ilvl w:val="1"/>
                <w:numId w:val="39"/>
              </w:numPr>
              <w:rPr>
                <w:rFonts w:ascii="Calibri" w:eastAsia="Calibri" w:hAnsi="Calibri" w:cs="Calibri"/>
                <w:sz w:val="24"/>
                <w:szCs w:val="24"/>
              </w:rPr>
            </w:pPr>
            <w:r w:rsidRPr="00093ABD">
              <w:rPr>
                <w:rFonts w:ascii="Calibri" w:eastAsia="Calibri" w:hAnsi="Calibri" w:cs="Calibri"/>
                <w:sz w:val="24"/>
                <w:szCs w:val="24"/>
              </w:rPr>
              <w:t>identifying and discussing themes and conventions in and across a wide range of writing</w:t>
            </w:r>
          </w:p>
        </w:tc>
      </w:tr>
      <w:tr w:rsidR="00FA6C4B" w:rsidRPr="00093ABD" w14:paraId="0D650603" w14:textId="77777777" w:rsidTr="0021351F">
        <w:trPr>
          <w:trHeight w:val="205"/>
        </w:trPr>
        <w:tc>
          <w:tcPr>
            <w:tcW w:w="2474" w:type="dxa"/>
            <w:vMerge/>
            <w:shd w:val="clear" w:color="auto" w:fill="D9D2E9"/>
          </w:tcPr>
          <w:p w14:paraId="0D6505FE"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5FF" w14:textId="77777777" w:rsidR="00FA6C4B" w:rsidRPr="00093ABD" w:rsidRDefault="00FA6C4B">
            <w:pPr>
              <w:numPr>
                <w:ilvl w:val="1"/>
                <w:numId w:val="39"/>
              </w:numPr>
              <w:spacing w:after="200" w:line="276" w:lineRule="auto"/>
              <w:rPr>
                <w:rFonts w:ascii="Calibri" w:eastAsia="Calibri" w:hAnsi="Calibri" w:cs="Calibri"/>
                <w:sz w:val="24"/>
                <w:szCs w:val="24"/>
              </w:rPr>
            </w:pPr>
            <w:r w:rsidRPr="00093ABD">
              <w:rPr>
                <w:rFonts w:ascii="Calibri" w:eastAsia="Calibri" w:hAnsi="Calibri" w:cs="Calibri"/>
                <w:sz w:val="24"/>
                <w:szCs w:val="24"/>
              </w:rPr>
              <w:t>making comparisons within and across books</w:t>
            </w:r>
          </w:p>
        </w:tc>
      </w:tr>
      <w:tr w:rsidR="00FA6C4B" w:rsidRPr="00093ABD" w14:paraId="0D650609" w14:textId="77777777" w:rsidTr="0021351F">
        <w:trPr>
          <w:trHeight w:val="205"/>
        </w:trPr>
        <w:tc>
          <w:tcPr>
            <w:tcW w:w="2474" w:type="dxa"/>
            <w:vMerge/>
            <w:shd w:val="clear" w:color="auto" w:fill="D9D2E9"/>
          </w:tcPr>
          <w:p w14:paraId="0D650604"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05" w14:textId="77777777" w:rsidR="00FA6C4B" w:rsidRPr="00093ABD" w:rsidRDefault="00FA6C4B">
            <w:pPr>
              <w:numPr>
                <w:ilvl w:val="1"/>
                <w:numId w:val="39"/>
              </w:numPr>
              <w:spacing w:after="200" w:line="276" w:lineRule="auto"/>
              <w:rPr>
                <w:rFonts w:ascii="Calibri" w:eastAsia="Calibri" w:hAnsi="Calibri" w:cs="Calibri"/>
                <w:sz w:val="24"/>
                <w:szCs w:val="24"/>
              </w:rPr>
            </w:pPr>
            <w:r w:rsidRPr="00093ABD">
              <w:rPr>
                <w:rFonts w:ascii="Calibri" w:eastAsia="Calibri" w:hAnsi="Calibri" w:cs="Calibri"/>
                <w:sz w:val="24"/>
                <w:szCs w:val="24"/>
              </w:rPr>
              <w:t>learning a wider range of poetry by heart</w:t>
            </w:r>
          </w:p>
        </w:tc>
      </w:tr>
      <w:tr w:rsidR="00FA6C4B" w:rsidRPr="00093ABD" w14:paraId="0D65060F" w14:textId="77777777" w:rsidTr="0021351F">
        <w:trPr>
          <w:trHeight w:val="205"/>
        </w:trPr>
        <w:tc>
          <w:tcPr>
            <w:tcW w:w="2474" w:type="dxa"/>
            <w:vMerge/>
            <w:shd w:val="clear" w:color="auto" w:fill="D9D2E9"/>
          </w:tcPr>
          <w:p w14:paraId="0D65060A" w14:textId="77777777" w:rsidR="00FA6C4B" w:rsidRPr="00093ABD" w:rsidRDefault="00FA6C4B">
            <w:pPr>
              <w:widowControl w:val="0"/>
              <w:rPr>
                <w:rFonts w:ascii="Calibri" w:eastAsia="Calibri" w:hAnsi="Calibri" w:cs="Calibri"/>
                <w:sz w:val="24"/>
                <w:szCs w:val="24"/>
              </w:rPr>
            </w:pPr>
          </w:p>
        </w:tc>
        <w:tc>
          <w:tcPr>
            <w:tcW w:w="13427" w:type="dxa"/>
            <w:tcBorders>
              <w:top w:val="nil"/>
              <w:bottom w:val="single" w:sz="4" w:space="0" w:color="000000"/>
            </w:tcBorders>
          </w:tcPr>
          <w:p w14:paraId="0D65060B" w14:textId="77777777" w:rsidR="00FA6C4B" w:rsidRPr="00093ABD" w:rsidRDefault="00FA6C4B">
            <w:pPr>
              <w:numPr>
                <w:ilvl w:val="1"/>
                <w:numId w:val="39"/>
              </w:numPr>
              <w:spacing w:after="200" w:line="276" w:lineRule="auto"/>
              <w:rPr>
                <w:rFonts w:ascii="Calibri" w:eastAsia="Calibri" w:hAnsi="Calibri" w:cs="Calibri"/>
                <w:sz w:val="24"/>
                <w:szCs w:val="24"/>
              </w:rPr>
            </w:pPr>
            <w:r w:rsidRPr="00093ABD">
              <w:rPr>
                <w:rFonts w:ascii="Calibri" w:eastAsia="Calibri" w:hAnsi="Calibri" w:cs="Calibri"/>
                <w:sz w:val="24"/>
                <w:szCs w:val="24"/>
              </w:rPr>
              <w:t xml:space="preserve">preparing poems and plays to read aloud and to perform, showing understanding through intonation, </w:t>
            </w:r>
            <w:proofErr w:type="gramStart"/>
            <w:r w:rsidRPr="00093ABD">
              <w:rPr>
                <w:rFonts w:ascii="Calibri" w:eastAsia="Calibri" w:hAnsi="Calibri" w:cs="Calibri"/>
                <w:sz w:val="24"/>
                <w:szCs w:val="24"/>
              </w:rPr>
              <w:t>tone</w:t>
            </w:r>
            <w:proofErr w:type="gramEnd"/>
            <w:r w:rsidRPr="00093ABD">
              <w:rPr>
                <w:rFonts w:ascii="Calibri" w:eastAsia="Calibri" w:hAnsi="Calibri" w:cs="Calibri"/>
                <w:sz w:val="24"/>
                <w:szCs w:val="24"/>
              </w:rPr>
              <w:t xml:space="preserve"> and volume so that the meaning is clear to an audience</w:t>
            </w:r>
          </w:p>
        </w:tc>
      </w:tr>
      <w:tr w:rsidR="00FA6C4B" w:rsidRPr="00093ABD" w14:paraId="0D650615" w14:textId="77777777" w:rsidTr="0021351F">
        <w:trPr>
          <w:trHeight w:val="205"/>
        </w:trPr>
        <w:tc>
          <w:tcPr>
            <w:tcW w:w="2474" w:type="dxa"/>
            <w:vMerge/>
            <w:shd w:val="clear" w:color="auto" w:fill="D9D2E9"/>
          </w:tcPr>
          <w:p w14:paraId="0D650610"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nil"/>
            </w:tcBorders>
          </w:tcPr>
          <w:p w14:paraId="0D650611"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understand what they read by:</w:t>
            </w:r>
          </w:p>
        </w:tc>
      </w:tr>
      <w:tr w:rsidR="00FA6C4B" w:rsidRPr="00093ABD" w14:paraId="0D65061B" w14:textId="77777777" w:rsidTr="0021351F">
        <w:trPr>
          <w:trHeight w:val="205"/>
        </w:trPr>
        <w:tc>
          <w:tcPr>
            <w:tcW w:w="2474" w:type="dxa"/>
            <w:vMerge/>
            <w:shd w:val="clear" w:color="auto" w:fill="D9D2E9"/>
          </w:tcPr>
          <w:p w14:paraId="0D650616"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17" w14:textId="77777777" w:rsidR="00FA6C4B" w:rsidRPr="00093ABD" w:rsidRDefault="00FA6C4B">
            <w:pPr>
              <w:numPr>
                <w:ilvl w:val="0"/>
                <w:numId w:val="26"/>
              </w:numPr>
              <w:rPr>
                <w:rFonts w:ascii="Calibri" w:eastAsia="Calibri" w:hAnsi="Calibri" w:cs="Calibri"/>
                <w:sz w:val="24"/>
                <w:szCs w:val="24"/>
              </w:rPr>
            </w:pPr>
            <w:r w:rsidRPr="00093ABD">
              <w:rPr>
                <w:rFonts w:ascii="Calibri" w:eastAsia="Calibri" w:hAnsi="Calibri" w:cs="Calibri"/>
                <w:sz w:val="24"/>
                <w:szCs w:val="24"/>
              </w:rPr>
              <w:t>checking that the book makes sense to them, discussing their understanding and exploring the meaning of words in context</w:t>
            </w:r>
          </w:p>
        </w:tc>
      </w:tr>
      <w:tr w:rsidR="00FA6C4B" w:rsidRPr="00093ABD" w14:paraId="0D650621" w14:textId="77777777" w:rsidTr="0021351F">
        <w:trPr>
          <w:trHeight w:val="205"/>
        </w:trPr>
        <w:tc>
          <w:tcPr>
            <w:tcW w:w="2474" w:type="dxa"/>
            <w:vMerge/>
            <w:shd w:val="clear" w:color="auto" w:fill="D9D2E9"/>
          </w:tcPr>
          <w:p w14:paraId="0D65061C"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1D" w14:textId="77777777" w:rsidR="00FA6C4B" w:rsidRPr="00093ABD" w:rsidRDefault="00FA6C4B">
            <w:pPr>
              <w:numPr>
                <w:ilvl w:val="0"/>
                <w:numId w:val="26"/>
              </w:numPr>
              <w:rPr>
                <w:rFonts w:ascii="Calibri" w:eastAsia="Calibri" w:hAnsi="Calibri" w:cs="Calibri"/>
                <w:sz w:val="24"/>
                <w:szCs w:val="24"/>
              </w:rPr>
            </w:pPr>
            <w:r w:rsidRPr="00093ABD">
              <w:rPr>
                <w:rFonts w:ascii="Calibri" w:eastAsia="Calibri" w:hAnsi="Calibri" w:cs="Calibri"/>
                <w:sz w:val="24"/>
                <w:szCs w:val="24"/>
              </w:rPr>
              <w:t>asking questions to improve their understanding</w:t>
            </w:r>
          </w:p>
        </w:tc>
      </w:tr>
      <w:tr w:rsidR="00FA6C4B" w:rsidRPr="00093ABD" w14:paraId="0D650627" w14:textId="77777777" w:rsidTr="0021351F">
        <w:trPr>
          <w:trHeight w:val="205"/>
        </w:trPr>
        <w:tc>
          <w:tcPr>
            <w:tcW w:w="2474" w:type="dxa"/>
            <w:vMerge/>
            <w:shd w:val="clear" w:color="auto" w:fill="D9D2E9"/>
          </w:tcPr>
          <w:p w14:paraId="0D650622"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23" w14:textId="77777777" w:rsidR="00FA6C4B" w:rsidRPr="00093ABD" w:rsidRDefault="00FA6C4B">
            <w:pPr>
              <w:numPr>
                <w:ilvl w:val="0"/>
                <w:numId w:val="26"/>
              </w:numPr>
              <w:rPr>
                <w:rFonts w:ascii="Calibri" w:eastAsia="Calibri" w:hAnsi="Calibri" w:cs="Calibri"/>
                <w:sz w:val="24"/>
                <w:szCs w:val="24"/>
              </w:rPr>
            </w:pPr>
            <w:r w:rsidRPr="00093ABD">
              <w:rPr>
                <w:rFonts w:ascii="Calibri" w:eastAsia="Calibri" w:hAnsi="Calibri" w:cs="Calibri"/>
                <w:sz w:val="24"/>
                <w:szCs w:val="24"/>
              </w:rPr>
              <w:t xml:space="preserve">drawing inferences such as inferring characters’ feelings, </w:t>
            </w:r>
            <w:proofErr w:type="gramStart"/>
            <w:r w:rsidRPr="00093ABD">
              <w:rPr>
                <w:rFonts w:ascii="Calibri" w:eastAsia="Calibri" w:hAnsi="Calibri" w:cs="Calibri"/>
                <w:sz w:val="24"/>
                <w:szCs w:val="24"/>
              </w:rPr>
              <w:t>thoughts</w:t>
            </w:r>
            <w:proofErr w:type="gramEnd"/>
            <w:r w:rsidRPr="00093ABD">
              <w:rPr>
                <w:rFonts w:ascii="Calibri" w:eastAsia="Calibri" w:hAnsi="Calibri" w:cs="Calibri"/>
                <w:sz w:val="24"/>
                <w:szCs w:val="24"/>
              </w:rPr>
              <w:t xml:space="preserve"> and motives from their actions, justifying inferences with evidence</w:t>
            </w:r>
          </w:p>
        </w:tc>
      </w:tr>
      <w:tr w:rsidR="00FA6C4B" w:rsidRPr="00093ABD" w14:paraId="0D65062D" w14:textId="77777777" w:rsidTr="0021351F">
        <w:trPr>
          <w:trHeight w:val="205"/>
        </w:trPr>
        <w:tc>
          <w:tcPr>
            <w:tcW w:w="2474" w:type="dxa"/>
            <w:vMerge/>
            <w:shd w:val="clear" w:color="auto" w:fill="D9D2E9"/>
          </w:tcPr>
          <w:p w14:paraId="0D650628"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29" w14:textId="77777777" w:rsidR="00FA6C4B" w:rsidRPr="00093ABD" w:rsidRDefault="00FA6C4B">
            <w:pPr>
              <w:numPr>
                <w:ilvl w:val="0"/>
                <w:numId w:val="26"/>
              </w:numPr>
              <w:rPr>
                <w:rFonts w:ascii="Calibri" w:eastAsia="Calibri" w:hAnsi="Calibri" w:cs="Calibri"/>
                <w:sz w:val="24"/>
                <w:szCs w:val="24"/>
              </w:rPr>
            </w:pPr>
            <w:r w:rsidRPr="00093ABD">
              <w:rPr>
                <w:rFonts w:ascii="Calibri" w:eastAsia="Calibri" w:hAnsi="Calibri" w:cs="Calibri"/>
                <w:sz w:val="24"/>
                <w:szCs w:val="24"/>
              </w:rPr>
              <w:t>predicting what might happen from details stated and implied</w:t>
            </w:r>
          </w:p>
        </w:tc>
      </w:tr>
      <w:tr w:rsidR="00FA6C4B" w:rsidRPr="00093ABD" w14:paraId="0D650633" w14:textId="77777777" w:rsidTr="0021351F">
        <w:trPr>
          <w:trHeight w:val="205"/>
        </w:trPr>
        <w:tc>
          <w:tcPr>
            <w:tcW w:w="2474" w:type="dxa"/>
            <w:vMerge/>
            <w:shd w:val="clear" w:color="auto" w:fill="D9D2E9"/>
          </w:tcPr>
          <w:p w14:paraId="0D65062E"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2F" w14:textId="77777777" w:rsidR="00FA6C4B" w:rsidRPr="00093ABD" w:rsidRDefault="00FA6C4B">
            <w:pPr>
              <w:numPr>
                <w:ilvl w:val="0"/>
                <w:numId w:val="26"/>
              </w:numPr>
              <w:rPr>
                <w:rFonts w:ascii="Calibri" w:eastAsia="Calibri" w:hAnsi="Calibri" w:cs="Calibri"/>
                <w:sz w:val="24"/>
                <w:szCs w:val="24"/>
              </w:rPr>
            </w:pPr>
            <w:r w:rsidRPr="00093ABD">
              <w:rPr>
                <w:rFonts w:ascii="Calibri" w:eastAsia="Calibri" w:hAnsi="Calibri" w:cs="Calibri"/>
                <w:sz w:val="24"/>
                <w:szCs w:val="24"/>
              </w:rPr>
              <w:t>summarising the main ideas drawn from more than one paragraph, identifying key details that support the main ideas</w:t>
            </w:r>
          </w:p>
        </w:tc>
      </w:tr>
      <w:tr w:rsidR="00FA6C4B" w:rsidRPr="00093ABD" w14:paraId="0D650639" w14:textId="77777777" w:rsidTr="0021351F">
        <w:trPr>
          <w:trHeight w:val="205"/>
        </w:trPr>
        <w:tc>
          <w:tcPr>
            <w:tcW w:w="2474" w:type="dxa"/>
            <w:vMerge/>
            <w:shd w:val="clear" w:color="auto" w:fill="D9D2E9"/>
          </w:tcPr>
          <w:p w14:paraId="0D650634" w14:textId="77777777" w:rsidR="00FA6C4B" w:rsidRPr="00093ABD" w:rsidRDefault="00FA6C4B">
            <w:pPr>
              <w:widowControl w:val="0"/>
              <w:rPr>
                <w:rFonts w:ascii="Calibri" w:eastAsia="Calibri" w:hAnsi="Calibri" w:cs="Calibri"/>
                <w:sz w:val="24"/>
                <w:szCs w:val="24"/>
              </w:rPr>
            </w:pPr>
          </w:p>
        </w:tc>
        <w:tc>
          <w:tcPr>
            <w:tcW w:w="13427" w:type="dxa"/>
            <w:tcBorders>
              <w:top w:val="nil"/>
              <w:bottom w:val="single" w:sz="4" w:space="0" w:color="000000"/>
            </w:tcBorders>
          </w:tcPr>
          <w:p w14:paraId="0D650635" w14:textId="77777777" w:rsidR="00FA6C4B" w:rsidRPr="00093ABD" w:rsidRDefault="00FA6C4B">
            <w:pPr>
              <w:numPr>
                <w:ilvl w:val="0"/>
                <w:numId w:val="26"/>
              </w:numPr>
              <w:rPr>
                <w:rFonts w:ascii="Calibri" w:eastAsia="Calibri" w:hAnsi="Calibri" w:cs="Calibri"/>
                <w:sz w:val="24"/>
                <w:szCs w:val="24"/>
              </w:rPr>
            </w:pPr>
            <w:r w:rsidRPr="00093ABD">
              <w:rPr>
                <w:rFonts w:ascii="Calibri" w:eastAsia="Calibri" w:hAnsi="Calibri" w:cs="Calibri"/>
                <w:sz w:val="24"/>
                <w:szCs w:val="24"/>
              </w:rPr>
              <w:t>identifying how language, structure and presentation contribute to meaning</w:t>
            </w:r>
          </w:p>
        </w:tc>
      </w:tr>
      <w:tr w:rsidR="00FA6C4B" w:rsidRPr="00093ABD" w14:paraId="0D65063F" w14:textId="77777777" w:rsidTr="0021351F">
        <w:trPr>
          <w:trHeight w:val="205"/>
        </w:trPr>
        <w:tc>
          <w:tcPr>
            <w:tcW w:w="2474" w:type="dxa"/>
            <w:vMerge/>
            <w:shd w:val="clear" w:color="auto" w:fill="D9D2E9"/>
          </w:tcPr>
          <w:p w14:paraId="0D65063A" w14:textId="77777777" w:rsidR="00FA6C4B" w:rsidRPr="00093ABD" w:rsidRDefault="00FA6C4B">
            <w:pPr>
              <w:widowControl w:val="0"/>
              <w:rPr>
                <w:rFonts w:ascii="Calibri" w:eastAsia="Calibri" w:hAnsi="Calibri" w:cs="Calibri"/>
                <w:sz w:val="24"/>
                <w:szCs w:val="24"/>
              </w:rPr>
            </w:pPr>
          </w:p>
        </w:tc>
        <w:tc>
          <w:tcPr>
            <w:tcW w:w="13427" w:type="dxa"/>
            <w:tcBorders>
              <w:bottom w:val="single" w:sz="4" w:space="0" w:color="000000"/>
            </w:tcBorders>
          </w:tcPr>
          <w:p w14:paraId="0D65063B" w14:textId="77777777" w:rsidR="00FA6C4B" w:rsidRPr="00093ABD" w:rsidRDefault="00FA6C4B">
            <w:pPr>
              <w:numPr>
                <w:ilvl w:val="0"/>
                <w:numId w:val="7"/>
              </w:numPr>
              <w:ind w:left="317" w:hanging="283"/>
              <w:rPr>
                <w:rFonts w:ascii="Calibri" w:eastAsia="Calibri" w:hAnsi="Calibri" w:cs="Calibri"/>
                <w:sz w:val="24"/>
                <w:szCs w:val="24"/>
              </w:rPr>
            </w:pPr>
            <w:r w:rsidRPr="00093ABD">
              <w:rPr>
                <w:rFonts w:ascii="Calibri" w:eastAsia="Calibri" w:hAnsi="Calibri" w:cs="Calibri"/>
                <w:sz w:val="24"/>
                <w:szCs w:val="24"/>
              </w:rPr>
              <w:t>discuss and evaluate how authors use language, including figurative language, considering the impact on the reader</w:t>
            </w:r>
          </w:p>
        </w:tc>
      </w:tr>
      <w:tr w:rsidR="00FA6C4B" w:rsidRPr="00093ABD" w14:paraId="0D650645" w14:textId="77777777" w:rsidTr="0021351F">
        <w:trPr>
          <w:trHeight w:val="205"/>
        </w:trPr>
        <w:tc>
          <w:tcPr>
            <w:tcW w:w="2474" w:type="dxa"/>
            <w:vMerge/>
            <w:shd w:val="clear" w:color="auto" w:fill="D9D2E9"/>
          </w:tcPr>
          <w:p w14:paraId="0D650640" w14:textId="77777777" w:rsidR="00FA6C4B" w:rsidRPr="00093ABD" w:rsidRDefault="00FA6C4B">
            <w:pPr>
              <w:widowControl w:val="0"/>
              <w:rPr>
                <w:rFonts w:ascii="Calibri" w:eastAsia="Calibri" w:hAnsi="Calibri" w:cs="Calibri"/>
                <w:sz w:val="24"/>
                <w:szCs w:val="24"/>
              </w:rPr>
            </w:pPr>
          </w:p>
        </w:tc>
        <w:tc>
          <w:tcPr>
            <w:tcW w:w="13427" w:type="dxa"/>
            <w:tcBorders>
              <w:bottom w:val="single" w:sz="4" w:space="0" w:color="000000"/>
            </w:tcBorders>
          </w:tcPr>
          <w:p w14:paraId="0D650641" w14:textId="77777777" w:rsidR="00FA6C4B" w:rsidRPr="00093ABD" w:rsidRDefault="00FA6C4B">
            <w:pPr>
              <w:numPr>
                <w:ilvl w:val="0"/>
                <w:numId w:val="7"/>
              </w:numPr>
              <w:ind w:left="317" w:hanging="283"/>
              <w:rPr>
                <w:rFonts w:ascii="Calibri" w:eastAsia="Calibri" w:hAnsi="Calibri" w:cs="Calibri"/>
                <w:sz w:val="24"/>
                <w:szCs w:val="24"/>
              </w:rPr>
            </w:pPr>
            <w:r w:rsidRPr="00093ABD">
              <w:rPr>
                <w:rFonts w:ascii="Calibri" w:eastAsia="Calibri" w:hAnsi="Calibri" w:cs="Calibri"/>
                <w:sz w:val="24"/>
                <w:szCs w:val="24"/>
              </w:rPr>
              <w:t>distinguish between statements of fact and opinion</w:t>
            </w:r>
          </w:p>
        </w:tc>
      </w:tr>
      <w:tr w:rsidR="00FA6C4B" w:rsidRPr="00093ABD" w14:paraId="0D65064B" w14:textId="77777777" w:rsidTr="0021351F">
        <w:trPr>
          <w:trHeight w:val="205"/>
        </w:trPr>
        <w:tc>
          <w:tcPr>
            <w:tcW w:w="2474" w:type="dxa"/>
            <w:vMerge/>
            <w:shd w:val="clear" w:color="auto" w:fill="D9D2E9"/>
          </w:tcPr>
          <w:p w14:paraId="0D650646" w14:textId="77777777" w:rsidR="00FA6C4B" w:rsidRPr="00093ABD" w:rsidRDefault="00FA6C4B">
            <w:pPr>
              <w:widowControl w:val="0"/>
              <w:rPr>
                <w:rFonts w:ascii="Calibri" w:eastAsia="Calibri" w:hAnsi="Calibri" w:cs="Calibri"/>
                <w:sz w:val="24"/>
                <w:szCs w:val="24"/>
              </w:rPr>
            </w:pPr>
          </w:p>
        </w:tc>
        <w:tc>
          <w:tcPr>
            <w:tcW w:w="13427" w:type="dxa"/>
            <w:tcBorders>
              <w:bottom w:val="single" w:sz="4" w:space="0" w:color="000000"/>
            </w:tcBorders>
          </w:tcPr>
          <w:p w14:paraId="0D650647" w14:textId="77777777" w:rsidR="00FA6C4B" w:rsidRPr="00093ABD" w:rsidRDefault="00FA6C4B">
            <w:pPr>
              <w:numPr>
                <w:ilvl w:val="0"/>
                <w:numId w:val="7"/>
              </w:numPr>
              <w:ind w:left="317" w:hanging="283"/>
              <w:rPr>
                <w:rFonts w:ascii="Calibri" w:eastAsia="Calibri" w:hAnsi="Calibri" w:cs="Calibri"/>
                <w:sz w:val="24"/>
                <w:szCs w:val="24"/>
              </w:rPr>
            </w:pPr>
            <w:r w:rsidRPr="00093ABD">
              <w:rPr>
                <w:rFonts w:ascii="Calibri" w:eastAsia="Calibri" w:hAnsi="Calibri" w:cs="Calibri"/>
                <w:sz w:val="24"/>
                <w:szCs w:val="24"/>
              </w:rPr>
              <w:t>retrieve, record and present information from non-fiction</w:t>
            </w:r>
          </w:p>
        </w:tc>
      </w:tr>
      <w:tr w:rsidR="00FA6C4B" w:rsidRPr="00093ABD" w14:paraId="0D650651" w14:textId="77777777" w:rsidTr="0021351F">
        <w:trPr>
          <w:trHeight w:val="205"/>
        </w:trPr>
        <w:tc>
          <w:tcPr>
            <w:tcW w:w="2474" w:type="dxa"/>
            <w:vMerge/>
            <w:shd w:val="clear" w:color="auto" w:fill="D9D2E9"/>
          </w:tcPr>
          <w:p w14:paraId="0D65064C" w14:textId="77777777" w:rsidR="00FA6C4B" w:rsidRPr="00093ABD" w:rsidRDefault="00FA6C4B">
            <w:pPr>
              <w:widowControl w:val="0"/>
              <w:rPr>
                <w:rFonts w:ascii="Calibri" w:eastAsia="Calibri" w:hAnsi="Calibri" w:cs="Calibri"/>
                <w:sz w:val="24"/>
                <w:szCs w:val="24"/>
              </w:rPr>
            </w:pPr>
          </w:p>
        </w:tc>
        <w:tc>
          <w:tcPr>
            <w:tcW w:w="13427" w:type="dxa"/>
            <w:tcBorders>
              <w:bottom w:val="single" w:sz="4" w:space="0" w:color="000000"/>
            </w:tcBorders>
          </w:tcPr>
          <w:p w14:paraId="0D65064D" w14:textId="77777777" w:rsidR="00FA6C4B" w:rsidRPr="00093ABD" w:rsidRDefault="00FA6C4B">
            <w:pPr>
              <w:numPr>
                <w:ilvl w:val="0"/>
                <w:numId w:val="7"/>
              </w:numPr>
              <w:ind w:left="317" w:hanging="283"/>
              <w:rPr>
                <w:rFonts w:ascii="Calibri" w:eastAsia="Calibri" w:hAnsi="Calibri" w:cs="Calibri"/>
                <w:sz w:val="24"/>
                <w:szCs w:val="24"/>
              </w:rPr>
            </w:pPr>
            <w:r w:rsidRPr="00093ABD">
              <w:rPr>
                <w:rFonts w:ascii="Calibri" w:eastAsia="Calibri" w:hAnsi="Calibri" w:cs="Calibri"/>
                <w:sz w:val="24"/>
                <w:szCs w:val="24"/>
              </w:rPr>
              <w:t>participate in discussions about books that are read to them and those they can read for themselves, building on their own and others’ ideas and challenging views courteously</w:t>
            </w:r>
          </w:p>
        </w:tc>
      </w:tr>
      <w:tr w:rsidR="00FA6C4B" w:rsidRPr="00093ABD" w14:paraId="0D650657" w14:textId="77777777" w:rsidTr="0021351F">
        <w:trPr>
          <w:trHeight w:val="205"/>
        </w:trPr>
        <w:tc>
          <w:tcPr>
            <w:tcW w:w="2474" w:type="dxa"/>
            <w:vMerge/>
            <w:shd w:val="clear" w:color="auto" w:fill="D9D2E9"/>
          </w:tcPr>
          <w:p w14:paraId="0D650652" w14:textId="77777777" w:rsidR="00FA6C4B" w:rsidRPr="00093ABD" w:rsidRDefault="00FA6C4B">
            <w:pPr>
              <w:widowControl w:val="0"/>
              <w:rPr>
                <w:rFonts w:ascii="Calibri" w:eastAsia="Calibri" w:hAnsi="Calibri" w:cs="Calibri"/>
                <w:sz w:val="24"/>
                <w:szCs w:val="24"/>
              </w:rPr>
            </w:pPr>
          </w:p>
        </w:tc>
        <w:tc>
          <w:tcPr>
            <w:tcW w:w="13427" w:type="dxa"/>
            <w:tcBorders>
              <w:bottom w:val="single" w:sz="4" w:space="0" w:color="000000"/>
            </w:tcBorders>
          </w:tcPr>
          <w:p w14:paraId="0D650653" w14:textId="77777777" w:rsidR="00FA6C4B" w:rsidRPr="00093ABD" w:rsidRDefault="00FA6C4B">
            <w:pPr>
              <w:numPr>
                <w:ilvl w:val="0"/>
                <w:numId w:val="7"/>
              </w:numPr>
              <w:ind w:left="317" w:hanging="283"/>
              <w:rPr>
                <w:rFonts w:ascii="Calibri" w:eastAsia="Calibri" w:hAnsi="Calibri" w:cs="Calibri"/>
                <w:sz w:val="24"/>
                <w:szCs w:val="24"/>
              </w:rPr>
            </w:pPr>
            <w:r w:rsidRPr="00093ABD">
              <w:rPr>
                <w:rFonts w:ascii="Calibri" w:eastAsia="Calibri" w:hAnsi="Calibri" w:cs="Calibri"/>
                <w:sz w:val="24"/>
                <w:szCs w:val="24"/>
              </w:rPr>
              <w:t xml:space="preserve">explain and discuss their understanding of what they have read, including through formal presentations and debates, maintaining a focus on the </w:t>
            </w:r>
            <w:proofErr w:type="gramStart"/>
            <w:r w:rsidRPr="00093ABD">
              <w:rPr>
                <w:rFonts w:ascii="Calibri" w:eastAsia="Calibri" w:hAnsi="Calibri" w:cs="Calibri"/>
                <w:sz w:val="24"/>
                <w:szCs w:val="24"/>
              </w:rPr>
              <w:t>topic</w:t>
            </w:r>
            <w:proofErr w:type="gramEnd"/>
            <w:r w:rsidRPr="00093ABD">
              <w:rPr>
                <w:rFonts w:ascii="Calibri" w:eastAsia="Calibri" w:hAnsi="Calibri" w:cs="Calibri"/>
                <w:sz w:val="24"/>
                <w:szCs w:val="24"/>
              </w:rPr>
              <w:t xml:space="preserve"> and using notes where necessary</w:t>
            </w:r>
          </w:p>
        </w:tc>
      </w:tr>
      <w:tr w:rsidR="00FA6C4B" w:rsidRPr="00093ABD" w14:paraId="0D65065D" w14:textId="77777777" w:rsidTr="0021351F">
        <w:trPr>
          <w:trHeight w:val="205"/>
        </w:trPr>
        <w:tc>
          <w:tcPr>
            <w:tcW w:w="2474" w:type="dxa"/>
            <w:vMerge/>
            <w:shd w:val="clear" w:color="auto" w:fill="D9D2E9"/>
          </w:tcPr>
          <w:p w14:paraId="0D650658" w14:textId="77777777" w:rsidR="00FA6C4B" w:rsidRPr="00093ABD" w:rsidRDefault="00FA6C4B">
            <w:pPr>
              <w:widowControl w:val="0"/>
              <w:rPr>
                <w:rFonts w:ascii="Calibri" w:eastAsia="Calibri" w:hAnsi="Calibri" w:cs="Calibri"/>
                <w:sz w:val="24"/>
                <w:szCs w:val="24"/>
              </w:rPr>
            </w:pPr>
          </w:p>
        </w:tc>
        <w:tc>
          <w:tcPr>
            <w:tcW w:w="13427" w:type="dxa"/>
            <w:tcBorders>
              <w:bottom w:val="single" w:sz="4" w:space="0" w:color="000000"/>
            </w:tcBorders>
          </w:tcPr>
          <w:p w14:paraId="0D650659" w14:textId="77777777" w:rsidR="00FA6C4B" w:rsidRPr="00093ABD" w:rsidRDefault="00FA6C4B">
            <w:pPr>
              <w:numPr>
                <w:ilvl w:val="0"/>
                <w:numId w:val="7"/>
              </w:numPr>
              <w:ind w:left="317" w:hanging="283"/>
              <w:rPr>
                <w:rFonts w:ascii="Calibri" w:eastAsia="Calibri" w:hAnsi="Calibri" w:cs="Calibri"/>
                <w:sz w:val="24"/>
                <w:szCs w:val="24"/>
              </w:rPr>
            </w:pPr>
            <w:r w:rsidRPr="00093ABD">
              <w:rPr>
                <w:rFonts w:ascii="Calibri" w:eastAsia="Calibri" w:hAnsi="Calibri" w:cs="Calibri"/>
                <w:sz w:val="24"/>
                <w:szCs w:val="24"/>
              </w:rPr>
              <w:t>provide reasoned justifications for their views.</w:t>
            </w:r>
          </w:p>
        </w:tc>
      </w:tr>
      <w:tr w:rsidR="00FA6C4B" w:rsidRPr="00093ABD" w14:paraId="0D650663" w14:textId="77777777" w:rsidTr="0021351F">
        <w:trPr>
          <w:trHeight w:val="166"/>
        </w:trPr>
        <w:tc>
          <w:tcPr>
            <w:tcW w:w="2474" w:type="dxa"/>
            <w:vMerge w:val="restart"/>
            <w:shd w:val="clear" w:color="auto" w:fill="D9D2E9"/>
          </w:tcPr>
          <w:p w14:paraId="0D65065E"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Writing Transcription</w:t>
            </w:r>
          </w:p>
        </w:tc>
        <w:tc>
          <w:tcPr>
            <w:tcW w:w="13427" w:type="dxa"/>
            <w:tcBorders>
              <w:bottom w:val="single" w:sz="4" w:space="0" w:color="000000"/>
            </w:tcBorders>
          </w:tcPr>
          <w:p w14:paraId="0D65065F" w14:textId="77777777" w:rsidR="00FA6C4B" w:rsidRPr="00093ABD" w:rsidRDefault="00FA6C4B">
            <w:pPr>
              <w:numPr>
                <w:ilvl w:val="0"/>
                <w:numId w:val="14"/>
              </w:numPr>
              <w:rPr>
                <w:rFonts w:ascii="Calibri" w:eastAsia="Calibri" w:hAnsi="Calibri" w:cs="Calibri"/>
                <w:sz w:val="24"/>
                <w:szCs w:val="24"/>
              </w:rPr>
            </w:pPr>
            <w:r w:rsidRPr="00093ABD">
              <w:rPr>
                <w:rFonts w:ascii="Calibri" w:eastAsia="Calibri" w:hAnsi="Calibri" w:cs="Calibri"/>
                <w:sz w:val="24"/>
                <w:szCs w:val="24"/>
              </w:rPr>
              <w:t>use further prefixes and suffixes and understand the guidance for adding them</w:t>
            </w:r>
          </w:p>
        </w:tc>
      </w:tr>
      <w:tr w:rsidR="00FA6C4B" w:rsidRPr="00093ABD" w14:paraId="0D650669" w14:textId="77777777" w:rsidTr="0021351F">
        <w:trPr>
          <w:trHeight w:val="166"/>
        </w:trPr>
        <w:tc>
          <w:tcPr>
            <w:tcW w:w="2474" w:type="dxa"/>
            <w:vMerge/>
            <w:shd w:val="clear" w:color="auto" w:fill="D9D2E9"/>
          </w:tcPr>
          <w:p w14:paraId="0D650664"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single" w:sz="4" w:space="0" w:color="000000"/>
            </w:tcBorders>
          </w:tcPr>
          <w:p w14:paraId="0D650665" w14:textId="77777777" w:rsidR="00FA6C4B" w:rsidRPr="00093ABD" w:rsidRDefault="00FA6C4B">
            <w:pPr>
              <w:numPr>
                <w:ilvl w:val="0"/>
                <w:numId w:val="14"/>
              </w:numPr>
              <w:rPr>
                <w:rFonts w:ascii="Calibri" w:eastAsia="Calibri" w:hAnsi="Calibri" w:cs="Calibri"/>
                <w:sz w:val="24"/>
                <w:szCs w:val="24"/>
              </w:rPr>
            </w:pPr>
            <w:r w:rsidRPr="00093ABD">
              <w:rPr>
                <w:rFonts w:ascii="Calibri" w:eastAsia="Calibri" w:hAnsi="Calibri" w:cs="Calibri"/>
                <w:sz w:val="24"/>
                <w:szCs w:val="24"/>
              </w:rPr>
              <w:t>spell some words with ‘silent’ letters [for example, knight, psalm, solemn]</w:t>
            </w:r>
          </w:p>
        </w:tc>
      </w:tr>
      <w:tr w:rsidR="00FA6C4B" w:rsidRPr="00093ABD" w14:paraId="0D65066F" w14:textId="77777777" w:rsidTr="0021351F">
        <w:trPr>
          <w:trHeight w:val="166"/>
        </w:trPr>
        <w:tc>
          <w:tcPr>
            <w:tcW w:w="2474" w:type="dxa"/>
            <w:vMerge/>
            <w:shd w:val="clear" w:color="auto" w:fill="D9D2E9"/>
          </w:tcPr>
          <w:p w14:paraId="0D65066A"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single" w:sz="4" w:space="0" w:color="000000"/>
            </w:tcBorders>
          </w:tcPr>
          <w:p w14:paraId="0D65066B" w14:textId="77777777" w:rsidR="00FA6C4B" w:rsidRPr="00093ABD" w:rsidRDefault="00FA6C4B">
            <w:pPr>
              <w:numPr>
                <w:ilvl w:val="0"/>
                <w:numId w:val="14"/>
              </w:numPr>
              <w:rPr>
                <w:rFonts w:ascii="Calibri" w:eastAsia="Calibri" w:hAnsi="Calibri" w:cs="Calibri"/>
                <w:sz w:val="24"/>
                <w:szCs w:val="24"/>
              </w:rPr>
            </w:pPr>
            <w:r w:rsidRPr="00093ABD">
              <w:rPr>
                <w:rFonts w:ascii="Calibri" w:eastAsia="Calibri" w:hAnsi="Calibri" w:cs="Calibri"/>
                <w:sz w:val="24"/>
                <w:szCs w:val="24"/>
              </w:rPr>
              <w:t>continue to distinguish between homophones and other words which are often confused</w:t>
            </w:r>
          </w:p>
        </w:tc>
      </w:tr>
      <w:tr w:rsidR="00FA6C4B" w:rsidRPr="00093ABD" w14:paraId="0D650675" w14:textId="77777777" w:rsidTr="0021351F">
        <w:trPr>
          <w:trHeight w:val="166"/>
        </w:trPr>
        <w:tc>
          <w:tcPr>
            <w:tcW w:w="2474" w:type="dxa"/>
            <w:vMerge/>
            <w:shd w:val="clear" w:color="auto" w:fill="D9D2E9"/>
          </w:tcPr>
          <w:p w14:paraId="0D650670"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tcBorders>
          </w:tcPr>
          <w:p w14:paraId="0D650671" w14:textId="77777777" w:rsidR="00FA6C4B" w:rsidRPr="00093ABD" w:rsidRDefault="00FA6C4B">
            <w:pPr>
              <w:numPr>
                <w:ilvl w:val="0"/>
                <w:numId w:val="14"/>
              </w:numPr>
              <w:rPr>
                <w:rFonts w:ascii="Calibri" w:eastAsia="Calibri" w:hAnsi="Calibri" w:cs="Calibri"/>
                <w:sz w:val="24"/>
                <w:szCs w:val="24"/>
              </w:rPr>
            </w:pPr>
            <w:r w:rsidRPr="00093ABD">
              <w:rPr>
                <w:rFonts w:ascii="Calibri" w:eastAsia="Calibri" w:hAnsi="Calibri" w:cs="Calibri"/>
                <w:sz w:val="24"/>
                <w:szCs w:val="24"/>
              </w:rPr>
              <w:t xml:space="preserve">use knowledge of morphology and etymology in spelling and understand that the spelling of some words needs to be learnt specifically, as listed in </w:t>
            </w:r>
            <w:hyperlink r:id="rId27">
              <w:r w:rsidRPr="00093ABD">
                <w:rPr>
                  <w:rFonts w:ascii="Calibri" w:eastAsia="Calibri" w:hAnsi="Calibri" w:cs="Calibri"/>
                  <w:color w:val="104F75"/>
                  <w:sz w:val="24"/>
                  <w:szCs w:val="24"/>
                  <w:u w:val="single"/>
                </w:rPr>
                <w:t>English Appendix 1</w:t>
              </w:r>
            </w:hyperlink>
          </w:p>
        </w:tc>
      </w:tr>
      <w:tr w:rsidR="00FA6C4B" w:rsidRPr="00093ABD" w14:paraId="0D65067B" w14:textId="77777777" w:rsidTr="0021351F">
        <w:trPr>
          <w:trHeight w:val="166"/>
        </w:trPr>
        <w:tc>
          <w:tcPr>
            <w:tcW w:w="2474" w:type="dxa"/>
            <w:vMerge/>
            <w:shd w:val="clear" w:color="auto" w:fill="D9D2E9"/>
          </w:tcPr>
          <w:p w14:paraId="0D650676" w14:textId="77777777" w:rsidR="00FA6C4B" w:rsidRPr="00093ABD" w:rsidRDefault="00FA6C4B">
            <w:pPr>
              <w:widowControl w:val="0"/>
              <w:rPr>
                <w:rFonts w:ascii="Calibri" w:eastAsia="Calibri" w:hAnsi="Calibri" w:cs="Calibri"/>
                <w:sz w:val="24"/>
                <w:szCs w:val="24"/>
              </w:rPr>
            </w:pPr>
          </w:p>
        </w:tc>
        <w:tc>
          <w:tcPr>
            <w:tcW w:w="13427" w:type="dxa"/>
            <w:tcBorders>
              <w:bottom w:val="single" w:sz="4" w:space="0" w:color="000000"/>
            </w:tcBorders>
          </w:tcPr>
          <w:p w14:paraId="0D650677" w14:textId="77777777" w:rsidR="00FA6C4B" w:rsidRPr="00093ABD" w:rsidRDefault="00FA6C4B">
            <w:pPr>
              <w:numPr>
                <w:ilvl w:val="0"/>
                <w:numId w:val="14"/>
              </w:numPr>
              <w:rPr>
                <w:rFonts w:ascii="Calibri" w:eastAsia="Calibri" w:hAnsi="Calibri" w:cs="Calibri"/>
                <w:sz w:val="24"/>
                <w:szCs w:val="24"/>
              </w:rPr>
            </w:pPr>
            <w:r w:rsidRPr="00093ABD">
              <w:rPr>
                <w:rFonts w:ascii="Calibri" w:eastAsia="Calibri" w:hAnsi="Calibri" w:cs="Calibri"/>
                <w:sz w:val="24"/>
                <w:szCs w:val="24"/>
              </w:rPr>
              <w:t>use dictionaries to check the spelling and meaning of words</w:t>
            </w:r>
          </w:p>
        </w:tc>
      </w:tr>
      <w:tr w:rsidR="00FA6C4B" w:rsidRPr="00093ABD" w14:paraId="0D650681" w14:textId="77777777" w:rsidTr="0021351F">
        <w:trPr>
          <w:trHeight w:val="166"/>
        </w:trPr>
        <w:tc>
          <w:tcPr>
            <w:tcW w:w="2474" w:type="dxa"/>
            <w:vMerge/>
            <w:shd w:val="clear" w:color="auto" w:fill="D9D2E9"/>
          </w:tcPr>
          <w:p w14:paraId="0D65067C"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single" w:sz="4" w:space="0" w:color="000000"/>
            </w:tcBorders>
          </w:tcPr>
          <w:p w14:paraId="0D65067D" w14:textId="77777777" w:rsidR="00FA6C4B" w:rsidRPr="00093ABD" w:rsidRDefault="00FA6C4B">
            <w:pPr>
              <w:numPr>
                <w:ilvl w:val="0"/>
                <w:numId w:val="14"/>
              </w:numPr>
              <w:rPr>
                <w:rFonts w:ascii="Calibri" w:eastAsia="Calibri" w:hAnsi="Calibri" w:cs="Calibri"/>
                <w:sz w:val="24"/>
                <w:szCs w:val="24"/>
              </w:rPr>
            </w:pPr>
            <w:r w:rsidRPr="00093ABD">
              <w:rPr>
                <w:rFonts w:ascii="Calibri" w:eastAsia="Calibri" w:hAnsi="Calibri" w:cs="Calibri"/>
                <w:sz w:val="24"/>
                <w:szCs w:val="24"/>
              </w:rPr>
              <w:t xml:space="preserve">use the first three or four letters of a word to check spelling, meaning or </w:t>
            </w:r>
            <w:proofErr w:type="gramStart"/>
            <w:r w:rsidRPr="00093ABD">
              <w:rPr>
                <w:rFonts w:ascii="Calibri" w:eastAsia="Calibri" w:hAnsi="Calibri" w:cs="Calibri"/>
                <w:sz w:val="24"/>
                <w:szCs w:val="24"/>
              </w:rPr>
              <w:t>both of these</w:t>
            </w:r>
            <w:proofErr w:type="gramEnd"/>
            <w:r w:rsidRPr="00093ABD">
              <w:rPr>
                <w:rFonts w:ascii="Calibri" w:eastAsia="Calibri" w:hAnsi="Calibri" w:cs="Calibri"/>
                <w:sz w:val="24"/>
                <w:szCs w:val="24"/>
              </w:rPr>
              <w:t xml:space="preserve"> in a dictionary</w:t>
            </w:r>
          </w:p>
        </w:tc>
      </w:tr>
      <w:tr w:rsidR="00FA6C4B" w:rsidRPr="00093ABD" w14:paraId="0D650687" w14:textId="77777777" w:rsidTr="0021351F">
        <w:trPr>
          <w:trHeight w:val="166"/>
        </w:trPr>
        <w:tc>
          <w:tcPr>
            <w:tcW w:w="2474" w:type="dxa"/>
            <w:vMerge w:val="restart"/>
            <w:shd w:val="clear" w:color="auto" w:fill="D9D2E9"/>
          </w:tcPr>
          <w:p w14:paraId="0D650682"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Handwriting</w:t>
            </w:r>
          </w:p>
        </w:tc>
        <w:tc>
          <w:tcPr>
            <w:tcW w:w="13427" w:type="dxa"/>
            <w:tcBorders>
              <w:bottom w:val="nil"/>
            </w:tcBorders>
          </w:tcPr>
          <w:p w14:paraId="0D650683"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write legibly, fluently and with increasing speed by:</w:t>
            </w:r>
          </w:p>
        </w:tc>
      </w:tr>
      <w:tr w:rsidR="00FA6C4B" w:rsidRPr="00093ABD" w14:paraId="0D65068D" w14:textId="77777777" w:rsidTr="0021351F">
        <w:trPr>
          <w:trHeight w:val="166"/>
        </w:trPr>
        <w:tc>
          <w:tcPr>
            <w:tcW w:w="2474" w:type="dxa"/>
            <w:vMerge/>
            <w:shd w:val="clear" w:color="auto" w:fill="D9D2E9"/>
          </w:tcPr>
          <w:p w14:paraId="0D650688"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89" w14:textId="77777777" w:rsidR="00FA6C4B" w:rsidRPr="00093ABD" w:rsidRDefault="00FA6C4B">
            <w:pPr>
              <w:numPr>
                <w:ilvl w:val="1"/>
                <w:numId w:val="20"/>
              </w:numPr>
              <w:spacing w:after="200" w:line="276" w:lineRule="auto"/>
              <w:rPr>
                <w:rFonts w:ascii="Calibri" w:eastAsia="Calibri" w:hAnsi="Calibri" w:cs="Calibri"/>
                <w:sz w:val="24"/>
                <w:szCs w:val="24"/>
              </w:rPr>
            </w:pPr>
            <w:r w:rsidRPr="00093ABD">
              <w:rPr>
                <w:rFonts w:ascii="Calibri" w:eastAsia="Calibri" w:hAnsi="Calibri" w:cs="Calibri"/>
                <w:sz w:val="24"/>
                <w:szCs w:val="24"/>
              </w:rPr>
              <w:t xml:space="preserve">choosing which shape of a letter to use when given choices and deciding </w:t>
            </w:r>
            <w:proofErr w:type="gramStart"/>
            <w:r w:rsidRPr="00093ABD">
              <w:rPr>
                <w:rFonts w:ascii="Calibri" w:eastAsia="Calibri" w:hAnsi="Calibri" w:cs="Calibri"/>
                <w:sz w:val="24"/>
                <w:szCs w:val="24"/>
              </w:rPr>
              <w:t>whether or not</w:t>
            </w:r>
            <w:proofErr w:type="gramEnd"/>
            <w:r w:rsidRPr="00093ABD">
              <w:rPr>
                <w:rFonts w:ascii="Calibri" w:eastAsia="Calibri" w:hAnsi="Calibri" w:cs="Calibri"/>
                <w:sz w:val="24"/>
                <w:szCs w:val="24"/>
              </w:rPr>
              <w:t xml:space="preserve"> to join specific letters</w:t>
            </w:r>
          </w:p>
        </w:tc>
      </w:tr>
      <w:tr w:rsidR="00FA6C4B" w:rsidRPr="00093ABD" w14:paraId="0D650693" w14:textId="77777777" w:rsidTr="0021351F">
        <w:trPr>
          <w:trHeight w:val="166"/>
        </w:trPr>
        <w:tc>
          <w:tcPr>
            <w:tcW w:w="2474" w:type="dxa"/>
            <w:vMerge/>
            <w:shd w:val="clear" w:color="auto" w:fill="D9D2E9"/>
          </w:tcPr>
          <w:p w14:paraId="0D65068E" w14:textId="77777777" w:rsidR="00FA6C4B" w:rsidRPr="00093ABD" w:rsidRDefault="00FA6C4B">
            <w:pPr>
              <w:widowControl w:val="0"/>
              <w:rPr>
                <w:rFonts w:ascii="Calibri" w:eastAsia="Calibri" w:hAnsi="Calibri" w:cs="Calibri"/>
                <w:sz w:val="24"/>
                <w:szCs w:val="24"/>
              </w:rPr>
            </w:pPr>
          </w:p>
        </w:tc>
        <w:tc>
          <w:tcPr>
            <w:tcW w:w="13427" w:type="dxa"/>
            <w:tcBorders>
              <w:top w:val="nil"/>
              <w:bottom w:val="single" w:sz="4" w:space="0" w:color="000000"/>
            </w:tcBorders>
          </w:tcPr>
          <w:p w14:paraId="0D65068F" w14:textId="77777777" w:rsidR="00FA6C4B" w:rsidRPr="00093ABD" w:rsidRDefault="00FA6C4B">
            <w:pPr>
              <w:numPr>
                <w:ilvl w:val="1"/>
                <w:numId w:val="20"/>
              </w:numPr>
              <w:rPr>
                <w:rFonts w:ascii="Calibri" w:eastAsia="Calibri" w:hAnsi="Calibri" w:cs="Calibri"/>
                <w:sz w:val="24"/>
                <w:szCs w:val="24"/>
              </w:rPr>
            </w:pPr>
            <w:r w:rsidRPr="00093ABD">
              <w:rPr>
                <w:rFonts w:ascii="Calibri" w:eastAsia="Calibri" w:hAnsi="Calibri" w:cs="Calibri"/>
                <w:sz w:val="24"/>
                <w:szCs w:val="24"/>
              </w:rPr>
              <w:t>choosing the writing implement that is best suited for a task.</w:t>
            </w:r>
          </w:p>
        </w:tc>
      </w:tr>
      <w:tr w:rsidR="00FA6C4B" w:rsidRPr="00093ABD" w14:paraId="0D650699" w14:textId="77777777" w:rsidTr="0021351F">
        <w:trPr>
          <w:trHeight w:val="166"/>
        </w:trPr>
        <w:tc>
          <w:tcPr>
            <w:tcW w:w="2474" w:type="dxa"/>
            <w:vMerge w:val="restart"/>
            <w:shd w:val="clear" w:color="auto" w:fill="D9D2E9"/>
          </w:tcPr>
          <w:p w14:paraId="0D650694"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Writing Composition</w:t>
            </w:r>
          </w:p>
        </w:tc>
        <w:tc>
          <w:tcPr>
            <w:tcW w:w="13427" w:type="dxa"/>
            <w:tcBorders>
              <w:bottom w:val="nil"/>
            </w:tcBorders>
          </w:tcPr>
          <w:p w14:paraId="0D650695"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plan their writing by:</w:t>
            </w:r>
          </w:p>
        </w:tc>
      </w:tr>
      <w:tr w:rsidR="00FA6C4B" w:rsidRPr="00093ABD" w14:paraId="0D65069F" w14:textId="77777777" w:rsidTr="0021351F">
        <w:trPr>
          <w:trHeight w:val="166"/>
        </w:trPr>
        <w:tc>
          <w:tcPr>
            <w:tcW w:w="2474" w:type="dxa"/>
            <w:vMerge/>
            <w:shd w:val="clear" w:color="auto" w:fill="D9D2E9"/>
          </w:tcPr>
          <w:p w14:paraId="0D65069A"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9B" w14:textId="77777777" w:rsidR="00FA6C4B" w:rsidRPr="00093ABD" w:rsidRDefault="00FA6C4B">
            <w:pPr>
              <w:numPr>
                <w:ilvl w:val="0"/>
                <w:numId w:val="23"/>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identifying the audience for and purpose of the writing, selecting the appropriate form and using other similar writing as models for their own</w:t>
            </w:r>
          </w:p>
        </w:tc>
      </w:tr>
      <w:tr w:rsidR="00FA6C4B" w:rsidRPr="00093ABD" w14:paraId="0D6506A5" w14:textId="77777777" w:rsidTr="0021351F">
        <w:trPr>
          <w:trHeight w:val="166"/>
        </w:trPr>
        <w:tc>
          <w:tcPr>
            <w:tcW w:w="2474" w:type="dxa"/>
            <w:vMerge/>
            <w:shd w:val="clear" w:color="auto" w:fill="D9D2E9"/>
          </w:tcPr>
          <w:p w14:paraId="0D6506A0"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A1" w14:textId="77777777" w:rsidR="00FA6C4B" w:rsidRPr="00093ABD" w:rsidRDefault="00FA6C4B">
            <w:pPr>
              <w:numPr>
                <w:ilvl w:val="0"/>
                <w:numId w:val="23"/>
              </w:numPr>
              <w:ind w:firstLine="98"/>
              <w:rPr>
                <w:rFonts w:ascii="Calibri" w:eastAsia="Calibri" w:hAnsi="Calibri" w:cs="Calibri"/>
                <w:sz w:val="24"/>
                <w:szCs w:val="24"/>
              </w:rPr>
            </w:pPr>
            <w:r w:rsidRPr="00093ABD">
              <w:rPr>
                <w:rFonts w:ascii="Calibri" w:eastAsia="Calibri" w:hAnsi="Calibri" w:cs="Calibri"/>
                <w:sz w:val="24"/>
                <w:szCs w:val="24"/>
              </w:rPr>
              <w:t>noting and developing initial ideas, drawing on reading and research where necessary</w:t>
            </w:r>
          </w:p>
        </w:tc>
      </w:tr>
      <w:tr w:rsidR="00FA6C4B" w:rsidRPr="00093ABD" w14:paraId="0D6506AB" w14:textId="77777777" w:rsidTr="0021351F">
        <w:trPr>
          <w:trHeight w:val="166"/>
        </w:trPr>
        <w:tc>
          <w:tcPr>
            <w:tcW w:w="2474" w:type="dxa"/>
            <w:vMerge/>
            <w:shd w:val="clear" w:color="auto" w:fill="D9D2E9"/>
          </w:tcPr>
          <w:p w14:paraId="0D6506A6" w14:textId="77777777" w:rsidR="00FA6C4B" w:rsidRPr="00093ABD" w:rsidRDefault="00FA6C4B">
            <w:pPr>
              <w:widowControl w:val="0"/>
              <w:rPr>
                <w:rFonts w:ascii="Calibri" w:eastAsia="Calibri" w:hAnsi="Calibri" w:cs="Calibri"/>
                <w:sz w:val="24"/>
                <w:szCs w:val="24"/>
              </w:rPr>
            </w:pPr>
          </w:p>
        </w:tc>
        <w:tc>
          <w:tcPr>
            <w:tcW w:w="13427" w:type="dxa"/>
            <w:tcBorders>
              <w:top w:val="nil"/>
              <w:bottom w:val="single" w:sz="4" w:space="0" w:color="000000"/>
            </w:tcBorders>
          </w:tcPr>
          <w:p w14:paraId="0D6506A7" w14:textId="77777777" w:rsidR="00FA6C4B" w:rsidRPr="00093ABD" w:rsidRDefault="00FA6C4B">
            <w:pPr>
              <w:numPr>
                <w:ilvl w:val="0"/>
                <w:numId w:val="23"/>
              </w:numPr>
              <w:ind w:firstLine="98"/>
              <w:rPr>
                <w:rFonts w:ascii="Calibri" w:eastAsia="Calibri" w:hAnsi="Calibri" w:cs="Calibri"/>
                <w:sz w:val="24"/>
                <w:szCs w:val="24"/>
              </w:rPr>
            </w:pPr>
            <w:r w:rsidRPr="00093ABD">
              <w:rPr>
                <w:rFonts w:ascii="Calibri" w:eastAsia="Calibri" w:hAnsi="Calibri" w:cs="Calibri"/>
                <w:sz w:val="24"/>
                <w:szCs w:val="24"/>
              </w:rPr>
              <w:t xml:space="preserve">in writing narratives, considering how authors have developed characters and settings in what pupils have read, listened </w:t>
            </w:r>
            <w:proofErr w:type="gramStart"/>
            <w:r w:rsidRPr="00093ABD">
              <w:rPr>
                <w:rFonts w:ascii="Calibri" w:eastAsia="Calibri" w:hAnsi="Calibri" w:cs="Calibri"/>
                <w:sz w:val="24"/>
                <w:szCs w:val="24"/>
              </w:rPr>
              <w:t>to</w:t>
            </w:r>
            <w:proofErr w:type="gramEnd"/>
            <w:r w:rsidRPr="00093ABD">
              <w:rPr>
                <w:rFonts w:ascii="Calibri" w:eastAsia="Calibri" w:hAnsi="Calibri" w:cs="Calibri"/>
                <w:sz w:val="24"/>
                <w:szCs w:val="24"/>
              </w:rPr>
              <w:t xml:space="preserve"> or seen performed</w:t>
            </w:r>
          </w:p>
        </w:tc>
      </w:tr>
      <w:tr w:rsidR="00FA6C4B" w:rsidRPr="00093ABD" w14:paraId="0D6506B1" w14:textId="77777777" w:rsidTr="0021351F">
        <w:trPr>
          <w:trHeight w:val="166"/>
        </w:trPr>
        <w:tc>
          <w:tcPr>
            <w:tcW w:w="2474" w:type="dxa"/>
            <w:vMerge/>
            <w:shd w:val="clear" w:color="auto" w:fill="D9D2E9"/>
          </w:tcPr>
          <w:p w14:paraId="0D6506AC"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nil"/>
            </w:tcBorders>
          </w:tcPr>
          <w:p w14:paraId="0D6506AD"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draft and write by:</w:t>
            </w:r>
          </w:p>
        </w:tc>
      </w:tr>
      <w:tr w:rsidR="00FA6C4B" w:rsidRPr="00093ABD" w14:paraId="0D6506B7" w14:textId="77777777" w:rsidTr="0021351F">
        <w:trPr>
          <w:trHeight w:val="166"/>
        </w:trPr>
        <w:tc>
          <w:tcPr>
            <w:tcW w:w="2474" w:type="dxa"/>
            <w:vMerge/>
            <w:shd w:val="clear" w:color="auto" w:fill="D9D2E9"/>
          </w:tcPr>
          <w:p w14:paraId="0D6506B2"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B3" w14:textId="77777777" w:rsidR="00FA6C4B" w:rsidRPr="00093ABD" w:rsidRDefault="00FA6C4B">
            <w:pPr>
              <w:numPr>
                <w:ilvl w:val="0"/>
                <w:numId w:val="62"/>
              </w:numPr>
              <w:ind w:firstLine="98"/>
              <w:rPr>
                <w:rFonts w:ascii="Calibri" w:eastAsia="Calibri" w:hAnsi="Calibri" w:cs="Calibri"/>
                <w:sz w:val="24"/>
                <w:szCs w:val="24"/>
              </w:rPr>
            </w:pPr>
            <w:r w:rsidRPr="00093ABD">
              <w:rPr>
                <w:rFonts w:ascii="Calibri" w:eastAsia="Calibri" w:hAnsi="Calibri" w:cs="Calibri"/>
                <w:sz w:val="24"/>
                <w:szCs w:val="24"/>
              </w:rPr>
              <w:t>selecting appropriate grammar and vocabulary, understanding how such choices can change and enhance meaning</w:t>
            </w:r>
          </w:p>
        </w:tc>
      </w:tr>
      <w:tr w:rsidR="00FA6C4B" w:rsidRPr="00093ABD" w14:paraId="0D6506BD" w14:textId="77777777" w:rsidTr="0021351F">
        <w:trPr>
          <w:trHeight w:val="166"/>
        </w:trPr>
        <w:tc>
          <w:tcPr>
            <w:tcW w:w="2474" w:type="dxa"/>
            <w:vMerge/>
            <w:shd w:val="clear" w:color="auto" w:fill="D9D2E9"/>
          </w:tcPr>
          <w:p w14:paraId="0D6506B8"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B9" w14:textId="77777777" w:rsidR="00FA6C4B" w:rsidRPr="00093ABD" w:rsidRDefault="00FA6C4B">
            <w:pPr>
              <w:numPr>
                <w:ilvl w:val="0"/>
                <w:numId w:val="23"/>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in narratives, describing settings, characters and atmosphere and integrating dialogue to convey character and advance the action</w:t>
            </w:r>
          </w:p>
        </w:tc>
      </w:tr>
      <w:tr w:rsidR="00FA6C4B" w:rsidRPr="00093ABD" w14:paraId="0D6506C3" w14:textId="77777777" w:rsidTr="0021351F">
        <w:trPr>
          <w:trHeight w:val="166"/>
        </w:trPr>
        <w:tc>
          <w:tcPr>
            <w:tcW w:w="2474" w:type="dxa"/>
            <w:vMerge/>
            <w:shd w:val="clear" w:color="auto" w:fill="D9D2E9"/>
          </w:tcPr>
          <w:p w14:paraId="0D6506BE"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BF" w14:textId="77777777" w:rsidR="00FA6C4B" w:rsidRPr="00093ABD" w:rsidRDefault="00FA6C4B">
            <w:pPr>
              <w:numPr>
                <w:ilvl w:val="0"/>
                <w:numId w:val="23"/>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précising longer passages</w:t>
            </w:r>
          </w:p>
        </w:tc>
      </w:tr>
      <w:tr w:rsidR="00FA6C4B" w:rsidRPr="00093ABD" w14:paraId="0D6506C9" w14:textId="77777777" w:rsidTr="0021351F">
        <w:trPr>
          <w:trHeight w:val="166"/>
        </w:trPr>
        <w:tc>
          <w:tcPr>
            <w:tcW w:w="2474" w:type="dxa"/>
            <w:vMerge/>
            <w:shd w:val="clear" w:color="auto" w:fill="D9D2E9"/>
          </w:tcPr>
          <w:p w14:paraId="0D6506C4"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C5" w14:textId="77777777" w:rsidR="00FA6C4B" w:rsidRPr="00093ABD" w:rsidRDefault="00FA6C4B">
            <w:pPr>
              <w:numPr>
                <w:ilvl w:val="0"/>
                <w:numId w:val="23"/>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a wide range of devices to build cohesion within and across paragraphs</w:t>
            </w:r>
          </w:p>
        </w:tc>
      </w:tr>
      <w:tr w:rsidR="00FA6C4B" w:rsidRPr="00093ABD" w14:paraId="0D6506CF" w14:textId="77777777" w:rsidTr="0021351F">
        <w:trPr>
          <w:trHeight w:val="166"/>
        </w:trPr>
        <w:tc>
          <w:tcPr>
            <w:tcW w:w="2474" w:type="dxa"/>
            <w:vMerge/>
            <w:shd w:val="clear" w:color="auto" w:fill="D9D2E9"/>
          </w:tcPr>
          <w:p w14:paraId="0D6506CA" w14:textId="77777777" w:rsidR="00FA6C4B" w:rsidRPr="00093ABD" w:rsidRDefault="00FA6C4B">
            <w:pPr>
              <w:widowControl w:val="0"/>
              <w:rPr>
                <w:rFonts w:ascii="Calibri" w:eastAsia="Calibri" w:hAnsi="Calibri" w:cs="Calibri"/>
                <w:sz w:val="24"/>
                <w:szCs w:val="24"/>
              </w:rPr>
            </w:pPr>
          </w:p>
        </w:tc>
        <w:tc>
          <w:tcPr>
            <w:tcW w:w="13427" w:type="dxa"/>
            <w:tcBorders>
              <w:top w:val="nil"/>
            </w:tcBorders>
          </w:tcPr>
          <w:p w14:paraId="0D6506CB" w14:textId="77777777" w:rsidR="00FA6C4B" w:rsidRPr="00093ABD" w:rsidRDefault="00FA6C4B">
            <w:pPr>
              <w:numPr>
                <w:ilvl w:val="0"/>
                <w:numId w:val="23"/>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further organisational and presentational devices to structure text and to guide the reader [e.g. headings, bullet points, underlining]</w:t>
            </w:r>
          </w:p>
        </w:tc>
      </w:tr>
      <w:tr w:rsidR="00FA6C4B" w:rsidRPr="00093ABD" w14:paraId="0D6506D5" w14:textId="77777777" w:rsidTr="0021351F">
        <w:trPr>
          <w:trHeight w:val="166"/>
        </w:trPr>
        <w:tc>
          <w:tcPr>
            <w:tcW w:w="2474" w:type="dxa"/>
            <w:vMerge/>
            <w:shd w:val="clear" w:color="auto" w:fill="D9D2E9"/>
          </w:tcPr>
          <w:p w14:paraId="0D6506D0"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nil"/>
            </w:tcBorders>
          </w:tcPr>
          <w:p w14:paraId="0D6506D1" w14:textId="77777777" w:rsidR="00FA6C4B" w:rsidRPr="00093ABD" w:rsidRDefault="00FA6C4B">
            <w:pPr>
              <w:keepNext/>
              <w:ind w:left="357"/>
              <w:rPr>
                <w:rFonts w:ascii="Calibri" w:eastAsia="Calibri" w:hAnsi="Calibri" w:cs="Calibri"/>
                <w:sz w:val="24"/>
                <w:szCs w:val="24"/>
              </w:rPr>
            </w:pPr>
            <w:r w:rsidRPr="00093ABD">
              <w:rPr>
                <w:rFonts w:ascii="Calibri" w:eastAsia="Calibri" w:hAnsi="Calibri" w:cs="Calibri"/>
                <w:sz w:val="24"/>
                <w:szCs w:val="24"/>
              </w:rPr>
              <w:t>evaluate and edit by:</w:t>
            </w:r>
          </w:p>
        </w:tc>
      </w:tr>
      <w:tr w:rsidR="00FA6C4B" w:rsidRPr="00093ABD" w14:paraId="0D6506DB" w14:textId="77777777" w:rsidTr="0021351F">
        <w:trPr>
          <w:trHeight w:val="166"/>
        </w:trPr>
        <w:tc>
          <w:tcPr>
            <w:tcW w:w="2474" w:type="dxa"/>
            <w:vMerge/>
            <w:shd w:val="clear" w:color="auto" w:fill="D9D2E9"/>
          </w:tcPr>
          <w:p w14:paraId="0D6506D6"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D7" w14:textId="77777777" w:rsidR="00FA6C4B" w:rsidRPr="00093ABD" w:rsidRDefault="00FA6C4B">
            <w:pPr>
              <w:numPr>
                <w:ilvl w:val="0"/>
                <w:numId w:val="36"/>
              </w:numPr>
              <w:spacing w:after="200" w:line="276" w:lineRule="auto"/>
              <w:rPr>
                <w:rFonts w:ascii="Calibri" w:eastAsia="Calibri" w:hAnsi="Calibri" w:cs="Calibri"/>
                <w:sz w:val="24"/>
                <w:szCs w:val="24"/>
              </w:rPr>
            </w:pPr>
            <w:r w:rsidRPr="00093ABD">
              <w:rPr>
                <w:rFonts w:ascii="Calibri" w:eastAsia="Calibri" w:hAnsi="Calibri" w:cs="Calibri"/>
                <w:sz w:val="24"/>
                <w:szCs w:val="24"/>
              </w:rPr>
              <w:t>assessing the effectiveness of their own and others’ writing</w:t>
            </w:r>
          </w:p>
        </w:tc>
      </w:tr>
      <w:tr w:rsidR="00FA6C4B" w:rsidRPr="00093ABD" w14:paraId="0D6506E1" w14:textId="77777777" w:rsidTr="0021351F">
        <w:trPr>
          <w:trHeight w:val="166"/>
        </w:trPr>
        <w:tc>
          <w:tcPr>
            <w:tcW w:w="2474" w:type="dxa"/>
            <w:vMerge/>
            <w:shd w:val="clear" w:color="auto" w:fill="D9D2E9"/>
          </w:tcPr>
          <w:p w14:paraId="0D6506DC"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DD" w14:textId="77777777" w:rsidR="00FA6C4B" w:rsidRPr="00093ABD" w:rsidRDefault="00FA6C4B">
            <w:pPr>
              <w:numPr>
                <w:ilvl w:val="0"/>
                <w:numId w:val="36"/>
              </w:numPr>
              <w:spacing w:after="200" w:line="276" w:lineRule="auto"/>
              <w:rPr>
                <w:rFonts w:ascii="Calibri" w:eastAsia="Calibri" w:hAnsi="Calibri" w:cs="Calibri"/>
                <w:sz w:val="24"/>
                <w:szCs w:val="24"/>
              </w:rPr>
            </w:pPr>
            <w:r w:rsidRPr="00093ABD">
              <w:rPr>
                <w:rFonts w:ascii="Calibri" w:eastAsia="Calibri" w:hAnsi="Calibri" w:cs="Calibri"/>
                <w:sz w:val="24"/>
                <w:szCs w:val="24"/>
              </w:rPr>
              <w:t xml:space="preserve">proposing changes to vocabulary, </w:t>
            </w:r>
            <w:proofErr w:type="gramStart"/>
            <w:r w:rsidRPr="00093ABD">
              <w:rPr>
                <w:rFonts w:ascii="Calibri" w:eastAsia="Calibri" w:hAnsi="Calibri" w:cs="Calibri"/>
                <w:sz w:val="24"/>
                <w:szCs w:val="24"/>
              </w:rPr>
              <w:t>grammar</w:t>
            </w:r>
            <w:proofErr w:type="gramEnd"/>
            <w:r w:rsidRPr="00093ABD">
              <w:rPr>
                <w:rFonts w:ascii="Calibri" w:eastAsia="Calibri" w:hAnsi="Calibri" w:cs="Calibri"/>
                <w:sz w:val="24"/>
                <w:szCs w:val="24"/>
              </w:rPr>
              <w:t xml:space="preserve"> and punctuation to enhance effects and clarify meaning</w:t>
            </w:r>
          </w:p>
        </w:tc>
      </w:tr>
      <w:tr w:rsidR="00FA6C4B" w:rsidRPr="00093ABD" w14:paraId="0D6506E7" w14:textId="77777777" w:rsidTr="0021351F">
        <w:trPr>
          <w:trHeight w:val="166"/>
        </w:trPr>
        <w:tc>
          <w:tcPr>
            <w:tcW w:w="2474" w:type="dxa"/>
            <w:vMerge/>
            <w:shd w:val="clear" w:color="auto" w:fill="D9D2E9"/>
          </w:tcPr>
          <w:p w14:paraId="0D6506E2"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6E3" w14:textId="77777777" w:rsidR="00FA6C4B" w:rsidRPr="00093ABD" w:rsidRDefault="00FA6C4B">
            <w:pPr>
              <w:keepNext/>
              <w:numPr>
                <w:ilvl w:val="0"/>
                <w:numId w:val="36"/>
              </w:numPr>
              <w:rPr>
                <w:rFonts w:ascii="Calibri" w:eastAsia="Calibri" w:hAnsi="Calibri" w:cs="Calibri"/>
                <w:sz w:val="24"/>
                <w:szCs w:val="24"/>
              </w:rPr>
            </w:pPr>
            <w:r w:rsidRPr="00093ABD">
              <w:rPr>
                <w:rFonts w:ascii="Calibri" w:eastAsia="Calibri" w:hAnsi="Calibri" w:cs="Calibri"/>
                <w:sz w:val="24"/>
                <w:szCs w:val="24"/>
              </w:rPr>
              <w:t>ensuring the consistent and correct use of tense throughout a piece of writing</w:t>
            </w:r>
          </w:p>
        </w:tc>
      </w:tr>
      <w:tr w:rsidR="00FA6C4B" w:rsidRPr="00093ABD" w14:paraId="0D6506EE" w14:textId="77777777" w:rsidTr="0021351F">
        <w:trPr>
          <w:trHeight w:val="166"/>
        </w:trPr>
        <w:tc>
          <w:tcPr>
            <w:tcW w:w="2474" w:type="dxa"/>
            <w:vMerge/>
            <w:shd w:val="clear" w:color="auto" w:fill="D9D2E9"/>
          </w:tcPr>
          <w:p w14:paraId="0D6506E8" w14:textId="77777777" w:rsidR="00FA6C4B" w:rsidRPr="00093ABD" w:rsidRDefault="00FA6C4B">
            <w:pPr>
              <w:widowControl w:val="0"/>
              <w:rPr>
                <w:rFonts w:ascii="Calibri" w:eastAsia="Calibri" w:hAnsi="Calibri" w:cs="Calibri"/>
                <w:sz w:val="24"/>
                <w:szCs w:val="24"/>
              </w:rPr>
            </w:pPr>
          </w:p>
        </w:tc>
        <w:tc>
          <w:tcPr>
            <w:tcW w:w="13427" w:type="dxa"/>
            <w:tcBorders>
              <w:top w:val="nil"/>
              <w:bottom w:val="single" w:sz="4" w:space="0" w:color="000000"/>
            </w:tcBorders>
          </w:tcPr>
          <w:p w14:paraId="0D6506E9" w14:textId="77777777" w:rsidR="00FA6C4B" w:rsidRPr="00093ABD" w:rsidRDefault="00FA6C4B">
            <w:pPr>
              <w:numPr>
                <w:ilvl w:val="0"/>
                <w:numId w:val="36"/>
              </w:numPr>
              <w:rPr>
                <w:rFonts w:ascii="Calibri" w:eastAsia="Calibri" w:hAnsi="Calibri" w:cs="Calibri"/>
                <w:sz w:val="24"/>
                <w:szCs w:val="24"/>
              </w:rPr>
            </w:pPr>
            <w:r w:rsidRPr="00093ABD">
              <w:rPr>
                <w:rFonts w:ascii="Calibri" w:eastAsia="Calibri" w:hAnsi="Calibri" w:cs="Calibri"/>
                <w:sz w:val="24"/>
                <w:szCs w:val="24"/>
              </w:rPr>
              <w:t xml:space="preserve">ensuring correct subject and verb agreement when using singular and plural, distinguishing between the language of speech and </w:t>
            </w:r>
          </w:p>
          <w:p w14:paraId="0D6506EA" w14:textId="77777777" w:rsidR="00FA6C4B" w:rsidRPr="00093ABD" w:rsidRDefault="00FA6C4B">
            <w:pPr>
              <w:numPr>
                <w:ilvl w:val="0"/>
                <w:numId w:val="36"/>
              </w:numPr>
              <w:rPr>
                <w:rFonts w:ascii="Calibri" w:eastAsia="Calibri" w:hAnsi="Calibri" w:cs="Calibri"/>
                <w:sz w:val="24"/>
                <w:szCs w:val="24"/>
              </w:rPr>
            </w:pPr>
            <w:r w:rsidRPr="00093ABD">
              <w:rPr>
                <w:rFonts w:ascii="Calibri" w:eastAsia="Calibri" w:hAnsi="Calibri" w:cs="Calibri"/>
                <w:sz w:val="24"/>
                <w:szCs w:val="24"/>
              </w:rPr>
              <w:t>writing and choosing the appropriate register</w:t>
            </w:r>
          </w:p>
        </w:tc>
      </w:tr>
      <w:tr w:rsidR="00FA6C4B" w:rsidRPr="00093ABD" w14:paraId="0D6506F4" w14:textId="77777777" w:rsidTr="0021351F">
        <w:trPr>
          <w:trHeight w:val="166"/>
        </w:trPr>
        <w:tc>
          <w:tcPr>
            <w:tcW w:w="2474" w:type="dxa"/>
            <w:vMerge/>
            <w:shd w:val="clear" w:color="auto" w:fill="D9D2E9"/>
          </w:tcPr>
          <w:p w14:paraId="0D6506EF"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single" w:sz="4" w:space="0" w:color="000000"/>
            </w:tcBorders>
          </w:tcPr>
          <w:p w14:paraId="0D6506F0" w14:textId="77777777" w:rsidR="00FA6C4B" w:rsidRPr="00093ABD" w:rsidRDefault="00FA6C4B">
            <w:pPr>
              <w:keepNext/>
              <w:numPr>
                <w:ilvl w:val="0"/>
                <w:numId w:val="64"/>
              </w:numPr>
              <w:rPr>
                <w:rFonts w:ascii="Calibri" w:eastAsia="Calibri" w:hAnsi="Calibri" w:cs="Calibri"/>
                <w:sz w:val="24"/>
                <w:szCs w:val="24"/>
              </w:rPr>
            </w:pPr>
            <w:r w:rsidRPr="00093ABD">
              <w:rPr>
                <w:rFonts w:ascii="Calibri" w:eastAsia="Calibri" w:hAnsi="Calibri" w:cs="Calibri"/>
                <w:sz w:val="24"/>
                <w:szCs w:val="24"/>
              </w:rPr>
              <w:t>proof-read for spelling and punctuation errors</w:t>
            </w:r>
          </w:p>
        </w:tc>
      </w:tr>
      <w:tr w:rsidR="00FA6C4B" w:rsidRPr="00093ABD" w14:paraId="0D6506FA" w14:textId="77777777" w:rsidTr="0021351F">
        <w:trPr>
          <w:trHeight w:val="166"/>
        </w:trPr>
        <w:tc>
          <w:tcPr>
            <w:tcW w:w="2474" w:type="dxa"/>
            <w:vMerge/>
            <w:shd w:val="clear" w:color="auto" w:fill="D9D2E9"/>
          </w:tcPr>
          <w:p w14:paraId="0D6506F5"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single" w:sz="4" w:space="0" w:color="000000"/>
            </w:tcBorders>
          </w:tcPr>
          <w:p w14:paraId="0D6506F6" w14:textId="77777777" w:rsidR="00FA6C4B" w:rsidRPr="00093ABD" w:rsidRDefault="00FA6C4B">
            <w:pPr>
              <w:keepNext/>
              <w:numPr>
                <w:ilvl w:val="0"/>
                <w:numId w:val="64"/>
              </w:numPr>
              <w:rPr>
                <w:rFonts w:ascii="Calibri" w:eastAsia="Calibri" w:hAnsi="Calibri" w:cs="Calibri"/>
                <w:sz w:val="24"/>
                <w:szCs w:val="24"/>
              </w:rPr>
            </w:pPr>
            <w:r w:rsidRPr="00093ABD">
              <w:rPr>
                <w:rFonts w:ascii="Calibri" w:eastAsia="Calibri" w:hAnsi="Calibri" w:cs="Calibri"/>
                <w:sz w:val="24"/>
                <w:szCs w:val="24"/>
              </w:rPr>
              <w:t>perform their own compositions, using appropriate intonation, volume, and movement so that meaning is clear.</w:t>
            </w:r>
          </w:p>
        </w:tc>
      </w:tr>
      <w:tr w:rsidR="00FA6C4B" w:rsidRPr="00093ABD" w14:paraId="0D650700" w14:textId="77777777" w:rsidTr="0021351F">
        <w:trPr>
          <w:trHeight w:val="173"/>
        </w:trPr>
        <w:tc>
          <w:tcPr>
            <w:tcW w:w="2474" w:type="dxa"/>
            <w:vMerge w:val="restart"/>
            <w:shd w:val="clear" w:color="auto" w:fill="D9D2E9"/>
          </w:tcPr>
          <w:p w14:paraId="0D6506FB" w14:textId="77777777" w:rsidR="00FA6C4B" w:rsidRPr="00093ABD" w:rsidRDefault="00FA6C4B">
            <w:pPr>
              <w:rPr>
                <w:rFonts w:ascii="Calibri" w:eastAsia="Calibri" w:hAnsi="Calibri" w:cs="Calibri"/>
                <w:sz w:val="24"/>
                <w:szCs w:val="24"/>
              </w:rPr>
            </w:pPr>
            <w:r w:rsidRPr="00093ABD">
              <w:rPr>
                <w:rFonts w:ascii="Calibri" w:eastAsia="Calibri" w:hAnsi="Calibri" w:cs="Calibri"/>
                <w:sz w:val="24"/>
                <w:szCs w:val="24"/>
              </w:rPr>
              <w:t>Vocabulary, Grammar &amp; Punctuation</w:t>
            </w:r>
          </w:p>
        </w:tc>
        <w:tc>
          <w:tcPr>
            <w:tcW w:w="13427" w:type="dxa"/>
            <w:tcBorders>
              <w:bottom w:val="nil"/>
            </w:tcBorders>
          </w:tcPr>
          <w:p w14:paraId="0D6506FC"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 xml:space="preserve">develop their understanding of the concepts set out in </w:t>
            </w:r>
            <w:hyperlink r:id="rId28">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 xml:space="preserve"> by:</w:t>
            </w:r>
          </w:p>
        </w:tc>
      </w:tr>
      <w:tr w:rsidR="00FA6C4B" w:rsidRPr="00093ABD" w14:paraId="0D650706" w14:textId="77777777" w:rsidTr="0021351F">
        <w:trPr>
          <w:trHeight w:val="561"/>
        </w:trPr>
        <w:tc>
          <w:tcPr>
            <w:tcW w:w="2474" w:type="dxa"/>
            <w:vMerge/>
            <w:shd w:val="clear" w:color="auto" w:fill="D9D2E9"/>
          </w:tcPr>
          <w:p w14:paraId="0D650701"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02" w14:textId="77777777" w:rsidR="00FA6C4B" w:rsidRPr="00093ABD" w:rsidRDefault="00FA6C4B">
            <w:pPr>
              <w:numPr>
                <w:ilvl w:val="0"/>
                <w:numId w:val="28"/>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recognising vocabulary and structures that are appropriate for formal speech and writing, including subjunctive forms</w:t>
            </w:r>
          </w:p>
        </w:tc>
      </w:tr>
      <w:tr w:rsidR="00FA6C4B" w:rsidRPr="00093ABD" w14:paraId="0D65070C" w14:textId="77777777" w:rsidTr="0021351F">
        <w:trPr>
          <w:trHeight w:val="371"/>
        </w:trPr>
        <w:tc>
          <w:tcPr>
            <w:tcW w:w="2474" w:type="dxa"/>
            <w:vMerge/>
            <w:shd w:val="clear" w:color="auto" w:fill="D9D2E9"/>
          </w:tcPr>
          <w:p w14:paraId="0D650707"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08" w14:textId="77777777" w:rsidR="00FA6C4B" w:rsidRPr="00093ABD" w:rsidRDefault="00FA6C4B">
            <w:pPr>
              <w:numPr>
                <w:ilvl w:val="0"/>
                <w:numId w:val="28"/>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passive verbs to affect the presentation of information in a sentence</w:t>
            </w:r>
          </w:p>
        </w:tc>
      </w:tr>
      <w:tr w:rsidR="00FA6C4B" w:rsidRPr="00093ABD" w14:paraId="0D650712" w14:textId="77777777" w:rsidTr="0021351F">
        <w:trPr>
          <w:trHeight w:val="371"/>
        </w:trPr>
        <w:tc>
          <w:tcPr>
            <w:tcW w:w="2474" w:type="dxa"/>
            <w:vMerge/>
            <w:shd w:val="clear" w:color="auto" w:fill="D9D2E9"/>
          </w:tcPr>
          <w:p w14:paraId="0D65070D"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0E" w14:textId="77777777" w:rsidR="00FA6C4B" w:rsidRPr="00093ABD" w:rsidRDefault="00FA6C4B">
            <w:pPr>
              <w:numPr>
                <w:ilvl w:val="0"/>
                <w:numId w:val="28"/>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the perfect form of verbs to mark relationships of time and cause</w:t>
            </w:r>
          </w:p>
        </w:tc>
      </w:tr>
      <w:tr w:rsidR="00FA6C4B" w:rsidRPr="00093ABD" w14:paraId="0D650718" w14:textId="77777777" w:rsidTr="0021351F">
        <w:trPr>
          <w:trHeight w:val="371"/>
        </w:trPr>
        <w:tc>
          <w:tcPr>
            <w:tcW w:w="2474" w:type="dxa"/>
            <w:vMerge/>
            <w:shd w:val="clear" w:color="auto" w:fill="D9D2E9"/>
          </w:tcPr>
          <w:p w14:paraId="0D650713"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14" w14:textId="77777777" w:rsidR="00FA6C4B" w:rsidRPr="00093ABD" w:rsidRDefault="00FA6C4B">
            <w:pPr>
              <w:numPr>
                <w:ilvl w:val="0"/>
                <w:numId w:val="28"/>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expanded noun phrases to convey complicated information concisely</w:t>
            </w:r>
          </w:p>
        </w:tc>
      </w:tr>
      <w:tr w:rsidR="00FA6C4B" w:rsidRPr="00093ABD" w14:paraId="0D65071E" w14:textId="77777777" w:rsidTr="0021351F">
        <w:trPr>
          <w:trHeight w:val="49"/>
        </w:trPr>
        <w:tc>
          <w:tcPr>
            <w:tcW w:w="2474" w:type="dxa"/>
            <w:vMerge/>
            <w:shd w:val="clear" w:color="auto" w:fill="D9D2E9"/>
          </w:tcPr>
          <w:p w14:paraId="0D650719"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1A" w14:textId="77777777" w:rsidR="00FA6C4B" w:rsidRPr="00093ABD" w:rsidRDefault="00FA6C4B">
            <w:pPr>
              <w:numPr>
                <w:ilvl w:val="0"/>
                <w:numId w:val="28"/>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modal verbs or adverbs to indicate degrees of possibility</w:t>
            </w:r>
          </w:p>
        </w:tc>
      </w:tr>
      <w:tr w:rsidR="00FA6C4B" w:rsidRPr="00093ABD" w14:paraId="0D650724" w14:textId="77777777" w:rsidTr="0021351F">
        <w:trPr>
          <w:trHeight w:val="569"/>
        </w:trPr>
        <w:tc>
          <w:tcPr>
            <w:tcW w:w="2474" w:type="dxa"/>
            <w:vMerge/>
            <w:shd w:val="clear" w:color="auto" w:fill="D9D2E9"/>
          </w:tcPr>
          <w:p w14:paraId="0D65071F"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20" w14:textId="77777777" w:rsidR="00FA6C4B" w:rsidRPr="00093ABD" w:rsidRDefault="00FA6C4B">
            <w:pPr>
              <w:numPr>
                <w:ilvl w:val="0"/>
                <w:numId w:val="28"/>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relative clauses beginning with who, which, where, when, whose, that or with an implied (i.e. omitted) relative pronoun</w:t>
            </w:r>
          </w:p>
        </w:tc>
      </w:tr>
      <w:tr w:rsidR="00FA6C4B" w:rsidRPr="00093ABD" w14:paraId="0D65072A" w14:textId="77777777" w:rsidTr="0021351F">
        <w:trPr>
          <w:trHeight w:val="371"/>
        </w:trPr>
        <w:tc>
          <w:tcPr>
            <w:tcW w:w="2474" w:type="dxa"/>
            <w:vMerge/>
            <w:shd w:val="clear" w:color="auto" w:fill="D9D2E9"/>
          </w:tcPr>
          <w:p w14:paraId="0D650725" w14:textId="77777777" w:rsidR="00FA6C4B" w:rsidRPr="00093ABD" w:rsidRDefault="00FA6C4B">
            <w:pPr>
              <w:widowControl w:val="0"/>
              <w:rPr>
                <w:rFonts w:ascii="Calibri" w:eastAsia="Calibri" w:hAnsi="Calibri" w:cs="Calibri"/>
                <w:sz w:val="24"/>
                <w:szCs w:val="24"/>
              </w:rPr>
            </w:pPr>
          </w:p>
        </w:tc>
        <w:tc>
          <w:tcPr>
            <w:tcW w:w="13427" w:type="dxa"/>
            <w:tcBorders>
              <w:top w:val="nil"/>
            </w:tcBorders>
          </w:tcPr>
          <w:p w14:paraId="0D650726" w14:textId="77777777" w:rsidR="00FA6C4B" w:rsidRPr="00093ABD" w:rsidRDefault="00FA6C4B">
            <w:pPr>
              <w:numPr>
                <w:ilvl w:val="0"/>
                <w:numId w:val="28"/>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 xml:space="preserve">learning the grammar for years 5 and 6 in </w:t>
            </w:r>
            <w:hyperlink r:id="rId29">
              <w:r w:rsidRPr="00093ABD">
                <w:rPr>
                  <w:rFonts w:ascii="Calibri" w:eastAsia="Calibri" w:hAnsi="Calibri" w:cs="Calibri"/>
                  <w:color w:val="104F75"/>
                  <w:sz w:val="24"/>
                  <w:szCs w:val="24"/>
                  <w:u w:val="single"/>
                </w:rPr>
                <w:t>English Appendix 2</w:t>
              </w:r>
            </w:hyperlink>
          </w:p>
        </w:tc>
      </w:tr>
      <w:tr w:rsidR="00FA6C4B" w:rsidRPr="00093ABD" w14:paraId="0D650730" w14:textId="77777777" w:rsidTr="0021351F">
        <w:trPr>
          <w:trHeight w:val="173"/>
        </w:trPr>
        <w:tc>
          <w:tcPr>
            <w:tcW w:w="2474" w:type="dxa"/>
            <w:vMerge/>
            <w:shd w:val="clear" w:color="auto" w:fill="D9D2E9"/>
          </w:tcPr>
          <w:p w14:paraId="0D65072B"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nil"/>
            </w:tcBorders>
          </w:tcPr>
          <w:p w14:paraId="0D65072C" w14:textId="77777777" w:rsidR="00FA6C4B" w:rsidRPr="00093ABD" w:rsidRDefault="00FA6C4B">
            <w:pPr>
              <w:ind w:left="357"/>
              <w:rPr>
                <w:rFonts w:ascii="Calibri" w:eastAsia="Calibri" w:hAnsi="Calibri" w:cs="Calibri"/>
                <w:sz w:val="24"/>
                <w:szCs w:val="24"/>
              </w:rPr>
            </w:pPr>
            <w:r w:rsidRPr="00093ABD">
              <w:rPr>
                <w:rFonts w:ascii="Calibri" w:eastAsia="Calibri" w:hAnsi="Calibri" w:cs="Calibri"/>
                <w:sz w:val="24"/>
                <w:szCs w:val="24"/>
              </w:rPr>
              <w:t>indicate grammatical and other features by:</w:t>
            </w:r>
          </w:p>
        </w:tc>
      </w:tr>
      <w:tr w:rsidR="00FA6C4B" w:rsidRPr="00093ABD" w14:paraId="0D650736" w14:textId="77777777" w:rsidTr="0021351F">
        <w:trPr>
          <w:trHeight w:val="371"/>
        </w:trPr>
        <w:tc>
          <w:tcPr>
            <w:tcW w:w="2474" w:type="dxa"/>
            <w:vMerge/>
            <w:shd w:val="clear" w:color="auto" w:fill="D9D2E9"/>
          </w:tcPr>
          <w:p w14:paraId="0D650731"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32" w14:textId="77777777" w:rsidR="00FA6C4B" w:rsidRPr="00093ABD" w:rsidRDefault="00FA6C4B">
            <w:pPr>
              <w:numPr>
                <w:ilvl w:val="0"/>
                <w:numId w:val="65"/>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commas to clarify meaning or avoid ambiguity in writing</w:t>
            </w:r>
          </w:p>
        </w:tc>
      </w:tr>
      <w:tr w:rsidR="00FA6C4B" w:rsidRPr="00093ABD" w14:paraId="0D65073C" w14:textId="77777777" w:rsidTr="0021351F">
        <w:trPr>
          <w:trHeight w:val="371"/>
        </w:trPr>
        <w:tc>
          <w:tcPr>
            <w:tcW w:w="2474" w:type="dxa"/>
            <w:vMerge/>
            <w:shd w:val="clear" w:color="auto" w:fill="D9D2E9"/>
          </w:tcPr>
          <w:p w14:paraId="0D650737"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38" w14:textId="77777777" w:rsidR="00FA6C4B" w:rsidRPr="00093ABD" w:rsidRDefault="00FA6C4B">
            <w:pPr>
              <w:numPr>
                <w:ilvl w:val="0"/>
                <w:numId w:val="65"/>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hyphens to avoid ambiguity</w:t>
            </w:r>
          </w:p>
        </w:tc>
      </w:tr>
      <w:tr w:rsidR="00FA6C4B" w:rsidRPr="00093ABD" w14:paraId="0D650742" w14:textId="77777777" w:rsidTr="0021351F">
        <w:trPr>
          <w:trHeight w:val="371"/>
        </w:trPr>
        <w:tc>
          <w:tcPr>
            <w:tcW w:w="2474" w:type="dxa"/>
            <w:vMerge/>
            <w:shd w:val="clear" w:color="auto" w:fill="D9D2E9"/>
          </w:tcPr>
          <w:p w14:paraId="0D65073D"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3E" w14:textId="77777777" w:rsidR="00FA6C4B" w:rsidRPr="00093ABD" w:rsidRDefault="00FA6C4B">
            <w:pPr>
              <w:numPr>
                <w:ilvl w:val="0"/>
                <w:numId w:val="65"/>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 xml:space="preserve">using brackets, </w:t>
            </w:r>
            <w:proofErr w:type="gramStart"/>
            <w:r w:rsidRPr="00093ABD">
              <w:rPr>
                <w:rFonts w:ascii="Calibri" w:eastAsia="Calibri" w:hAnsi="Calibri" w:cs="Calibri"/>
                <w:sz w:val="24"/>
                <w:szCs w:val="24"/>
              </w:rPr>
              <w:t>dashes</w:t>
            </w:r>
            <w:proofErr w:type="gramEnd"/>
            <w:r w:rsidRPr="00093ABD">
              <w:rPr>
                <w:rFonts w:ascii="Calibri" w:eastAsia="Calibri" w:hAnsi="Calibri" w:cs="Calibri"/>
                <w:sz w:val="24"/>
                <w:szCs w:val="24"/>
              </w:rPr>
              <w:t xml:space="preserve"> or commas to indicate parenthesis</w:t>
            </w:r>
          </w:p>
        </w:tc>
      </w:tr>
      <w:tr w:rsidR="00FA6C4B" w:rsidRPr="00093ABD" w14:paraId="0D650748" w14:textId="77777777" w:rsidTr="0021351F">
        <w:trPr>
          <w:trHeight w:val="379"/>
        </w:trPr>
        <w:tc>
          <w:tcPr>
            <w:tcW w:w="2474" w:type="dxa"/>
            <w:vMerge/>
            <w:shd w:val="clear" w:color="auto" w:fill="D9D2E9"/>
          </w:tcPr>
          <w:p w14:paraId="0D650743"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44" w14:textId="77777777" w:rsidR="00FA6C4B" w:rsidRPr="00093ABD" w:rsidRDefault="00FA6C4B">
            <w:pPr>
              <w:numPr>
                <w:ilvl w:val="0"/>
                <w:numId w:val="65"/>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 xml:space="preserve">using semi-colons, </w:t>
            </w:r>
            <w:proofErr w:type="gramStart"/>
            <w:r w:rsidRPr="00093ABD">
              <w:rPr>
                <w:rFonts w:ascii="Calibri" w:eastAsia="Calibri" w:hAnsi="Calibri" w:cs="Calibri"/>
                <w:sz w:val="24"/>
                <w:szCs w:val="24"/>
              </w:rPr>
              <w:t>colons</w:t>
            </w:r>
            <w:proofErr w:type="gramEnd"/>
            <w:r w:rsidRPr="00093ABD">
              <w:rPr>
                <w:rFonts w:ascii="Calibri" w:eastAsia="Calibri" w:hAnsi="Calibri" w:cs="Calibri"/>
                <w:sz w:val="24"/>
                <w:szCs w:val="24"/>
              </w:rPr>
              <w:t xml:space="preserve"> or dashes to mark boundaries between independent clauses</w:t>
            </w:r>
          </w:p>
        </w:tc>
      </w:tr>
      <w:tr w:rsidR="00FA6C4B" w:rsidRPr="00093ABD" w14:paraId="0D65074E" w14:textId="77777777" w:rsidTr="0021351F">
        <w:trPr>
          <w:trHeight w:val="371"/>
        </w:trPr>
        <w:tc>
          <w:tcPr>
            <w:tcW w:w="2474" w:type="dxa"/>
            <w:vMerge/>
            <w:shd w:val="clear" w:color="auto" w:fill="D9D2E9"/>
          </w:tcPr>
          <w:p w14:paraId="0D650749" w14:textId="77777777" w:rsidR="00FA6C4B" w:rsidRPr="00093ABD" w:rsidRDefault="00FA6C4B">
            <w:pPr>
              <w:widowControl w:val="0"/>
              <w:rPr>
                <w:rFonts w:ascii="Calibri" w:eastAsia="Calibri" w:hAnsi="Calibri" w:cs="Calibri"/>
                <w:sz w:val="24"/>
                <w:szCs w:val="24"/>
              </w:rPr>
            </w:pPr>
          </w:p>
        </w:tc>
        <w:tc>
          <w:tcPr>
            <w:tcW w:w="13427" w:type="dxa"/>
            <w:tcBorders>
              <w:top w:val="nil"/>
              <w:bottom w:val="nil"/>
            </w:tcBorders>
          </w:tcPr>
          <w:p w14:paraId="0D65074A" w14:textId="77777777" w:rsidR="00FA6C4B" w:rsidRPr="00093ABD" w:rsidRDefault="00FA6C4B">
            <w:pPr>
              <w:numPr>
                <w:ilvl w:val="0"/>
                <w:numId w:val="65"/>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using a colon to introduce a list</w:t>
            </w:r>
          </w:p>
        </w:tc>
      </w:tr>
      <w:tr w:rsidR="00FA6C4B" w:rsidRPr="00093ABD" w14:paraId="0D650754" w14:textId="77777777" w:rsidTr="0021351F">
        <w:trPr>
          <w:trHeight w:val="371"/>
        </w:trPr>
        <w:tc>
          <w:tcPr>
            <w:tcW w:w="2474" w:type="dxa"/>
            <w:vMerge/>
            <w:shd w:val="clear" w:color="auto" w:fill="D9D2E9"/>
          </w:tcPr>
          <w:p w14:paraId="0D65074F" w14:textId="77777777" w:rsidR="00FA6C4B" w:rsidRPr="00093ABD" w:rsidRDefault="00FA6C4B">
            <w:pPr>
              <w:widowControl w:val="0"/>
              <w:rPr>
                <w:rFonts w:ascii="Calibri" w:eastAsia="Calibri" w:hAnsi="Calibri" w:cs="Calibri"/>
                <w:sz w:val="24"/>
                <w:szCs w:val="24"/>
              </w:rPr>
            </w:pPr>
          </w:p>
        </w:tc>
        <w:tc>
          <w:tcPr>
            <w:tcW w:w="13427" w:type="dxa"/>
            <w:tcBorders>
              <w:top w:val="nil"/>
              <w:bottom w:val="single" w:sz="4" w:space="0" w:color="000000"/>
            </w:tcBorders>
          </w:tcPr>
          <w:p w14:paraId="0D650750" w14:textId="77777777" w:rsidR="00FA6C4B" w:rsidRPr="00093ABD" w:rsidRDefault="00FA6C4B">
            <w:pPr>
              <w:numPr>
                <w:ilvl w:val="0"/>
                <w:numId w:val="65"/>
              </w:numPr>
              <w:spacing w:after="200" w:line="276" w:lineRule="auto"/>
              <w:ind w:firstLine="98"/>
              <w:rPr>
                <w:rFonts w:ascii="Calibri" w:eastAsia="Calibri" w:hAnsi="Calibri" w:cs="Calibri"/>
                <w:sz w:val="24"/>
                <w:szCs w:val="24"/>
              </w:rPr>
            </w:pPr>
            <w:r w:rsidRPr="00093ABD">
              <w:rPr>
                <w:rFonts w:ascii="Calibri" w:eastAsia="Calibri" w:hAnsi="Calibri" w:cs="Calibri"/>
                <w:sz w:val="24"/>
                <w:szCs w:val="24"/>
              </w:rPr>
              <w:t>punctuating bullet points consistently</w:t>
            </w:r>
          </w:p>
        </w:tc>
      </w:tr>
      <w:tr w:rsidR="00FA6C4B" w:rsidRPr="00093ABD" w14:paraId="0D65075A" w14:textId="77777777" w:rsidTr="0021351F">
        <w:trPr>
          <w:trHeight w:val="340"/>
        </w:trPr>
        <w:tc>
          <w:tcPr>
            <w:tcW w:w="2474" w:type="dxa"/>
            <w:vMerge/>
            <w:shd w:val="clear" w:color="auto" w:fill="D9D2E9"/>
          </w:tcPr>
          <w:p w14:paraId="0D650755" w14:textId="77777777" w:rsidR="00FA6C4B" w:rsidRPr="00093ABD" w:rsidRDefault="00FA6C4B">
            <w:pPr>
              <w:widowControl w:val="0"/>
              <w:rPr>
                <w:rFonts w:ascii="Calibri" w:eastAsia="Calibri" w:hAnsi="Calibri" w:cs="Calibri"/>
                <w:sz w:val="24"/>
                <w:szCs w:val="24"/>
              </w:rPr>
            </w:pPr>
          </w:p>
        </w:tc>
        <w:tc>
          <w:tcPr>
            <w:tcW w:w="13427" w:type="dxa"/>
            <w:tcBorders>
              <w:top w:val="single" w:sz="4" w:space="0" w:color="000000"/>
              <w:bottom w:val="single" w:sz="4" w:space="0" w:color="000000"/>
            </w:tcBorders>
          </w:tcPr>
          <w:p w14:paraId="0D650756" w14:textId="77777777" w:rsidR="00FA6C4B" w:rsidRPr="00093ABD" w:rsidRDefault="00FA6C4B">
            <w:pPr>
              <w:numPr>
                <w:ilvl w:val="0"/>
                <w:numId w:val="65"/>
              </w:numPr>
              <w:rPr>
                <w:rFonts w:ascii="Calibri" w:eastAsia="Calibri" w:hAnsi="Calibri" w:cs="Calibri"/>
                <w:sz w:val="24"/>
                <w:szCs w:val="24"/>
              </w:rPr>
            </w:pPr>
            <w:r w:rsidRPr="00093ABD">
              <w:rPr>
                <w:rFonts w:ascii="Calibri" w:eastAsia="Calibri" w:hAnsi="Calibri" w:cs="Calibri"/>
                <w:sz w:val="24"/>
                <w:szCs w:val="24"/>
              </w:rPr>
              <w:t xml:space="preserve">use and understand the grammatical terminology in </w:t>
            </w:r>
            <w:hyperlink r:id="rId30">
              <w:r w:rsidRPr="00093ABD">
                <w:rPr>
                  <w:rFonts w:ascii="Calibri" w:eastAsia="Calibri" w:hAnsi="Calibri" w:cs="Calibri"/>
                  <w:color w:val="104F75"/>
                  <w:sz w:val="24"/>
                  <w:szCs w:val="24"/>
                  <w:u w:val="single"/>
                </w:rPr>
                <w:t>English Appendix 2</w:t>
              </w:r>
            </w:hyperlink>
            <w:r w:rsidRPr="00093ABD">
              <w:rPr>
                <w:rFonts w:ascii="Calibri" w:eastAsia="Calibri" w:hAnsi="Calibri" w:cs="Calibri"/>
                <w:sz w:val="24"/>
                <w:szCs w:val="24"/>
              </w:rPr>
              <w:t xml:space="preserve"> accurately and appropriately in discussing their writing and reading</w:t>
            </w:r>
          </w:p>
        </w:tc>
      </w:tr>
    </w:tbl>
    <w:p w14:paraId="0D65075B" w14:textId="77777777" w:rsidR="000A5355" w:rsidRDefault="000A5355">
      <w:pPr>
        <w:spacing w:after="200"/>
      </w:pPr>
    </w:p>
    <w:p w14:paraId="0D65075C" w14:textId="77777777" w:rsidR="000A5355" w:rsidRDefault="000A5355"/>
    <w:p w14:paraId="0D65075D" w14:textId="77777777" w:rsidR="000A5355" w:rsidRDefault="000A5355">
      <w:pPr>
        <w:spacing w:after="200"/>
      </w:pPr>
    </w:p>
    <w:p w14:paraId="0D65075E" w14:textId="77777777" w:rsidR="000A5355" w:rsidRDefault="000A5355">
      <w:pPr>
        <w:spacing w:after="200"/>
      </w:pPr>
    </w:p>
    <w:p w14:paraId="0D65075F" w14:textId="77777777" w:rsidR="000A5355" w:rsidRDefault="000A5355">
      <w:pPr>
        <w:spacing w:after="200"/>
      </w:pPr>
    </w:p>
    <w:sectPr w:rsidR="000A5355" w:rsidSect="00D353DD">
      <w:pgSz w:w="16834" w:h="11909" w:orient="landscape"/>
      <w:pgMar w:top="1440" w:right="850" w:bottom="1440" w:left="85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E90"/>
    <w:multiLevelType w:val="multilevel"/>
    <w:tmpl w:val="F264B0C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51E05B0"/>
    <w:multiLevelType w:val="multilevel"/>
    <w:tmpl w:val="DD36D9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AD74B0"/>
    <w:multiLevelType w:val="multilevel"/>
    <w:tmpl w:val="90BE3DA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08F975C3"/>
    <w:multiLevelType w:val="multilevel"/>
    <w:tmpl w:val="F98AE4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B130190"/>
    <w:multiLevelType w:val="multilevel"/>
    <w:tmpl w:val="31D06E08"/>
    <w:lvl w:ilvl="0">
      <w:start w:val="1"/>
      <w:numFmt w:val="bullet"/>
      <w:lvlText w:val="▪"/>
      <w:lvlJc w:val="left"/>
      <w:pPr>
        <w:ind w:left="1037" w:hanging="360"/>
      </w:pPr>
      <w:rPr>
        <w:rFonts w:ascii="Noto Sans Symbols" w:eastAsia="Noto Sans Symbols" w:hAnsi="Noto Sans Symbols" w:cs="Noto Sans Symbols"/>
      </w:rPr>
    </w:lvl>
    <w:lvl w:ilvl="1">
      <w:start w:val="1"/>
      <w:numFmt w:val="bullet"/>
      <w:lvlText w:val="o"/>
      <w:lvlJc w:val="left"/>
      <w:pPr>
        <w:ind w:left="1757" w:hanging="360"/>
      </w:pPr>
      <w:rPr>
        <w:rFonts w:ascii="Courier New" w:eastAsia="Courier New" w:hAnsi="Courier New" w:cs="Courier New"/>
      </w:rPr>
    </w:lvl>
    <w:lvl w:ilvl="2">
      <w:start w:val="1"/>
      <w:numFmt w:val="bullet"/>
      <w:lvlText w:val="▪"/>
      <w:lvlJc w:val="left"/>
      <w:pPr>
        <w:ind w:left="2477" w:hanging="360"/>
      </w:pPr>
      <w:rPr>
        <w:rFonts w:ascii="Noto Sans Symbols" w:eastAsia="Noto Sans Symbols" w:hAnsi="Noto Sans Symbols" w:cs="Noto Sans Symbols"/>
      </w:rPr>
    </w:lvl>
    <w:lvl w:ilvl="3">
      <w:start w:val="1"/>
      <w:numFmt w:val="bullet"/>
      <w:lvlText w:val="●"/>
      <w:lvlJc w:val="left"/>
      <w:pPr>
        <w:ind w:left="3197" w:hanging="360"/>
      </w:pPr>
      <w:rPr>
        <w:rFonts w:ascii="Noto Sans Symbols" w:eastAsia="Noto Sans Symbols" w:hAnsi="Noto Sans Symbols" w:cs="Noto Sans Symbols"/>
      </w:rPr>
    </w:lvl>
    <w:lvl w:ilvl="4">
      <w:start w:val="1"/>
      <w:numFmt w:val="bullet"/>
      <w:lvlText w:val="o"/>
      <w:lvlJc w:val="left"/>
      <w:pPr>
        <w:ind w:left="3917" w:hanging="360"/>
      </w:pPr>
      <w:rPr>
        <w:rFonts w:ascii="Courier New" w:eastAsia="Courier New" w:hAnsi="Courier New" w:cs="Courier New"/>
      </w:rPr>
    </w:lvl>
    <w:lvl w:ilvl="5">
      <w:start w:val="1"/>
      <w:numFmt w:val="bullet"/>
      <w:lvlText w:val="▪"/>
      <w:lvlJc w:val="left"/>
      <w:pPr>
        <w:ind w:left="4637" w:hanging="360"/>
      </w:pPr>
      <w:rPr>
        <w:rFonts w:ascii="Noto Sans Symbols" w:eastAsia="Noto Sans Symbols" w:hAnsi="Noto Sans Symbols" w:cs="Noto Sans Symbols"/>
      </w:rPr>
    </w:lvl>
    <w:lvl w:ilvl="6">
      <w:start w:val="1"/>
      <w:numFmt w:val="bullet"/>
      <w:lvlText w:val="●"/>
      <w:lvlJc w:val="left"/>
      <w:pPr>
        <w:ind w:left="5357" w:hanging="360"/>
      </w:pPr>
      <w:rPr>
        <w:rFonts w:ascii="Noto Sans Symbols" w:eastAsia="Noto Sans Symbols" w:hAnsi="Noto Sans Symbols" w:cs="Noto Sans Symbols"/>
      </w:rPr>
    </w:lvl>
    <w:lvl w:ilvl="7">
      <w:start w:val="1"/>
      <w:numFmt w:val="bullet"/>
      <w:lvlText w:val="o"/>
      <w:lvlJc w:val="left"/>
      <w:pPr>
        <w:ind w:left="6077" w:hanging="360"/>
      </w:pPr>
      <w:rPr>
        <w:rFonts w:ascii="Courier New" w:eastAsia="Courier New" w:hAnsi="Courier New" w:cs="Courier New"/>
      </w:rPr>
    </w:lvl>
    <w:lvl w:ilvl="8">
      <w:start w:val="1"/>
      <w:numFmt w:val="bullet"/>
      <w:lvlText w:val="▪"/>
      <w:lvlJc w:val="left"/>
      <w:pPr>
        <w:ind w:left="6797" w:hanging="360"/>
      </w:pPr>
      <w:rPr>
        <w:rFonts w:ascii="Noto Sans Symbols" w:eastAsia="Noto Sans Symbols" w:hAnsi="Noto Sans Symbols" w:cs="Noto Sans Symbols"/>
      </w:rPr>
    </w:lvl>
  </w:abstractNum>
  <w:abstractNum w:abstractNumId="5" w15:restartNumberingAfterBreak="0">
    <w:nsid w:val="0B90469A"/>
    <w:multiLevelType w:val="multilevel"/>
    <w:tmpl w:val="85CA0E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0D482470"/>
    <w:multiLevelType w:val="multilevel"/>
    <w:tmpl w:val="21F61B2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162243F8"/>
    <w:multiLevelType w:val="multilevel"/>
    <w:tmpl w:val="729655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6E336DA"/>
    <w:multiLevelType w:val="multilevel"/>
    <w:tmpl w:val="111CBF5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20E640C3"/>
    <w:multiLevelType w:val="multilevel"/>
    <w:tmpl w:val="7108A2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10C7B3E"/>
    <w:multiLevelType w:val="multilevel"/>
    <w:tmpl w:val="B8566A1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1" w15:restartNumberingAfterBreak="0">
    <w:nsid w:val="22AC5347"/>
    <w:multiLevelType w:val="multilevel"/>
    <w:tmpl w:val="29B44FD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250F6B90"/>
    <w:multiLevelType w:val="multilevel"/>
    <w:tmpl w:val="7B889D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81C7AAB"/>
    <w:multiLevelType w:val="multilevel"/>
    <w:tmpl w:val="A3F8E3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8ED446B"/>
    <w:multiLevelType w:val="multilevel"/>
    <w:tmpl w:val="E00E10A4"/>
    <w:lvl w:ilvl="0">
      <w:start w:val="1"/>
      <w:numFmt w:val="bullet"/>
      <w:lvlText w:val="▪"/>
      <w:lvlJc w:val="left"/>
      <w:pPr>
        <w:ind w:left="1179" w:hanging="360"/>
      </w:pPr>
      <w:rPr>
        <w:rFonts w:ascii="Noto Sans Symbols" w:eastAsia="Noto Sans Symbols" w:hAnsi="Noto Sans Symbols" w:cs="Noto Sans Symbols"/>
      </w:rPr>
    </w:lvl>
    <w:lvl w:ilvl="1">
      <w:start w:val="1"/>
      <w:numFmt w:val="bullet"/>
      <w:lvlText w:val="o"/>
      <w:lvlJc w:val="left"/>
      <w:pPr>
        <w:ind w:left="1899" w:hanging="360"/>
      </w:pPr>
      <w:rPr>
        <w:rFonts w:ascii="Courier New" w:eastAsia="Courier New" w:hAnsi="Courier New" w:cs="Courier New"/>
      </w:rPr>
    </w:lvl>
    <w:lvl w:ilvl="2">
      <w:start w:val="1"/>
      <w:numFmt w:val="bullet"/>
      <w:lvlText w:val="▪"/>
      <w:lvlJc w:val="left"/>
      <w:pPr>
        <w:ind w:left="2619" w:hanging="360"/>
      </w:pPr>
      <w:rPr>
        <w:rFonts w:ascii="Noto Sans Symbols" w:eastAsia="Noto Sans Symbols" w:hAnsi="Noto Sans Symbols" w:cs="Noto Sans Symbols"/>
      </w:rPr>
    </w:lvl>
    <w:lvl w:ilvl="3">
      <w:start w:val="1"/>
      <w:numFmt w:val="bullet"/>
      <w:lvlText w:val="●"/>
      <w:lvlJc w:val="left"/>
      <w:pPr>
        <w:ind w:left="3339" w:hanging="360"/>
      </w:pPr>
      <w:rPr>
        <w:rFonts w:ascii="Noto Sans Symbols" w:eastAsia="Noto Sans Symbols" w:hAnsi="Noto Sans Symbols" w:cs="Noto Sans Symbols"/>
      </w:rPr>
    </w:lvl>
    <w:lvl w:ilvl="4">
      <w:start w:val="1"/>
      <w:numFmt w:val="bullet"/>
      <w:lvlText w:val="o"/>
      <w:lvlJc w:val="left"/>
      <w:pPr>
        <w:ind w:left="4059" w:hanging="360"/>
      </w:pPr>
      <w:rPr>
        <w:rFonts w:ascii="Courier New" w:eastAsia="Courier New" w:hAnsi="Courier New" w:cs="Courier New"/>
      </w:rPr>
    </w:lvl>
    <w:lvl w:ilvl="5">
      <w:start w:val="1"/>
      <w:numFmt w:val="bullet"/>
      <w:lvlText w:val="▪"/>
      <w:lvlJc w:val="left"/>
      <w:pPr>
        <w:ind w:left="4779" w:hanging="360"/>
      </w:pPr>
      <w:rPr>
        <w:rFonts w:ascii="Noto Sans Symbols" w:eastAsia="Noto Sans Symbols" w:hAnsi="Noto Sans Symbols" w:cs="Noto Sans Symbols"/>
      </w:rPr>
    </w:lvl>
    <w:lvl w:ilvl="6">
      <w:start w:val="1"/>
      <w:numFmt w:val="bullet"/>
      <w:lvlText w:val="●"/>
      <w:lvlJc w:val="left"/>
      <w:pPr>
        <w:ind w:left="5499" w:hanging="360"/>
      </w:pPr>
      <w:rPr>
        <w:rFonts w:ascii="Noto Sans Symbols" w:eastAsia="Noto Sans Symbols" w:hAnsi="Noto Sans Symbols" w:cs="Noto Sans Symbols"/>
      </w:rPr>
    </w:lvl>
    <w:lvl w:ilvl="7">
      <w:start w:val="1"/>
      <w:numFmt w:val="bullet"/>
      <w:lvlText w:val="o"/>
      <w:lvlJc w:val="left"/>
      <w:pPr>
        <w:ind w:left="6219" w:hanging="360"/>
      </w:pPr>
      <w:rPr>
        <w:rFonts w:ascii="Courier New" w:eastAsia="Courier New" w:hAnsi="Courier New" w:cs="Courier New"/>
      </w:rPr>
    </w:lvl>
    <w:lvl w:ilvl="8">
      <w:start w:val="1"/>
      <w:numFmt w:val="bullet"/>
      <w:lvlText w:val="▪"/>
      <w:lvlJc w:val="left"/>
      <w:pPr>
        <w:ind w:left="6939" w:hanging="360"/>
      </w:pPr>
      <w:rPr>
        <w:rFonts w:ascii="Noto Sans Symbols" w:eastAsia="Noto Sans Symbols" w:hAnsi="Noto Sans Symbols" w:cs="Noto Sans Symbols"/>
      </w:rPr>
    </w:lvl>
  </w:abstractNum>
  <w:abstractNum w:abstractNumId="15" w15:restartNumberingAfterBreak="0">
    <w:nsid w:val="29A276E2"/>
    <w:multiLevelType w:val="multilevel"/>
    <w:tmpl w:val="2B20F9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2AFA75CE"/>
    <w:multiLevelType w:val="multilevel"/>
    <w:tmpl w:val="64568C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B70315C"/>
    <w:multiLevelType w:val="multilevel"/>
    <w:tmpl w:val="B9E657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2BA524D3"/>
    <w:multiLevelType w:val="multilevel"/>
    <w:tmpl w:val="D31A4DF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9" w15:restartNumberingAfterBreak="0">
    <w:nsid w:val="2C3B1CB4"/>
    <w:multiLevelType w:val="multilevel"/>
    <w:tmpl w:val="D534E76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0" w15:restartNumberingAfterBreak="0">
    <w:nsid w:val="2DD62496"/>
    <w:multiLevelType w:val="multilevel"/>
    <w:tmpl w:val="74C40C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E523D9D"/>
    <w:multiLevelType w:val="multilevel"/>
    <w:tmpl w:val="E0EEA0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32BC1F59"/>
    <w:multiLevelType w:val="multilevel"/>
    <w:tmpl w:val="91D411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344A3DF0"/>
    <w:multiLevelType w:val="multilevel"/>
    <w:tmpl w:val="A2E006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34916924"/>
    <w:multiLevelType w:val="multilevel"/>
    <w:tmpl w:val="CCDA4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4E03690"/>
    <w:multiLevelType w:val="multilevel"/>
    <w:tmpl w:val="E030206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388D30AA"/>
    <w:multiLevelType w:val="multilevel"/>
    <w:tmpl w:val="57E8B75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3948501E"/>
    <w:multiLevelType w:val="multilevel"/>
    <w:tmpl w:val="C4A6C64E"/>
    <w:lvl w:ilvl="0">
      <w:start w:val="1"/>
      <w:numFmt w:val="bullet"/>
      <w:lvlText w:val="▪"/>
      <w:lvlJc w:val="left"/>
      <w:pPr>
        <w:ind w:left="1037" w:hanging="360"/>
      </w:pPr>
      <w:rPr>
        <w:rFonts w:ascii="Noto Sans Symbols" w:eastAsia="Noto Sans Symbols" w:hAnsi="Noto Sans Symbols" w:cs="Noto Sans Symbols"/>
      </w:rPr>
    </w:lvl>
    <w:lvl w:ilvl="1">
      <w:start w:val="1"/>
      <w:numFmt w:val="bullet"/>
      <w:lvlText w:val="o"/>
      <w:lvlJc w:val="left"/>
      <w:pPr>
        <w:ind w:left="1757" w:hanging="360"/>
      </w:pPr>
      <w:rPr>
        <w:rFonts w:ascii="Courier New" w:eastAsia="Courier New" w:hAnsi="Courier New" w:cs="Courier New"/>
      </w:rPr>
    </w:lvl>
    <w:lvl w:ilvl="2">
      <w:start w:val="1"/>
      <w:numFmt w:val="bullet"/>
      <w:lvlText w:val="▪"/>
      <w:lvlJc w:val="left"/>
      <w:pPr>
        <w:ind w:left="2477" w:hanging="360"/>
      </w:pPr>
      <w:rPr>
        <w:rFonts w:ascii="Noto Sans Symbols" w:eastAsia="Noto Sans Symbols" w:hAnsi="Noto Sans Symbols" w:cs="Noto Sans Symbols"/>
      </w:rPr>
    </w:lvl>
    <w:lvl w:ilvl="3">
      <w:start w:val="1"/>
      <w:numFmt w:val="bullet"/>
      <w:lvlText w:val="●"/>
      <w:lvlJc w:val="left"/>
      <w:pPr>
        <w:ind w:left="3197" w:hanging="360"/>
      </w:pPr>
      <w:rPr>
        <w:rFonts w:ascii="Noto Sans Symbols" w:eastAsia="Noto Sans Symbols" w:hAnsi="Noto Sans Symbols" w:cs="Noto Sans Symbols"/>
      </w:rPr>
    </w:lvl>
    <w:lvl w:ilvl="4">
      <w:start w:val="1"/>
      <w:numFmt w:val="bullet"/>
      <w:lvlText w:val="o"/>
      <w:lvlJc w:val="left"/>
      <w:pPr>
        <w:ind w:left="3917" w:hanging="360"/>
      </w:pPr>
      <w:rPr>
        <w:rFonts w:ascii="Courier New" w:eastAsia="Courier New" w:hAnsi="Courier New" w:cs="Courier New"/>
      </w:rPr>
    </w:lvl>
    <w:lvl w:ilvl="5">
      <w:start w:val="1"/>
      <w:numFmt w:val="bullet"/>
      <w:lvlText w:val="▪"/>
      <w:lvlJc w:val="left"/>
      <w:pPr>
        <w:ind w:left="4637" w:hanging="360"/>
      </w:pPr>
      <w:rPr>
        <w:rFonts w:ascii="Noto Sans Symbols" w:eastAsia="Noto Sans Symbols" w:hAnsi="Noto Sans Symbols" w:cs="Noto Sans Symbols"/>
      </w:rPr>
    </w:lvl>
    <w:lvl w:ilvl="6">
      <w:start w:val="1"/>
      <w:numFmt w:val="bullet"/>
      <w:lvlText w:val="●"/>
      <w:lvlJc w:val="left"/>
      <w:pPr>
        <w:ind w:left="5357" w:hanging="360"/>
      </w:pPr>
      <w:rPr>
        <w:rFonts w:ascii="Noto Sans Symbols" w:eastAsia="Noto Sans Symbols" w:hAnsi="Noto Sans Symbols" w:cs="Noto Sans Symbols"/>
      </w:rPr>
    </w:lvl>
    <w:lvl w:ilvl="7">
      <w:start w:val="1"/>
      <w:numFmt w:val="bullet"/>
      <w:lvlText w:val="o"/>
      <w:lvlJc w:val="left"/>
      <w:pPr>
        <w:ind w:left="6077" w:hanging="360"/>
      </w:pPr>
      <w:rPr>
        <w:rFonts w:ascii="Courier New" w:eastAsia="Courier New" w:hAnsi="Courier New" w:cs="Courier New"/>
      </w:rPr>
    </w:lvl>
    <w:lvl w:ilvl="8">
      <w:start w:val="1"/>
      <w:numFmt w:val="bullet"/>
      <w:lvlText w:val="▪"/>
      <w:lvlJc w:val="left"/>
      <w:pPr>
        <w:ind w:left="6797" w:hanging="360"/>
      </w:pPr>
      <w:rPr>
        <w:rFonts w:ascii="Noto Sans Symbols" w:eastAsia="Noto Sans Symbols" w:hAnsi="Noto Sans Symbols" w:cs="Noto Sans Symbols"/>
      </w:rPr>
    </w:lvl>
  </w:abstractNum>
  <w:abstractNum w:abstractNumId="28" w15:restartNumberingAfterBreak="0">
    <w:nsid w:val="3A534D94"/>
    <w:multiLevelType w:val="multilevel"/>
    <w:tmpl w:val="F318A6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15:restartNumberingAfterBreak="0">
    <w:nsid w:val="3FEF775D"/>
    <w:multiLevelType w:val="multilevel"/>
    <w:tmpl w:val="0DF618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40507713"/>
    <w:multiLevelType w:val="multilevel"/>
    <w:tmpl w:val="BE2E60B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15:restartNumberingAfterBreak="0">
    <w:nsid w:val="455A50A8"/>
    <w:multiLevelType w:val="multilevel"/>
    <w:tmpl w:val="F25446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49190C50"/>
    <w:multiLevelType w:val="multilevel"/>
    <w:tmpl w:val="F27413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492A1745"/>
    <w:multiLevelType w:val="multilevel"/>
    <w:tmpl w:val="D7848CB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4" w15:restartNumberingAfterBreak="0">
    <w:nsid w:val="4A112372"/>
    <w:multiLevelType w:val="multilevel"/>
    <w:tmpl w:val="FF0C10D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5" w15:restartNumberingAfterBreak="0">
    <w:nsid w:val="4A4D3693"/>
    <w:multiLevelType w:val="multilevel"/>
    <w:tmpl w:val="E82A4F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4D6E447B"/>
    <w:multiLevelType w:val="multilevel"/>
    <w:tmpl w:val="D1DED8E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50FB7011"/>
    <w:multiLevelType w:val="multilevel"/>
    <w:tmpl w:val="F4F4EB7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8" w15:restartNumberingAfterBreak="0">
    <w:nsid w:val="526A7E39"/>
    <w:multiLevelType w:val="multilevel"/>
    <w:tmpl w:val="508A32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55184317"/>
    <w:multiLevelType w:val="multilevel"/>
    <w:tmpl w:val="17DA61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5987657C"/>
    <w:multiLevelType w:val="multilevel"/>
    <w:tmpl w:val="45B6D81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1" w15:restartNumberingAfterBreak="0">
    <w:nsid w:val="59FE3D28"/>
    <w:multiLevelType w:val="multilevel"/>
    <w:tmpl w:val="DFD80C6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2" w15:restartNumberingAfterBreak="0">
    <w:nsid w:val="5D572BC4"/>
    <w:multiLevelType w:val="multilevel"/>
    <w:tmpl w:val="77BE0E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5FC6761F"/>
    <w:multiLevelType w:val="multilevel"/>
    <w:tmpl w:val="9EDCEC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57327F8"/>
    <w:multiLevelType w:val="multilevel"/>
    <w:tmpl w:val="2DF0D3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66E23822"/>
    <w:multiLevelType w:val="multilevel"/>
    <w:tmpl w:val="3C76C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87762ED"/>
    <w:multiLevelType w:val="multilevel"/>
    <w:tmpl w:val="E7B4A3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7" w15:restartNumberingAfterBreak="0">
    <w:nsid w:val="68A26F3B"/>
    <w:multiLevelType w:val="multilevel"/>
    <w:tmpl w:val="16760A1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8" w15:restartNumberingAfterBreak="0">
    <w:nsid w:val="694B2F61"/>
    <w:multiLevelType w:val="multilevel"/>
    <w:tmpl w:val="A31CFAF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9" w15:restartNumberingAfterBreak="0">
    <w:nsid w:val="698025AF"/>
    <w:multiLevelType w:val="multilevel"/>
    <w:tmpl w:val="B90465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0" w15:restartNumberingAfterBreak="0">
    <w:nsid w:val="6A091953"/>
    <w:multiLevelType w:val="multilevel"/>
    <w:tmpl w:val="88EEB8B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1" w15:restartNumberingAfterBreak="0">
    <w:nsid w:val="6B166D12"/>
    <w:multiLevelType w:val="multilevel"/>
    <w:tmpl w:val="22706D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F61203C"/>
    <w:multiLevelType w:val="multilevel"/>
    <w:tmpl w:val="A6FE09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3" w15:restartNumberingAfterBreak="0">
    <w:nsid w:val="70D90EB2"/>
    <w:multiLevelType w:val="multilevel"/>
    <w:tmpl w:val="F0D843A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4" w15:restartNumberingAfterBreak="0">
    <w:nsid w:val="737C2FF7"/>
    <w:multiLevelType w:val="multilevel"/>
    <w:tmpl w:val="CCD469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5" w15:restartNumberingAfterBreak="0">
    <w:nsid w:val="73D62135"/>
    <w:multiLevelType w:val="multilevel"/>
    <w:tmpl w:val="2DC89788"/>
    <w:lvl w:ilvl="0">
      <w:start w:val="1"/>
      <w:numFmt w:val="bullet"/>
      <w:lvlText w:val="▪"/>
      <w:lvlJc w:val="left"/>
      <w:pPr>
        <w:ind w:left="1179" w:hanging="360"/>
      </w:pPr>
      <w:rPr>
        <w:rFonts w:ascii="Noto Sans Symbols" w:eastAsia="Noto Sans Symbols" w:hAnsi="Noto Sans Symbols" w:cs="Noto Sans Symbols"/>
        <w:vertAlign w:val="baseline"/>
      </w:rPr>
    </w:lvl>
    <w:lvl w:ilvl="1">
      <w:start w:val="1"/>
      <w:numFmt w:val="bullet"/>
      <w:lvlText w:val="o"/>
      <w:lvlJc w:val="left"/>
      <w:pPr>
        <w:ind w:left="1899" w:hanging="360"/>
      </w:pPr>
      <w:rPr>
        <w:rFonts w:ascii="Courier New" w:eastAsia="Courier New" w:hAnsi="Courier New" w:cs="Courier New"/>
        <w:vertAlign w:val="baseline"/>
      </w:rPr>
    </w:lvl>
    <w:lvl w:ilvl="2">
      <w:start w:val="1"/>
      <w:numFmt w:val="bullet"/>
      <w:lvlText w:val="▪"/>
      <w:lvlJc w:val="left"/>
      <w:pPr>
        <w:ind w:left="2619" w:hanging="360"/>
      </w:pPr>
      <w:rPr>
        <w:rFonts w:ascii="Noto Sans Symbols" w:eastAsia="Noto Sans Symbols" w:hAnsi="Noto Sans Symbols" w:cs="Noto Sans Symbols"/>
        <w:vertAlign w:val="baseline"/>
      </w:rPr>
    </w:lvl>
    <w:lvl w:ilvl="3">
      <w:start w:val="1"/>
      <w:numFmt w:val="bullet"/>
      <w:lvlText w:val="●"/>
      <w:lvlJc w:val="left"/>
      <w:pPr>
        <w:ind w:left="3339" w:hanging="360"/>
      </w:pPr>
      <w:rPr>
        <w:rFonts w:ascii="Noto Sans Symbols" w:eastAsia="Noto Sans Symbols" w:hAnsi="Noto Sans Symbols" w:cs="Noto Sans Symbols"/>
        <w:vertAlign w:val="baseline"/>
      </w:rPr>
    </w:lvl>
    <w:lvl w:ilvl="4">
      <w:start w:val="1"/>
      <w:numFmt w:val="bullet"/>
      <w:lvlText w:val="o"/>
      <w:lvlJc w:val="left"/>
      <w:pPr>
        <w:ind w:left="4059" w:hanging="360"/>
      </w:pPr>
      <w:rPr>
        <w:rFonts w:ascii="Courier New" w:eastAsia="Courier New" w:hAnsi="Courier New" w:cs="Courier New"/>
        <w:vertAlign w:val="baseline"/>
      </w:rPr>
    </w:lvl>
    <w:lvl w:ilvl="5">
      <w:start w:val="1"/>
      <w:numFmt w:val="bullet"/>
      <w:lvlText w:val="▪"/>
      <w:lvlJc w:val="left"/>
      <w:pPr>
        <w:ind w:left="4779" w:hanging="360"/>
      </w:pPr>
      <w:rPr>
        <w:rFonts w:ascii="Noto Sans Symbols" w:eastAsia="Noto Sans Symbols" w:hAnsi="Noto Sans Symbols" w:cs="Noto Sans Symbols"/>
        <w:vertAlign w:val="baseline"/>
      </w:rPr>
    </w:lvl>
    <w:lvl w:ilvl="6">
      <w:start w:val="1"/>
      <w:numFmt w:val="bullet"/>
      <w:lvlText w:val="●"/>
      <w:lvlJc w:val="left"/>
      <w:pPr>
        <w:ind w:left="5499" w:hanging="360"/>
      </w:pPr>
      <w:rPr>
        <w:rFonts w:ascii="Noto Sans Symbols" w:eastAsia="Noto Sans Symbols" w:hAnsi="Noto Sans Symbols" w:cs="Noto Sans Symbols"/>
        <w:vertAlign w:val="baseline"/>
      </w:rPr>
    </w:lvl>
    <w:lvl w:ilvl="7">
      <w:start w:val="1"/>
      <w:numFmt w:val="bullet"/>
      <w:lvlText w:val="o"/>
      <w:lvlJc w:val="left"/>
      <w:pPr>
        <w:ind w:left="6219" w:hanging="360"/>
      </w:pPr>
      <w:rPr>
        <w:rFonts w:ascii="Courier New" w:eastAsia="Courier New" w:hAnsi="Courier New" w:cs="Courier New"/>
        <w:vertAlign w:val="baseline"/>
      </w:rPr>
    </w:lvl>
    <w:lvl w:ilvl="8">
      <w:start w:val="1"/>
      <w:numFmt w:val="bullet"/>
      <w:lvlText w:val="▪"/>
      <w:lvlJc w:val="left"/>
      <w:pPr>
        <w:ind w:left="6939" w:hanging="360"/>
      </w:pPr>
      <w:rPr>
        <w:rFonts w:ascii="Noto Sans Symbols" w:eastAsia="Noto Sans Symbols" w:hAnsi="Noto Sans Symbols" w:cs="Noto Sans Symbols"/>
        <w:vertAlign w:val="baseline"/>
      </w:rPr>
    </w:lvl>
  </w:abstractNum>
  <w:abstractNum w:abstractNumId="56" w15:restartNumberingAfterBreak="0">
    <w:nsid w:val="74D56F71"/>
    <w:multiLevelType w:val="multilevel"/>
    <w:tmpl w:val="0764EA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4F82C39"/>
    <w:multiLevelType w:val="multilevel"/>
    <w:tmpl w:val="696828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8" w15:restartNumberingAfterBreak="0">
    <w:nsid w:val="76461E70"/>
    <w:multiLevelType w:val="multilevel"/>
    <w:tmpl w:val="B4D001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9" w15:restartNumberingAfterBreak="0">
    <w:nsid w:val="770429BD"/>
    <w:multiLevelType w:val="multilevel"/>
    <w:tmpl w:val="F6E0AD1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0" w15:restartNumberingAfterBreak="0">
    <w:nsid w:val="78866FBA"/>
    <w:multiLevelType w:val="multilevel"/>
    <w:tmpl w:val="2848C9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1" w15:restartNumberingAfterBreak="0">
    <w:nsid w:val="7A7F2111"/>
    <w:multiLevelType w:val="multilevel"/>
    <w:tmpl w:val="7B6683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2" w15:restartNumberingAfterBreak="0">
    <w:nsid w:val="7B554E9E"/>
    <w:multiLevelType w:val="multilevel"/>
    <w:tmpl w:val="B5FAE4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3" w15:restartNumberingAfterBreak="0">
    <w:nsid w:val="7F314E39"/>
    <w:multiLevelType w:val="multilevel"/>
    <w:tmpl w:val="4B686B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4" w15:restartNumberingAfterBreak="0">
    <w:nsid w:val="7F8F5911"/>
    <w:multiLevelType w:val="multilevel"/>
    <w:tmpl w:val="4E1CEE7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583031852">
    <w:abstractNumId w:val="58"/>
  </w:num>
  <w:num w:numId="2" w16cid:durableId="548961202">
    <w:abstractNumId w:val="30"/>
  </w:num>
  <w:num w:numId="3" w16cid:durableId="402263212">
    <w:abstractNumId w:val="34"/>
  </w:num>
  <w:num w:numId="4" w16cid:durableId="585771130">
    <w:abstractNumId w:val="0"/>
  </w:num>
  <w:num w:numId="5" w16cid:durableId="1081637011">
    <w:abstractNumId w:val="62"/>
  </w:num>
  <w:num w:numId="6" w16cid:durableId="1933471628">
    <w:abstractNumId w:val="22"/>
  </w:num>
  <w:num w:numId="7" w16cid:durableId="598369881">
    <w:abstractNumId w:val="20"/>
  </w:num>
  <w:num w:numId="8" w16cid:durableId="1800104529">
    <w:abstractNumId w:val="40"/>
  </w:num>
  <w:num w:numId="9" w16cid:durableId="675814622">
    <w:abstractNumId w:val="15"/>
  </w:num>
  <w:num w:numId="10" w16cid:durableId="1320114828">
    <w:abstractNumId w:val="26"/>
  </w:num>
  <w:num w:numId="11" w16cid:durableId="1271430774">
    <w:abstractNumId w:val="1"/>
  </w:num>
  <w:num w:numId="12" w16cid:durableId="1075783037">
    <w:abstractNumId w:val="61"/>
  </w:num>
  <w:num w:numId="13" w16cid:durableId="413825222">
    <w:abstractNumId w:val="36"/>
  </w:num>
  <w:num w:numId="14" w16cid:durableId="1916544808">
    <w:abstractNumId w:val="54"/>
  </w:num>
  <w:num w:numId="15" w16cid:durableId="173541095">
    <w:abstractNumId w:val="18"/>
  </w:num>
  <w:num w:numId="16" w16cid:durableId="1928423256">
    <w:abstractNumId w:val="49"/>
  </w:num>
  <w:num w:numId="17" w16cid:durableId="300506516">
    <w:abstractNumId w:val="10"/>
  </w:num>
  <w:num w:numId="18" w16cid:durableId="1821189754">
    <w:abstractNumId w:val="64"/>
  </w:num>
  <w:num w:numId="19" w16cid:durableId="1413161221">
    <w:abstractNumId w:val="44"/>
  </w:num>
  <w:num w:numId="20" w16cid:durableId="1715615839">
    <w:abstractNumId w:val="38"/>
  </w:num>
  <w:num w:numId="21" w16cid:durableId="503476004">
    <w:abstractNumId w:val="28"/>
  </w:num>
  <w:num w:numId="22" w16cid:durableId="359554091">
    <w:abstractNumId w:val="21"/>
  </w:num>
  <w:num w:numId="23" w16cid:durableId="1725762510">
    <w:abstractNumId w:val="32"/>
  </w:num>
  <w:num w:numId="24" w16cid:durableId="236017518">
    <w:abstractNumId w:val="63"/>
  </w:num>
  <w:num w:numId="25" w16cid:durableId="704062770">
    <w:abstractNumId w:val="55"/>
  </w:num>
  <w:num w:numId="26" w16cid:durableId="164900990">
    <w:abstractNumId w:val="14"/>
  </w:num>
  <w:num w:numId="27" w16cid:durableId="1851411725">
    <w:abstractNumId w:val="6"/>
  </w:num>
  <w:num w:numId="28" w16cid:durableId="1262957427">
    <w:abstractNumId w:val="60"/>
  </w:num>
  <w:num w:numId="29" w16cid:durableId="429816210">
    <w:abstractNumId w:val="35"/>
  </w:num>
  <w:num w:numId="30" w16cid:durableId="704598834">
    <w:abstractNumId w:val="33"/>
  </w:num>
  <w:num w:numId="31" w16cid:durableId="704404932">
    <w:abstractNumId w:val="41"/>
  </w:num>
  <w:num w:numId="32" w16cid:durableId="125970609">
    <w:abstractNumId w:val="39"/>
  </w:num>
  <w:num w:numId="33" w16cid:durableId="1605187831">
    <w:abstractNumId w:val="57"/>
  </w:num>
  <w:num w:numId="34" w16cid:durableId="666712543">
    <w:abstractNumId w:val="27"/>
  </w:num>
  <w:num w:numId="35" w16cid:durableId="709770554">
    <w:abstractNumId w:val="29"/>
  </w:num>
  <w:num w:numId="36" w16cid:durableId="1739085919">
    <w:abstractNumId w:val="24"/>
  </w:num>
  <w:num w:numId="37" w16cid:durableId="1219904280">
    <w:abstractNumId w:val="50"/>
  </w:num>
  <w:num w:numId="38" w16cid:durableId="1652245034">
    <w:abstractNumId w:val="53"/>
  </w:num>
  <w:num w:numId="39" w16cid:durableId="178198473">
    <w:abstractNumId w:val="13"/>
  </w:num>
  <w:num w:numId="40" w16cid:durableId="705787699">
    <w:abstractNumId w:val="5"/>
  </w:num>
  <w:num w:numId="41" w16cid:durableId="79180102">
    <w:abstractNumId w:val="47"/>
  </w:num>
  <w:num w:numId="42" w16cid:durableId="1405445472">
    <w:abstractNumId w:val="16"/>
  </w:num>
  <w:num w:numId="43" w16cid:durableId="300234374">
    <w:abstractNumId w:val="4"/>
  </w:num>
  <w:num w:numId="44" w16cid:durableId="1487475107">
    <w:abstractNumId w:val="45"/>
  </w:num>
  <w:num w:numId="45" w16cid:durableId="1887524686">
    <w:abstractNumId w:val="52"/>
  </w:num>
  <w:num w:numId="46" w16cid:durableId="1567646018">
    <w:abstractNumId w:val="23"/>
  </w:num>
  <w:num w:numId="47" w16cid:durableId="822896743">
    <w:abstractNumId w:val="43"/>
  </w:num>
  <w:num w:numId="48" w16cid:durableId="1661083209">
    <w:abstractNumId w:val="17"/>
  </w:num>
  <w:num w:numId="49" w16cid:durableId="254287889">
    <w:abstractNumId w:val="48"/>
  </w:num>
  <w:num w:numId="50" w16cid:durableId="1687831727">
    <w:abstractNumId w:val="51"/>
  </w:num>
  <w:num w:numId="51" w16cid:durableId="580724511">
    <w:abstractNumId w:val="56"/>
  </w:num>
  <w:num w:numId="52" w16cid:durableId="1631087870">
    <w:abstractNumId w:val="46"/>
  </w:num>
  <w:num w:numId="53" w16cid:durableId="1679772686">
    <w:abstractNumId w:val="59"/>
  </w:num>
  <w:num w:numId="54" w16cid:durableId="459344670">
    <w:abstractNumId w:val="11"/>
  </w:num>
  <w:num w:numId="55" w16cid:durableId="178933085">
    <w:abstractNumId w:val="7"/>
  </w:num>
  <w:num w:numId="56" w16cid:durableId="279919716">
    <w:abstractNumId w:val="8"/>
  </w:num>
  <w:num w:numId="57" w16cid:durableId="1368916478">
    <w:abstractNumId w:val="12"/>
  </w:num>
  <w:num w:numId="58" w16cid:durableId="659112844">
    <w:abstractNumId w:val="42"/>
  </w:num>
  <w:num w:numId="59" w16cid:durableId="2122528849">
    <w:abstractNumId w:val="25"/>
  </w:num>
  <w:num w:numId="60" w16cid:durableId="2091584443">
    <w:abstractNumId w:val="37"/>
  </w:num>
  <w:num w:numId="61" w16cid:durableId="549223785">
    <w:abstractNumId w:val="19"/>
  </w:num>
  <w:num w:numId="62" w16cid:durableId="1097867255">
    <w:abstractNumId w:val="3"/>
  </w:num>
  <w:num w:numId="63" w16cid:durableId="1324746842">
    <w:abstractNumId w:val="2"/>
  </w:num>
  <w:num w:numId="64" w16cid:durableId="947271848">
    <w:abstractNumId w:val="31"/>
  </w:num>
  <w:num w:numId="65" w16cid:durableId="2126464194">
    <w:abstractNumId w:val="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355"/>
    <w:rsid w:val="00093ABD"/>
    <w:rsid w:val="000A5355"/>
    <w:rsid w:val="00114D60"/>
    <w:rsid w:val="0021351F"/>
    <w:rsid w:val="005F35A2"/>
    <w:rsid w:val="00894993"/>
    <w:rsid w:val="00A834F7"/>
    <w:rsid w:val="00D353DD"/>
    <w:rsid w:val="00FA6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FCE8"/>
  <w15:docId w15:val="{3C6F7F6A-F7F3-4F2B-AE2A-2E3A5803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39784/English_Appendix_1_-_Spelling.pdf" TargetMode="External"/><Relationship Id="rId13" Type="http://schemas.openxmlformats.org/officeDocument/2006/relationships/hyperlink" Target="https://www.gov.uk/government/uploads/system/uploads/attachment_data/file/335190/English_Appendix_2_-_Vocabulary_grammar_and_punctuation.pdf" TargetMode="External"/><Relationship Id="rId18" Type="http://schemas.openxmlformats.org/officeDocument/2006/relationships/hyperlink" Target="https://www.gov.uk/government/uploads/system/uploads/attachment_data/file/335190/English_Appendix_2_-_Vocabulary_grammar_and_punctuation.pdf" TargetMode="External"/><Relationship Id="rId26" Type="http://schemas.openxmlformats.org/officeDocument/2006/relationships/hyperlink" Target="https://www.gov.uk/government/uploads/system/uploads/attachment_data/file/239784/English_Appendix_1_-_Spelling.pdf" TargetMode="External"/><Relationship Id="rId3" Type="http://schemas.openxmlformats.org/officeDocument/2006/relationships/settings" Target="settings.xml"/><Relationship Id="rId21" Type="http://schemas.openxmlformats.org/officeDocument/2006/relationships/hyperlink" Target="https://www.gov.uk/government/uploads/system/uploads/attachment_data/file/239784/English_Appendix_1_-_Spelling.pdf" TargetMode="External"/><Relationship Id="rId7" Type="http://schemas.openxmlformats.org/officeDocument/2006/relationships/hyperlink" Target="https://www.gov.uk/government/uploads/system/uploads/attachment_data/file/239784/English_Appendix_1_-_Spelling.pdf" TargetMode="External"/><Relationship Id="rId12" Type="http://schemas.openxmlformats.org/officeDocument/2006/relationships/hyperlink" Target="https://www.gov.uk/government/uploads/system/uploads/attachment_data/file/335190/English_Appendix_2_-_Vocabulary_grammar_and_punctuation.pdf" TargetMode="External"/><Relationship Id="rId17" Type="http://schemas.openxmlformats.org/officeDocument/2006/relationships/hyperlink" Target="https://docs.google.com/document/d/1BqrRhR6lV8J483ZfUMd0R7cDzPu5bafq/edit" TargetMode="External"/><Relationship Id="rId25" Type="http://schemas.openxmlformats.org/officeDocument/2006/relationships/hyperlink" Target="https://www.gov.uk/government/uploads/system/uploads/attachment_data/file/335190/English_Appendix_2_-_Vocabulary_grammar_and_punctuation.pdf" TargetMode="External"/><Relationship Id="rId2" Type="http://schemas.openxmlformats.org/officeDocument/2006/relationships/styles" Target="styles.xml"/><Relationship Id="rId16" Type="http://schemas.openxmlformats.org/officeDocument/2006/relationships/hyperlink" Target="https://www.gov.uk/government/uploads/system/uploads/attachment_data/file/239784/English_Appendix_1_-_Spelling.pdf" TargetMode="External"/><Relationship Id="rId20" Type="http://schemas.openxmlformats.org/officeDocument/2006/relationships/hyperlink" Target="https://www.gov.uk/government/uploads/system/uploads/attachment_data/file/335190/English_Appendix_2_-_Vocabulary_grammar_and_punctuation.pdf" TargetMode="External"/><Relationship Id="rId29" Type="http://schemas.openxmlformats.org/officeDocument/2006/relationships/hyperlink" Target="https://www.gov.uk/government/uploads/system/uploads/attachment_data/file/335190/English_Appendix_2_-_Vocabulary_grammar_and_punctuation.pdf" TargetMode="External"/><Relationship Id="rId1" Type="http://schemas.openxmlformats.org/officeDocument/2006/relationships/numbering" Target="numbering.xml"/><Relationship Id="rId6" Type="http://schemas.openxmlformats.org/officeDocument/2006/relationships/hyperlink" Target="https://www.gov.uk/government/uploads/system/uploads/attachment_data/file/335190/English_Appendix_2_-_Vocabulary_grammar_and_punctuation.pdf" TargetMode="External"/><Relationship Id="rId11" Type="http://schemas.openxmlformats.org/officeDocument/2006/relationships/hyperlink" Target="https://www.gov.uk/government/uploads/system/uploads/attachment_data/file/335190/English_Appendix_2_-_Vocabulary_grammar_and_punctuation.pdf" TargetMode="External"/><Relationship Id="rId24" Type="http://schemas.openxmlformats.org/officeDocument/2006/relationships/hyperlink" Target="https://www.gov.uk/government/uploads/system/uploads/attachment_data/file/335190/English_Appendix_2_-_Vocabulary_grammar_and_punctuation.pdf" TargetMode="External"/><Relationship Id="rId32" Type="http://schemas.openxmlformats.org/officeDocument/2006/relationships/theme" Target="theme/theme1.xml"/><Relationship Id="rId5" Type="http://schemas.openxmlformats.org/officeDocument/2006/relationships/hyperlink" Target="https://www.gov.uk/government/uploads/system/uploads/attachment_data/file/335190/English_Appendix_2_-_Vocabulary_grammar_and_punctuation.pdf" TargetMode="External"/><Relationship Id="rId15" Type="http://schemas.openxmlformats.org/officeDocument/2006/relationships/hyperlink" Target="https://www.gov.uk/government/uploads/system/uploads/attachment_data/file/239784/English_Appendix_1_-_Spelling.pdf" TargetMode="External"/><Relationship Id="rId23" Type="http://schemas.openxmlformats.org/officeDocument/2006/relationships/hyperlink" Target="https://www.gov.uk/government/uploads/system/uploads/attachment_data/file/335190/English_Appendix_2_-_Vocabulary_grammar_and_punctuation.pdf" TargetMode="External"/><Relationship Id="rId28" Type="http://schemas.openxmlformats.org/officeDocument/2006/relationships/hyperlink" Target="https://www.gov.uk/government/uploads/system/uploads/attachment_data/file/335190/English_Appendix_2_-_Vocabulary_grammar_and_punctuation.pdf" TargetMode="External"/><Relationship Id="rId10" Type="http://schemas.openxmlformats.org/officeDocument/2006/relationships/hyperlink" Target="https://www.gov.uk/government/uploads/system/uploads/attachment_data/file/335190/English_Appendix_2_-_Vocabulary_grammar_and_punctuation.pdf" TargetMode="External"/><Relationship Id="rId19" Type="http://schemas.openxmlformats.org/officeDocument/2006/relationships/hyperlink" Target="https://www.gov.uk/government/uploads/system/uploads/attachment_data/file/335190/English_Appendix_2_-_Vocabulary_grammar_and_punctuation.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uploads/system/uploads/attachment_data/file/239784/English_Appendix_1_-_Spelling.pdf" TargetMode="External"/><Relationship Id="rId14" Type="http://schemas.openxmlformats.org/officeDocument/2006/relationships/hyperlink" Target="https://www.gov.uk/government/uploads/system/uploads/attachment_data/file/239784/English_Appendix_1_-_Spelling.pdf" TargetMode="External"/><Relationship Id="rId22" Type="http://schemas.openxmlformats.org/officeDocument/2006/relationships/hyperlink" Target="https://www.gov.uk/government/uploads/system/uploads/attachment_data/file/239784/English_Appendix_1_-_Spelling.pdf" TargetMode="External"/><Relationship Id="rId27" Type="http://schemas.openxmlformats.org/officeDocument/2006/relationships/hyperlink" Target="https://www.gov.uk/government/uploads/system/uploads/attachment_data/file/239784/English_Appendix_1_-_Spelling.pdf" TargetMode="External"/><Relationship Id="rId30" Type="http://schemas.openxmlformats.org/officeDocument/2006/relationships/hyperlink" Target="https://www.gov.uk/government/uploads/system/uploads/attachment_data/file/335190/English_Appendix_2_-_Vocabulary_grammar_and_punctu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6664</Words>
  <Characters>37987</Characters>
  <Application>Microsoft Office Word</Application>
  <DocSecurity>0</DocSecurity>
  <Lines>316</Lines>
  <Paragraphs>89</Paragraphs>
  <ScaleCrop>false</ScaleCrop>
  <Company/>
  <LinksUpToDate>false</LinksUpToDate>
  <CharactersWithSpaces>44562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 Carlyle</cp:lastModifiedBy>
  <cp:revision>2</cp:revision>
  <dcterms:created xsi:type="dcterms:W3CDTF">2024-01-02T14:33:00Z</dcterms:created>
  <dcterms:modified xsi:type="dcterms:W3CDTF">2024-01-02T14:33:00Z</dcterms:modified>
</cp:coreProperties>
</file>